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E894A" w14:textId="77777777" w:rsidR="00531443" w:rsidRPr="00287429" w:rsidRDefault="00531443">
      <w:pPr>
        <w:pStyle w:val="Header"/>
        <w:tabs>
          <w:tab w:val="clear" w:pos="4153"/>
          <w:tab w:val="clear" w:pos="8306"/>
        </w:tabs>
        <w:rPr>
          <w:b/>
        </w:rPr>
      </w:pPr>
      <w:bookmarkStart w:id="0" w:name="_GoBack"/>
      <w:bookmarkEnd w:id="0"/>
    </w:p>
    <w:tbl>
      <w:tblPr>
        <w:tblW w:w="11107" w:type="dxa"/>
        <w:tblInd w:w="108" w:type="dxa"/>
        <w:tblLayout w:type="fixed"/>
        <w:tblLook w:val="04A0" w:firstRow="1" w:lastRow="0" w:firstColumn="1" w:lastColumn="0" w:noHBand="0" w:noVBand="1"/>
      </w:tblPr>
      <w:tblGrid>
        <w:gridCol w:w="3069"/>
        <w:gridCol w:w="292"/>
        <w:gridCol w:w="7746"/>
      </w:tblGrid>
      <w:tr w:rsidR="00531443" w:rsidRPr="00287429" w14:paraId="076A8C06" w14:textId="77777777" w:rsidTr="00C2348E">
        <w:trPr>
          <w:trHeight w:val="2023"/>
        </w:trPr>
        <w:tc>
          <w:tcPr>
            <w:tcW w:w="3069" w:type="dxa"/>
          </w:tcPr>
          <w:p w14:paraId="6E559520" w14:textId="77777777" w:rsidR="00531443" w:rsidRPr="00287429" w:rsidRDefault="00531443">
            <w:pPr>
              <w:tabs>
                <w:tab w:val="left" w:pos="-817"/>
              </w:tabs>
              <w:jc w:val="right"/>
              <w:rPr>
                <w:b/>
                <w:spacing w:val="10"/>
              </w:rPr>
            </w:pPr>
          </w:p>
          <w:p w14:paraId="6446E422" w14:textId="77777777" w:rsidR="00531443" w:rsidRPr="00287429" w:rsidRDefault="00531443">
            <w:pPr>
              <w:tabs>
                <w:tab w:val="left" w:pos="-817"/>
              </w:tabs>
              <w:jc w:val="right"/>
              <w:rPr>
                <w:b/>
                <w:spacing w:val="10"/>
              </w:rPr>
            </w:pPr>
          </w:p>
          <w:p w14:paraId="0EAAE1C4" w14:textId="77777777" w:rsidR="00531443" w:rsidRPr="00287429" w:rsidRDefault="00531443">
            <w:pPr>
              <w:tabs>
                <w:tab w:val="left" w:pos="-817"/>
              </w:tabs>
              <w:jc w:val="right"/>
              <w:rPr>
                <w:b/>
                <w:spacing w:val="10"/>
              </w:rPr>
            </w:pPr>
          </w:p>
          <w:p w14:paraId="4CA3E7E1" w14:textId="77777777" w:rsidR="00531443" w:rsidRPr="00287429" w:rsidRDefault="00CB6F3D">
            <w:pPr>
              <w:tabs>
                <w:tab w:val="left" w:pos="-817"/>
              </w:tabs>
              <w:jc w:val="right"/>
              <w:rPr>
                <w:b/>
                <w:spacing w:val="10"/>
              </w:rPr>
            </w:pPr>
            <w:r w:rsidRPr="00287429">
              <w:rPr>
                <w:b/>
                <w:spacing w:val="10"/>
              </w:rPr>
              <w:t xml:space="preserve">Akademski                  </w:t>
            </w:r>
          </w:p>
          <w:p w14:paraId="47038E1C" w14:textId="77777777" w:rsidR="00531443" w:rsidRPr="00287429" w:rsidRDefault="00CB6F3D">
            <w:pPr>
              <w:tabs>
                <w:tab w:val="left" w:pos="-817"/>
              </w:tabs>
              <w:jc w:val="right"/>
              <w:rPr>
                <w:b/>
                <w:spacing w:val="10"/>
              </w:rPr>
            </w:pPr>
            <w:r w:rsidRPr="00287429">
              <w:rPr>
                <w:b/>
                <w:spacing w:val="10"/>
              </w:rPr>
              <w:t>curriculum vitae</w:t>
            </w:r>
          </w:p>
        </w:tc>
        <w:tc>
          <w:tcPr>
            <w:tcW w:w="292" w:type="dxa"/>
          </w:tcPr>
          <w:p w14:paraId="6E6FAD2C" w14:textId="77777777" w:rsidR="00531443" w:rsidRPr="00287429" w:rsidRDefault="00531443">
            <w:pPr>
              <w:rPr>
                <w:b/>
              </w:rPr>
            </w:pPr>
          </w:p>
        </w:tc>
        <w:tc>
          <w:tcPr>
            <w:tcW w:w="7746" w:type="dxa"/>
          </w:tcPr>
          <w:p w14:paraId="4D536B7E" w14:textId="77777777" w:rsidR="00531443" w:rsidRPr="00287429" w:rsidRDefault="00531443">
            <w:pPr>
              <w:rPr>
                <w:b/>
              </w:rPr>
            </w:pPr>
          </w:p>
          <w:p w14:paraId="144F9A04" w14:textId="77777777" w:rsidR="00531443" w:rsidRPr="00287429" w:rsidRDefault="00531443">
            <w:pPr>
              <w:rPr>
                <w:b/>
              </w:rPr>
            </w:pPr>
          </w:p>
          <w:p w14:paraId="6CD39F41" w14:textId="77777777" w:rsidR="00531443" w:rsidRDefault="00531443">
            <w:pPr>
              <w:rPr>
                <w:b/>
              </w:rPr>
            </w:pPr>
          </w:p>
          <w:p w14:paraId="4CD44BBE" w14:textId="2FCCDF90" w:rsidR="00287429" w:rsidRPr="00287429" w:rsidRDefault="00287429" w:rsidP="00C2348E">
            <w:pPr>
              <w:spacing w:after="100" w:afterAutospacing="1"/>
              <w:rPr>
                <w:b/>
              </w:rPr>
            </w:pPr>
          </w:p>
        </w:tc>
      </w:tr>
    </w:tbl>
    <w:p w14:paraId="1D8A670C" w14:textId="77777777" w:rsidR="00531443" w:rsidRPr="00287429" w:rsidRDefault="00531443">
      <w:pPr>
        <w:rPr>
          <w:b/>
        </w:rPr>
      </w:pPr>
    </w:p>
    <w:tbl>
      <w:tblPr>
        <w:tblW w:w="0" w:type="auto"/>
        <w:tblInd w:w="108" w:type="dxa"/>
        <w:tblLayout w:type="fixed"/>
        <w:tblLook w:val="04A0" w:firstRow="1" w:lastRow="0" w:firstColumn="1" w:lastColumn="0" w:noHBand="0" w:noVBand="1"/>
      </w:tblPr>
      <w:tblGrid>
        <w:gridCol w:w="2977"/>
      </w:tblGrid>
      <w:tr w:rsidR="00531443" w:rsidRPr="00287429" w14:paraId="511D4D1A" w14:textId="77777777">
        <w:tc>
          <w:tcPr>
            <w:tcW w:w="2977" w:type="dxa"/>
          </w:tcPr>
          <w:p w14:paraId="619FF8EB" w14:textId="77777777" w:rsidR="00531443" w:rsidRPr="00287429" w:rsidRDefault="00CB6F3D">
            <w:pPr>
              <w:pStyle w:val="Heading1"/>
              <w:rPr>
                <w:b/>
                <w:lang w:val="bs-Latn-BA"/>
              </w:rPr>
            </w:pPr>
            <w:r w:rsidRPr="00287429">
              <w:rPr>
                <w:b/>
                <w:lang w:val="bs-Latn-BA"/>
              </w:rPr>
              <w:t>Personalne informacije</w:t>
            </w:r>
          </w:p>
        </w:tc>
      </w:tr>
    </w:tbl>
    <w:p w14:paraId="6C23B057" w14:textId="77777777" w:rsidR="00531443" w:rsidRPr="00287429" w:rsidRDefault="00531443">
      <w:pPr>
        <w:rPr>
          <w:b/>
        </w:rPr>
      </w:pPr>
    </w:p>
    <w:tbl>
      <w:tblPr>
        <w:tblW w:w="0" w:type="auto"/>
        <w:tblInd w:w="108" w:type="dxa"/>
        <w:tblLayout w:type="fixed"/>
        <w:tblLook w:val="04A0" w:firstRow="1" w:lastRow="0" w:firstColumn="1" w:lastColumn="0" w:noHBand="0" w:noVBand="1"/>
      </w:tblPr>
      <w:tblGrid>
        <w:gridCol w:w="2977"/>
        <w:gridCol w:w="284"/>
        <w:gridCol w:w="3685"/>
        <w:gridCol w:w="3827"/>
      </w:tblGrid>
      <w:tr w:rsidR="00531443" w:rsidRPr="00287429" w14:paraId="0FA9F42F" w14:textId="77777777">
        <w:tc>
          <w:tcPr>
            <w:tcW w:w="2977" w:type="dxa"/>
          </w:tcPr>
          <w:p w14:paraId="3030E7E7" w14:textId="77777777" w:rsidR="00531443" w:rsidRPr="00287429" w:rsidRDefault="00CB6F3D">
            <w:pPr>
              <w:spacing w:before="40" w:after="40"/>
              <w:jc w:val="right"/>
            </w:pPr>
            <w:r w:rsidRPr="00287429">
              <w:t>Ime I prezime</w:t>
            </w:r>
          </w:p>
        </w:tc>
        <w:tc>
          <w:tcPr>
            <w:tcW w:w="284" w:type="dxa"/>
          </w:tcPr>
          <w:p w14:paraId="5F3D4AC7" w14:textId="77777777" w:rsidR="00531443" w:rsidRPr="00287429" w:rsidRDefault="00531443">
            <w:pPr>
              <w:pStyle w:val="Header"/>
              <w:tabs>
                <w:tab w:val="clear" w:pos="4153"/>
                <w:tab w:val="clear" w:pos="8306"/>
              </w:tabs>
            </w:pPr>
          </w:p>
        </w:tc>
        <w:tc>
          <w:tcPr>
            <w:tcW w:w="7512" w:type="dxa"/>
            <w:gridSpan w:val="2"/>
          </w:tcPr>
          <w:p w14:paraId="4D6AA788" w14:textId="68C6F5B6" w:rsidR="00531443" w:rsidRPr="00287429" w:rsidRDefault="007873C7">
            <w:pPr>
              <w:pStyle w:val="Heading3"/>
              <w:spacing w:before="20" w:after="40"/>
              <w:rPr>
                <w:sz w:val="20"/>
              </w:rPr>
            </w:pPr>
            <w:r w:rsidRPr="00287429">
              <w:rPr>
                <w:sz w:val="20"/>
              </w:rPr>
              <w:t>Avdul Adrović</w:t>
            </w:r>
          </w:p>
        </w:tc>
      </w:tr>
      <w:tr w:rsidR="00531443" w:rsidRPr="00287429" w14:paraId="65E91BC3" w14:textId="77777777">
        <w:tc>
          <w:tcPr>
            <w:tcW w:w="2977" w:type="dxa"/>
          </w:tcPr>
          <w:p w14:paraId="06097882" w14:textId="77777777" w:rsidR="00531443" w:rsidRPr="00287429" w:rsidRDefault="00CB6F3D">
            <w:pPr>
              <w:spacing w:before="40" w:after="40"/>
              <w:jc w:val="right"/>
            </w:pPr>
            <w:r w:rsidRPr="00287429">
              <w:t>Adresa</w:t>
            </w:r>
          </w:p>
        </w:tc>
        <w:tc>
          <w:tcPr>
            <w:tcW w:w="284" w:type="dxa"/>
          </w:tcPr>
          <w:p w14:paraId="3460C701" w14:textId="77777777" w:rsidR="00531443" w:rsidRPr="00287429" w:rsidRDefault="00531443"/>
        </w:tc>
        <w:tc>
          <w:tcPr>
            <w:tcW w:w="7512" w:type="dxa"/>
            <w:gridSpan w:val="2"/>
          </w:tcPr>
          <w:p w14:paraId="7FBF388B" w14:textId="284D6D87" w:rsidR="00531443" w:rsidRPr="00287429" w:rsidRDefault="007873C7">
            <w:pPr>
              <w:spacing w:before="40" w:after="40"/>
            </w:pPr>
            <w:r w:rsidRPr="00287429">
              <w:t>Rudarska 11, Tuzla</w:t>
            </w:r>
          </w:p>
        </w:tc>
      </w:tr>
      <w:tr w:rsidR="00531443" w:rsidRPr="00287429" w14:paraId="6414711A" w14:textId="77777777">
        <w:trPr>
          <w:cantSplit/>
        </w:trPr>
        <w:tc>
          <w:tcPr>
            <w:tcW w:w="2977" w:type="dxa"/>
          </w:tcPr>
          <w:p w14:paraId="3ADAFE01" w14:textId="77777777" w:rsidR="00531443" w:rsidRPr="00287429" w:rsidRDefault="00CB6F3D">
            <w:pPr>
              <w:spacing w:before="40" w:after="40"/>
              <w:jc w:val="right"/>
            </w:pPr>
            <w:r w:rsidRPr="00287429">
              <w:t>Telefoni</w:t>
            </w:r>
          </w:p>
        </w:tc>
        <w:tc>
          <w:tcPr>
            <w:tcW w:w="284" w:type="dxa"/>
          </w:tcPr>
          <w:p w14:paraId="7E4F30FE" w14:textId="77777777" w:rsidR="00531443" w:rsidRPr="00287429" w:rsidRDefault="00531443"/>
        </w:tc>
        <w:tc>
          <w:tcPr>
            <w:tcW w:w="3685" w:type="dxa"/>
          </w:tcPr>
          <w:p w14:paraId="3F178F29" w14:textId="29340CFC" w:rsidR="00531443" w:rsidRPr="00287429" w:rsidRDefault="007873C7">
            <w:pPr>
              <w:spacing w:before="40" w:after="40"/>
            </w:pPr>
            <w:r w:rsidRPr="00287429">
              <w:t>061/880083</w:t>
            </w:r>
          </w:p>
        </w:tc>
        <w:tc>
          <w:tcPr>
            <w:tcW w:w="3827" w:type="dxa"/>
          </w:tcPr>
          <w:p w14:paraId="05DC00B9" w14:textId="77777777" w:rsidR="00531443" w:rsidRPr="00287429" w:rsidRDefault="00531443">
            <w:pPr>
              <w:spacing w:before="40" w:after="40"/>
              <w:ind w:right="-108"/>
            </w:pPr>
          </w:p>
        </w:tc>
      </w:tr>
      <w:tr w:rsidR="00531443" w:rsidRPr="00287429" w14:paraId="692D1556" w14:textId="77777777">
        <w:tc>
          <w:tcPr>
            <w:tcW w:w="2977" w:type="dxa"/>
          </w:tcPr>
          <w:p w14:paraId="7F43DF9D" w14:textId="77777777" w:rsidR="00531443" w:rsidRPr="00287429" w:rsidRDefault="00CB6F3D">
            <w:pPr>
              <w:spacing w:before="40" w:after="40"/>
              <w:jc w:val="right"/>
            </w:pPr>
            <w:r w:rsidRPr="00287429">
              <w:t>Fax</w:t>
            </w:r>
          </w:p>
        </w:tc>
        <w:tc>
          <w:tcPr>
            <w:tcW w:w="284" w:type="dxa"/>
          </w:tcPr>
          <w:p w14:paraId="69E67CD3" w14:textId="77777777" w:rsidR="00531443" w:rsidRPr="00287429" w:rsidRDefault="00531443"/>
        </w:tc>
        <w:tc>
          <w:tcPr>
            <w:tcW w:w="7512" w:type="dxa"/>
            <w:gridSpan w:val="2"/>
          </w:tcPr>
          <w:p w14:paraId="4A4F8EFB" w14:textId="77777777" w:rsidR="00531443" w:rsidRPr="00287429" w:rsidRDefault="00531443">
            <w:pPr>
              <w:spacing w:before="40" w:after="40"/>
            </w:pPr>
          </w:p>
        </w:tc>
      </w:tr>
      <w:tr w:rsidR="00531443" w:rsidRPr="00287429" w14:paraId="31D6C805" w14:textId="77777777">
        <w:tc>
          <w:tcPr>
            <w:tcW w:w="2977" w:type="dxa"/>
          </w:tcPr>
          <w:p w14:paraId="01988280" w14:textId="77777777" w:rsidR="00531443" w:rsidRPr="00287429" w:rsidRDefault="00CB6F3D">
            <w:pPr>
              <w:spacing w:before="40" w:after="40"/>
              <w:jc w:val="right"/>
            </w:pPr>
            <w:r w:rsidRPr="00287429">
              <w:t>E-mail/Web</w:t>
            </w:r>
          </w:p>
        </w:tc>
        <w:tc>
          <w:tcPr>
            <w:tcW w:w="284" w:type="dxa"/>
          </w:tcPr>
          <w:p w14:paraId="52D31E73" w14:textId="77777777" w:rsidR="00531443" w:rsidRPr="00287429" w:rsidRDefault="00531443"/>
        </w:tc>
        <w:tc>
          <w:tcPr>
            <w:tcW w:w="7512" w:type="dxa"/>
            <w:gridSpan w:val="2"/>
          </w:tcPr>
          <w:p w14:paraId="0843F33B" w14:textId="295F5FE4" w:rsidR="00531443" w:rsidRPr="00287429" w:rsidRDefault="009F76E2">
            <w:pPr>
              <w:spacing w:before="40" w:after="40"/>
            </w:pPr>
            <w:hyperlink r:id="rId8" w:history="1">
              <w:r w:rsidR="00F21F5E" w:rsidRPr="00287429">
                <w:rPr>
                  <w:rStyle w:val="Hyperlink"/>
                </w:rPr>
                <w:t>avdul.adrovic@untz.ba</w:t>
              </w:r>
            </w:hyperlink>
            <w:r w:rsidR="00F21F5E" w:rsidRPr="00287429">
              <w:t xml:space="preserve"> </w:t>
            </w:r>
          </w:p>
        </w:tc>
      </w:tr>
      <w:tr w:rsidR="00531443" w:rsidRPr="00287429" w14:paraId="4406E610" w14:textId="77777777">
        <w:tc>
          <w:tcPr>
            <w:tcW w:w="2977" w:type="dxa"/>
          </w:tcPr>
          <w:p w14:paraId="5E00C83F" w14:textId="77777777" w:rsidR="00531443" w:rsidRPr="00287429" w:rsidRDefault="00CB6F3D">
            <w:pPr>
              <w:spacing w:before="40" w:after="40"/>
              <w:jc w:val="right"/>
            </w:pPr>
            <w:r w:rsidRPr="00287429">
              <w:t>Državljanstvo</w:t>
            </w:r>
          </w:p>
        </w:tc>
        <w:tc>
          <w:tcPr>
            <w:tcW w:w="284" w:type="dxa"/>
          </w:tcPr>
          <w:p w14:paraId="5F0F0262" w14:textId="77777777" w:rsidR="00531443" w:rsidRPr="00287429" w:rsidRDefault="00531443">
            <w:pPr>
              <w:spacing w:before="40" w:after="40"/>
              <w:rPr>
                <w:b/>
              </w:rPr>
            </w:pPr>
          </w:p>
        </w:tc>
        <w:tc>
          <w:tcPr>
            <w:tcW w:w="7512" w:type="dxa"/>
            <w:gridSpan w:val="2"/>
          </w:tcPr>
          <w:p w14:paraId="5DDB6036" w14:textId="2E5A9492" w:rsidR="00531443" w:rsidRPr="00287429" w:rsidRDefault="007873C7">
            <w:pPr>
              <w:pStyle w:val="Header"/>
              <w:tabs>
                <w:tab w:val="clear" w:pos="4153"/>
                <w:tab w:val="clear" w:pos="8306"/>
              </w:tabs>
              <w:spacing w:before="40" w:after="40"/>
            </w:pPr>
            <w:r w:rsidRPr="00287429">
              <w:t>BiH</w:t>
            </w:r>
          </w:p>
        </w:tc>
      </w:tr>
      <w:tr w:rsidR="00531443" w:rsidRPr="00287429" w14:paraId="31DDA998" w14:textId="77777777">
        <w:tc>
          <w:tcPr>
            <w:tcW w:w="2977" w:type="dxa"/>
          </w:tcPr>
          <w:p w14:paraId="4CC122AB" w14:textId="77777777" w:rsidR="00531443" w:rsidRPr="00287429" w:rsidRDefault="00CB6F3D">
            <w:pPr>
              <w:spacing w:before="40" w:after="40"/>
              <w:jc w:val="right"/>
            </w:pPr>
            <w:r w:rsidRPr="00287429">
              <w:t>Datum rođenja</w:t>
            </w:r>
          </w:p>
        </w:tc>
        <w:tc>
          <w:tcPr>
            <w:tcW w:w="284" w:type="dxa"/>
          </w:tcPr>
          <w:p w14:paraId="285BE2A6" w14:textId="77777777" w:rsidR="00531443" w:rsidRPr="00287429" w:rsidRDefault="00531443">
            <w:pPr>
              <w:pStyle w:val="Header"/>
              <w:tabs>
                <w:tab w:val="clear" w:pos="4153"/>
                <w:tab w:val="clear" w:pos="8306"/>
              </w:tabs>
              <w:spacing w:before="40" w:after="40"/>
            </w:pPr>
          </w:p>
        </w:tc>
        <w:tc>
          <w:tcPr>
            <w:tcW w:w="7512" w:type="dxa"/>
            <w:gridSpan w:val="2"/>
          </w:tcPr>
          <w:p w14:paraId="6812BCB0" w14:textId="3E9A4132" w:rsidR="00531443" w:rsidRPr="00287429" w:rsidRDefault="007873C7">
            <w:pPr>
              <w:pStyle w:val="Header"/>
              <w:tabs>
                <w:tab w:val="clear" w:pos="4153"/>
                <w:tab w:val="clear" w:pos="8306"/>
              </w:tabs>
              <w:spacing w:before="40" w:after="40"/>
            </w:pPr>
            <w:r w:rsidRPr="00287429">
              <w:t>13.2.1964.</w:t>
            </w:r>
          </w:p>
        </w:tc>
      </w:tr>
      <w:tr w:rsidR="00531443" w:rsidRPr="00287429" w14:paraId="58E1DF83" w14:textId="77777777">
        <w:tc>
          <w:tcPr>
            <w:tcW w:w="2977" w:type="dxa"/>
          </w:tcPr>
          <w:p w14:paraId="227938DC" w14:textId="77777777" w:rsidR="00531443" w:rsidRPr="00287429" w:rsidRDefault="00CB6F3D">
            <w:pPr>
              <w:spacing w:before="40" w:after="40"/>
              <w:jc w:val="right"/>
            </w:pPr>
            <w:r w:rsidRPr="00287429">
              <w:t>Pol</w:t>
            </w:r>
          </w:p>
        </w:tc>
        <w:tc>
          <w:tcPr>
            <w:tcW w:w="284" w:type="dxa"/>
          </w:tcPr>
          <w:p w14:paraId="1F871169" w14:textId="77777777" w:rsidR="00531443" w:rsidRPr="00287429" w:rsidRDefault="00531443">
            <w:pPr>
              <w:spacing w:before="40" w:after="40"/>
            </w:pPr>
          </w:p>
        </w:tc>
        <w:tc>
          <w:tcPr>
            <w:tcW w:w="7512" w:type="dxa"/>
            <w:gridSpan w:val="2"/>
          </w:tcPr>
          <w:p w14:paraId="1BB3B98C" w14:textId="15D9DC33" w:rsidR="00531443" w:rsidRPr="00287429" w:rsidRDefault="007873C7">
            <w:pPr>
              <w:spacing w:before="40" w:after="40"/>
            </w:pPr>
            <w:r w:rsidRPr="00287429">
              <w:t>muški</w:t>
            </w:r>
          </w:p>
        </w:tc>
      </w:tr>
    </w:tbl>
    <w:p w14:paraId="372970F9" w14:textId="77777777" w:rsidR="00531443" w:rsidRPr="00287429" w:rsidRDefault="00531443">
      <w:pPr>
        <w:rPr>
          <w:b/>
        </w:rPr>
      </w:pPr>
    </w:p>
    <w:tbl>
      <w:tblPr>
        <w:tblW w:w="0" w:type="auto"/>
        <w:tblInd w:w="108" w:type="dxa"/>
        <w:tblLayout w:type="fixed"/>
        <w:tblLook w:val="04A0" w:firstRow="1" w:lastRow="0" w:firstColumn="1" w:lastColumn="0" w:noHBand="0" w:noVBand="1"/>
      </w:tblPr>
      <w:tblGrid>
        <w:gridCol w:w="2977"/>
        <w:gridCol w:w="284"/>
        <w:gridCol w:w="7512"/>
      </w:tblGrid>
      <w:tr w:rsidR="00531443" w:rsidRPr="00287429" w14:paraId="042C8933" w14:textId="77777777">
        <w:tc>
          <w:tcPr>
            <w:tcW w:w="2977" w:type="dxa"/>
          </w:tcPr>
          <w:p w14:paraId="4BDFE217" w14:textId="77777777" w:rsidR="00531443" w:rsidRPr="00287429" w:rsidRDefault="00CB6F3D">
            <w:pPr>
              <w:jc w:val="right"/>
              <w:rPr>
                <w:b/>
              </w:rPr>
            </w:pPr>
            <w:r w:rsidRPr="00287429">
              <w:rPr>
                <w:b/>
              </w:rPr>
              <w:t>Sadašnje radno mjesto/pozicija/zvanje</w:t>
            </w:r>
          </w:p>
          <w:p w14:paraId="07BC742D" w14:textId="0025B6FD" w:rsidR="00531443" w:rsidRPr="00287429" w:rsidRDefault="00531443" w:rsidP="00A14B56">
            <w:pPr>
              <w:rPr>
                <w:b/>
              </w:rPr>
            </w:pPr>
          </w:p>
        </w:tc>
        <w:tc>
          <w:tcPr>
            <w:tcW w:w="284" w:type="dxa"/>
          </w:tcPr>
          <w:p w14:paraId="63C1991E" w14:textId="77777777" w:rsidR="00531443" w:rsidRPr="00287429" w:rsidRDefault="00531443">
            <w:pPr>
              <w:rPr>
                <w:b/>
              </w:rPr>
            </w:pPr>
          </w:p>
        </w:tc>
        <w:tc>
          <w:tcPr>
            <w:tcW w:w="7512" w:type="dxa"/>
          </w:tcPr>
          <w:p w14:paraId="151C0BA3" w14:textId="287DA45E" w:rsidR="00531443" w:rsidRPr="00287429" w:rsidRDefault="007873C7">
            <w:pPr>
              <w:rPr>
                <w:b/>
              </w:rPr>
            </w:pPr>
            <w:r w:rsidRPr="00287429">
              <w:rPr>
                <w:rStyle w:val="ECVContactDetails"/>
                <w:rFonts w:ascii="Arial Narrow" w:hAnsi="Arial Narrow"/>
                <w:sz w:val="20"/>
                <w:szCs w:val="20"/>
              </w:rPr>
              <w:t xml:space="preserve">Univerzitet u Tuzli, Prirodno-matematički fakultet, Odsjek: Biologija, </w:t>
            </w:r>
          </w:p>
          <w:p w14:paraId="7808C9A4" w14:textId="5B06A564" w:rsidR="00531443" w:rsidRPr="00287429" w:rsidRDefault="007873C7" w:rsidP="00613BDA">
            <w:pPr>
              <w:spacing w:before="40" w:after="40"/>
              <w:rPr>
                <w:b/>
              </w:rPr>
            </w:pPr>
            <w:r w:rsidRPr="00287429">
              <w:rPr>
                <w:b/>
              </w:rPr>
              <w:t>Redovni profesor</w:t>
            </w:r>
          </w:p>
        </w:tc>
      </w:tr>
      <w:tr w:rsidR="00531443" w:rsidRPr="00287429" w14:paraId="57D2D56E" w14:textId="77777777">
        <w:tc>
          <w:tcPr>
            <w:tcW w:w="2977" w:type="dxa"/>
          </w:tcPr>
          <w:p w14:paraId="3B981D4E" w14:textId="41E9A522" w:rsidR="00531443" w:rsidRPr="00287429" w:rsidRDefault="00A14B56">
            <w:pPr>
              <w:jc w:val="right"/>
              <w:rPr>
                <w:b/>
              </w:rPr>
            </w:pPr>
            <w:r w:rsidRPr="00287429">
              <w:rPr>
                <w:b/>
              </w:rPr>
              <w:t>Citiranost</w:t>
            </w:r>
          </w:p>
        </w:tc>
        <w:tc>
          <w:tcPr>
            <w:tcW w:w="284" w:type="dxa"/>
          </w:tcPr>
          <w:p w14:paraId="55A90084" w14:textId="77777777" w:rsidR="00531443" w:rsidRPr="00287429" w:rsidRDefault="00531443">
            <w:pPr>
              <w:rPr>
                <w:b/>
              </w:rPr>
            </w:pPr>
          </w:p>
        </w:tc>
        <w:tc>
          <w:tcPr>
            <w:tcW w:w="7512" w:type="dxa"/>
          </w:tcPr>
          <w:p w14:paraId="4F85B739" w14:textId="542E8609" w:rsidR="00531443" w:rsidRPr="00287429" w:rsidRDefault="00742F34">
            <w:pPr>
              <w:rPr>
                <w:b/>
              </w:rPr>
            </w:pPr>
            <w:r w:rsidRPr="00287429">
              <w:rPr>
                <w:b/>
              </w:rPr>
              <w:t xml:space="preserve">Google Scholar: </w:t>
            </w:r>
            <w:r w:rsidR="00D05603" w:rsidRPr="00287429">
              <w:rPr>
                <w:b/>
              </w:rPr>
              <w:t>296</w:t>
            </w:r>
            <w:r w:rsidRPr="00287429">
              <w:rPr>
                <w:b/>
              </w:rPr>
              <w:t xml:space="preserve">; ResearchGate: 241; </w:t>
            </w:r>
            <w:r w:rsidR="00B34A13" w:rsidRPr="00287429">
              <w:rPr>
                <w:b/>
              </w:rPr>
              <w:t xml:space="preserve">Scopus: </w:t>
            </w:r>
            <w:r w:rsidR="009B48E1" w:rsidRPr="00287429">
              <w:rPr>
                <w:b/>
              </w:rPr>
              <w:t>117</w:t>
            </w:r>
          </w:p>
        </w:tc>
      </w:tr>
    </w:tbl>
    <w:p w14:paraId="4E52C0FD" w14:textId="77777777" w:rsidR="00531443" w:rsidRPr="00287429" w:rsidRDefault="00531443">
      <w:pPr>
        <w:pStyle w:val="Heading1"/>
        <w:rPr>
          <w:b/>
          <w:lang w:val="bs-Latn-BA"/>
        </w:rPr>
      </w:pPr>
    </w:p>
    <w:tbl>
      <w:tblPr>
        <w:tblW w:w="0" w:type="auto"/>
        <w:tblInd w:w="108" w:type="dxa"/>
        <w:tblLayout w:type="fixed"/>
        <w:tblLook w:val="04A0" w:firstRow="1" w:lastRow="0" w:firstColumn="1" w:lastColumn="0" w:noHBand="0" w:noVBand="1"/>
      </w:tblPr>
      <w:tblGrid>
        <w:gridCol w:w="2977"/>
        <w:gridCol w:w="284"/>
        <w:gridCol w:w="7512"/>
      </w:tblGrid>
      <w:tr w:rsidR="00531443" w:rsidRPr="00287429" w14:paraId="60D74810" w14:textId="77777777">
        <w:trPr>
          <w:gridAfter w:val="2"/>
          <w:wAfter w:w="7796" w:type="dxa"/>
        </w:trPr>
        <w:tc>
          <w:tcPr>
            <w:tcW w:w="2977" w:type="dxa"/>
          </w:tcPr>
          <w:p w14:paraId="56FA713E" w14:textId="77777777" w:rsidR="00531443" w:rsidRPr="00287429" w:rsidRDefault="00CB6F3D">
            <w:pPr>
              <w:pStyle w:val="Heading1"/>
              <w:rPr>
                <w:b/>
                <w:lang w:val="bs-Latn-BA"/>
              </w:rPr>
            </w:pPr>
            <w:r w:rsidRPr="00287429">
              <w:rPr>
                <w:b/>
                <w:lang w:val="bs-Latn-BA"/>
              </w:rPr>
              <w:t>Radno iskustvo</w:t>
            </w:r>
          </w:p>
        </w:tc>
      </w:tr>
      <w:tr w:rsidR="00531443" w:rsidRPr="00287429" w14:paraId="681424C0" w14:textId="77777777">
        <w:trPr>
          <w:cantSplit/>
        </w:trPr>
        <w:tc>
          <w:tcPr>
            <w:tcW w:w="2977" w:type="dxa"/>
          </w:tcPr>
          <w:p w14:paraId="68F64CC3" w14:textId="436E8BDB" w:rsidR="00531443" w:rsidRPr="00287429" w:rsidRDefault="00CB6F3D">
            <w:pPr>
              <w:spacing w:before="40" w:after="40"/>
              <w:jc w:val="right"/>
            </w:pPr>
            <w:r w:rsidRPr="00287429">
              <w:t>Datumi</w:t>
            </w:r>
            <w:r w:rsidR="00D05603" w:rsidRPr="00287429">
              <w:t xml:space="preserve"> </w:t>
            </w:r>
          </w:p>
        </w:tc>
        <w:tc>
          <w:tcPr>
            <w:tcW w:w="284" w:type="dxa"/>
          </w:tcPr>
          <w:p w14:paraId="4BEBC7DB" w14:textId="77777777" w:rsidR="00531443" w:rsidRPr="00287429" w:rsidRDefault="00531443">
            <w:pPr>
              <w:pStyle w:val="Header"/>
              <w:tabs>
                <w:tab w:val="clear" w:pos="4153"/>
                <w:tab w:val="clear" w:pos="8306"/>
              </w:tabs>
              <w:spacing w:before="40" w:after="40"/>
            </w:pPr>
          </w:p>
        </w:tc>
        <w:tc>
          <w:tcPr>
            <w:tcW w:w="7512" w:type="dxa"/>
          </w:tcPr>
          <w:p w14:paraId="2F5EEF6E" w14:textId="79E49681" w:rsidR="00531443" w:rsidRPr="00287429" w:rsidRDefault="00F21F5E">
            <w:pPr>
              <w:spacing w:before="40" w:after="40"/>
            </w:pPr>
            <w:r w:rsidRPr="00287429">
              <w:rPr>
                <w:rFonts w:cs="Calibri"/>
                <w:b/>
                <w:caps/>
              </w:rPr>
              <w:t>januar,</w:t>
            </w:r>
            <w:r w:rsidR="00E86256" w:rsidRPr="00287429">
              <w:rPr>
                <w:rFonts w:cs="Calibri"/>
                <w:b/>
                <w:caps/>
              </w:rPr>
              <w:t xml:space="preserve"> 2019. </w:t>
            </w:r>
          </w:p>
        </w:tc>
      </w:tr>
      <w:tr w:rsidR="00531443" w:rsidRPr="00287429" w14:paraId="0766AB24" w14:textId="77777777">
        <w:tc>
          <w:tcPr>
            <w:tcW w:w="2977" w:type="dxa"/>
          </w:tcPr>
          <w:p w14:paraId="67D2D920" w14:textId="77777777" w:rsidR="00531443" w:rsidRPr="00287429" w:rsidRDefault="00CB6F3D">
            <w:pPr>
              <w:spacing w:before="40" w:after="40"/>
              <w:jc w:val="right"/>
            </w:pPr>
            <w:r w:rsidRPr="00287429">
              <w:t>Pozicija / zanimanje / zvanje</w:t>
            </w:r>
          </w:p>
        </w:tc>
        <w:tc>
          <w:tcPr>
            <w:tcW w:w="284" w:type="dxa"/>
          </w:tcPr>
          <w:p w14:paraId="1EE098BD" w14:textId="77777777" w:rsidR="00531443" w:rsidRPr="00287429" w:rsidRDefault="00531443">
            <w:pPr>
              <w:spacing w:before="40" w:after="40"/>
            </w:pPr>
          </w:p>
        </w:tc>
        <w:tc>
          <w:tcPr>
            <w:tcW w:w="7512" w:type="dxa"/>
          </w:tcPr>
          <w:p w14:paraId="295044A8" w14:textId="6DCA824D" w:rsidR="00531443" w:rsidRPr="00287429" w:rsidRDefault="00E86256">
            <w:pPr>
              <w:spacing w:before="40" w:after="40"/>
            </w:pPr>
            <w:r w:rsidRPr="00287429">
              <w:t xml:space="preserve">Redovni </w:t>
            </w:r>
          </w:p>
        </w:tc>
      </w:tr>
      <w:tr w:rsidR="00531443" w:rsidRPr="00287429" w14:paraId="43D1EC44" w14:textId="77777777">
        <w:tc>
          <w:tcPr>
            <w:tcW w:w="2977" w:type="dxa"/>
          </w:tcPr>
          <w:p w14:paraId="08C029D8" w14:textId="77777777" w:rsidR="00531443" w:rsidRPr="00287429" w:rsidRDefault="00CB6F3D">
            <w:pPr>
              <w:spacing w:before="40" w:after="40"/>
              <w:jc w:val="right"/>
            </w:pPr>
            <w:r w:rsidRPr="00287429">
              <w:t>Osnovne odgovornosti I dužnosti</w:t>
            </w:r>
          </w:p>
        </w:tc>
        <w:tc>
          <w:tcPr>
            <w:tcW w:w="284" w:type="dxa"/>
          </w:tcPr>
          <w:p w14:paraId="4F120BEC" w14:textId="77777777" w:rsidR="00531443" w:rsidRPr="00287429" w:rsidRDefault="00531443">
            <w:pPr>
              <w:spacing w:before="40" w:after="40"/>
            </w:pPr>
          </w:p>
        </w:tc>
        <w:tc>
          <w:tcPr>
            <w:tcW w:w="7512" w:type="dxa"/>
          </w:tcPr>
          <w:p w14:paraId="02604F61" w14:textId="2BDE2E1B" w:rsidR="00531443" w:rsidRPr="00287429" w:rsidRDefault="00F21F5E">
            <w:pPr>
              <w:spacing w:before="40" w:after="40"/>
            </w:pPr>
            <w:r w:rsidRPr="00287429">
              <w:rPr>
                <w:rFonts w:cs="Calibri"/>
              </w:rPr>
              <w:t>Predavač na naučnoj oblasti: Biosistematika i morfologija životinja</w:t>
            </w:r>
          </w:p>
        </w:tc>
      </w:tr>
      <w:tr w:rsidR="00531443" w:rsidRPr="00287429" w14:paraId="7E15ED8E" w14:textId="77777777">
        <w:tc>
          <w:tcPr>
            <w:tcW w:w="2977" w:type="dxa"/>
          </w:tcPr>
          <w:p w14:paraId="6761D71A" w14:textId="77777777" w:rsidR="00531443" w:rsidRPr="00287429" w:rsidRDefault="00CB6F3D">
            <w:pPr>
              <w:spacing w:before="40" w:after="40"/>
              <w:jc w:val="right"/>
            </w:pPr>
            <w:r w:rsidRPr="00287429">
              <w:t>Naziv poslodavca</w:t>
            </w:r>
          </w:p>
        </w:tc>
        <w:tc>
          <w:tcPr>
            <w:tcW w:w="284" w:type="dxa"/>
          </w:tcPr>
          <w:p w14:paraId="2F85EE97" w14:textId="77777777" w:rsidR="00531443" w:rsidRPr="00287429" w:rsidRDefault="00531443">
            <w:pPr>
              <w:spacing w:before="40" w:after="40"/>
            </w:pPr>
          </w:p>
        </w:tc>
        <w:tc>
          <w:tcPr>
            <w:tcW w:w="7512" w:type="dxa"/>
          </w:tcPr>
          <w:p w14:paraId="401EF125" w14:textId="5E064A2F" w:rsidR="00531443" w:rsidRPr="00287429" w:rsidRDefault="00D74B56">
            <w:pPr>
              <w:spacing w:before="40" w:after="40"/>
            </w:pPr>
            <w:r w:rsidRPr="00287429">
              <w:rPr>
                <w:rFonts w:cs="Calibri"/>
              </w:rPr>
              <w:t>Univerzitetu u Tuzli, Prirodno-matematički fakultet, Odsjek: biologija,</w:t>
            </w:r>
          </w:p>
        </w:tc>
      </w:tr>
      <w:tr w:rsidR="00531443" w:rsidRPr="00287429" w14:paraId="5E6B7D1F" w14:textId="77777777">
        <w:tc>
          <w:tcPr>
            <w:tcW w:w="2977" w:type="dxa"/>
          </w:tcPr>
          <w:p w14:paraId="2A476DFA" w14:textId="77777777" w:rsidR="00531443" w:rsidRPr="00287429" w:rsidRDefault="00CB6F3D">
            <w:pPr>
              <w:spacing w:before="40" w:after="40"/>
              <w:jc w:val="right"/>
            </w:pPr>
            <w:r w:rsidRPr="00287429">
              <w:t>Vrsta poslovne aktivnosti poslodavca</w:t>
            </w:r>
          </w:p>
        </w:tc>
        <w:tc>
          <w:tcPr>
            <w:tcW w:w="284" w:type="dxa"/>
          </w:tcPr>
          <w:p w14:paraId="1152E05F" w14:textId="77777777" w:rsidR="00531443" w:rsidRPr="00287429" w:rsidRDefault="00531443">
            <w:pPr>
              <w:spacing w:before="40" w:after="40"/>
            </w:pPr>
          </w:p>
        </w:tc>
        <w:tc>
          <w:tcPr>
            <w:tcW w:w="7512" w:type="dxa"/>
          </w:tcPr>
          <w:p w14:paraId="33765A1B" w14:textId="753B8284" w:rsidR="00531443" w:rsidRPr="00287429" w:rsidRDefault="00F21F5E">
            <w:pPr>
              <w:spacing w:before="40" w:after="40"/>
            </w:pPr>
            <w:r w:rsidRPr="00287429">
              <w:t>Visoko obrazovanje</w:t>
            </w:r>
          </w:p>
        </w:tc>
      </w:tr>
      <w:tr w:rsidR="00531443" w:rsidRPr="00287429" w14:paraId="2D851699" w14:textId="77777777">
        <w:trPr>
          <w:cantSplit/>
        </w:trPr>
        <w:tc>
          <w:tcPr>
            <w:tcW w:w="2977" w:type="dxa"/>
          </w:tcPr>
          <w:p w14:paraId="5CABFAC2" w14:textId="77777777" w:rsidR="00531443" w:rsidRPr="00287429" w:rsidRDefault="00CB6F3D">
            <w:pPr>
              <w:spacing w:before="40" w:after="40"/>
              <w:jc w:val="right"/>
            </w:pPr>
            <w:r w:rsidRPr="00287429">
              <w:t>Datumi</w:t>
            </w:r>
          </w:p>
        </w:tc>
        <w:tc>
          <w:tcPr>
            <w:tcW w:w="284" w:type="dxa"/>
          </w:tcPr>
          <w:p w14:paraId="4CBFBEEA" w14:textId="77777777" w:rsidR="00531443" w:rsidRPr="00287429" w:rsidRDefault="00531443">
            <w:pPr>
              <w:pStyle w:val="Header"/>
              <w:tabs>
                <w:tab w:val="clear" w:pos="4153"/>
                <w:tab w:val="clear" w:pos="8306"/>
              </w:tabs>
              <w:spacing w:before="40" w:after="40"/>
            </w:pPr>
          </w:p>
        </w:tc>
        <w:tc>
          <w:tcPr>
            <w:tcW w:w="7512" w:type="dxa"/>
          </w:tcPr>
          <w:p w14:paraId="730BFA0F" w14:textId="60E5A5DF" w:rsidR="00531443" w:rsidRPr="00287429" w:rsidRDefault="00D74B56">
            <w:pPr>
              <w:spacing w:before="40" w:after="40"/>
            </w:pPr>
            <w:r w:rsidRPr="00287429">
              <w:rPr>
                <w:rFonts w:cs="Calibri"/>
              </w:rPr>
              <w:t>januar 2013. – januar 2019.</w:t>
            </w:r>
          </w:p>
        </w:tc>
      </w:tr>
      <w:tr w:rsidR="00531443" w:rsidRPr="00287429" w14:paraId="3D35BF98" w14:textId="77777777">
        <w:tc>
          <w:tcPr>
            <w:tcW w:w="2977" w:type="dxa"/>
          </w:tcPr>
          <w:p w14:paraId="65C0BCE1" w14:textId="77777777" w:rsidR="00531443" w:rsidRPr="00287429" w:rsidRDefault="00CB6F3D">
            <w:pPr>
              <w:spacing w:before="40" w:after="40"/>
              <w:jc w:val="right"/>
            </w:pPr>
            <w:r w:rsidRPr="00287429">
              <w:t>Pozicija / zanimanje / zvanje</w:t>
            </w:r>
          </w:p>
        </w:tc>
        <w:tc>
          <w:tcPr>
            <w:tcW w:w="284" w:type="dxa"/>
          </w:tcPr>
          <w:p w14:paraId="2E1AE0A7" w14:textId="77777777" w:rsidR="00531443" w:rsidRPr="00287429" w:rsidRDefault="00531443">
            <w:pPr>
              <w:spacing w:before="40" w:after="40"/>
            </w:pPr>
          </w:p>
        </w:tc>
        <w:tc>
          <w:tcPr>
            <w:tcW w:w="7512" w:type="dxa"/>
          </w:tcPr>
          <w:p w14:paraId="58292322" w14:textId="5A1E703B" w:rsidR="00531443" w:rsidRPr="00287429" w:rsidRDefault="00D74B56" w:rsidP="00D74B56">
            <w:pPr>
              <w:pStyle w:val="ECVSubSectionHeading"/>
              <w:ind w:right="162"/>
              <w:rPr>
                <w:rFonts w:ascii="Arial Narrow" w:hAnsi="Arial Narrow"/>
                <w:sz w:val="20"/>
                <w:szCs w:val="20"/>
              </w:rPr>
            </w:pPr>
            <w:r w:rsidRPr="00287429">
              <w:rPr>
                <w:rFonts w:ascii="Arial Narrow" w:hAnsi="Arial Narrow" w:cs="Calibri"/>
                <w:b/>
                <w:bCs/>
                <w:color w:val="auto"/>
                <w:sz w:val="20"/>
                <w:szCs w:val="20"/>
              </w:rPr>
              <w:t>Vanredni profesor</w:t>
            </w:r>
            <w:r w:rsidRPr="00287429">
              <w:rPr>
                <w:rFonts w:ascii="Arial Narrow" w:hAnsi="Arial Narrow" w:cs="Calibri"/>
                <w:color w:val="auto"/>
                <w:sz w:val="20"/>
                <w:szCs w:val="20"/>
              </w:rPr>
              <w:t xml:space="preserve"> </w:t>
            </w:r>
          </w:p>
        </w:tc>
      </w:tr>
      <w:tr w:rsidR="00531443" w:rsidRPr="00287429" w14:paraId="44B1B21B" w14:textId="77777777">
        <w:tc>
          <w:tcPr>
            <w:tcW w:w="2977" w:type="dxa"/>
          </w:tcPr>
          <w:p w14:paraId="520407CE" w14:textId="77777777" w:rsidR="00531443" w:rsidRPr="00287429" w:rsidRDefault="00CB6F3D">
            <w:pPr>
              <w:spacing w:before="40" w:after="40"/>
              <w:jc w:val="right"/>
            </w:pPr>
            <w:r w:rsidRPr="00287429">
              <w:t>Osnovne odgovornosti I dužnosti</w:t>
            </w:r>
          </w:p>
        </w:tc>
        <w:tc>
          <w:tcPr>
            <w:tcW w:w="284" w:type="dxa"/>
          </w:tcPr>
          <w:p w14:paraId="7FAC3EA7" w14:textId="77777777" w:rsidR="00531443" w:rsidRPr="00287429" w:rsidRDefault="00531443">
            <w:pPr>
              <w:spacing w:before="40" w:after="40"/>
            </w:pPr>
          </w:p>
        </w:tc>
        <w:tc>
          <w:tcPr>
            <w:tcW w:w="7512" w:type="dxa"/>
          </w:tcPr>
          <w:p w14:paraId="0DEC7E30" w14:textId="5384E1FB" w:rsidR="00531443" w:rsidRPr="00287429" w:rsidRDefault="00F21F5E">
            <w:pPr>
              <w:spacing w:before="40" w:after="40"/>
            </w:pPr>
            <w:r w:rsidRPr="00287429">
              <w:rPr>
                <w:rFonts w:cs="Calibri"/>
              </w:rPr>
              <w:t>Predavač na naučnoj oblasti: Biosistematika i morfologija životinja</w:t>
            </w:r>
          </w:p>
        </w:tc>
      </w:tr>
      <w:tr w:rsidR="00531443" w:rsidRPr="00287429" w14:paraId="6FB8A107" w14:textId="77777777">
        <w:tc>
          <w:tcPr>
            <w:tcW w:w="2977" w:type="dxa"/>
          </w:tcPr>
          <w:p w14:paraId="700A9843" w14:textId="77777777" w:rsidR="00531443" w:rsidRPr="00287429" w:rsidRDefault="00CB6F3D">
            <w:pPr>
              <w:spacing w:before="40" w:after="40"/>
              <w:jc w:val="right"/>
            </w:pPr>
            <w:r w:rsidRPr="00287429">
              <w:t>Naziv poslodavca</w:t>
            </w:r>
          </w:p>
        </w:tc>
        <w:tc>
          <w:tcPr>
            <w:tcW w:w="284" w:type="dxa"/>
          </w:tcPr>
          <w:p w14:paraId="6180361A" w14:textId="77777777" w:rsidR="00531443" w:rsidRPr="00287429" w:rsidRDefault="00531443">
            <w:pPr>
              <w:spacing w:before="40" w:after="40"/>
            </w:pPr>
          </w:p>
        </w:tc>
        <w:tc>
          <w:tcPr>
            <w:tcW w:w="7512" w:type="dxa"/>
          </w:tcPr>
          <w:p w14:paraId="0EA875B7" w14:textId="2C451FD2" w:rsidR="00531443" w:rsidRPr="00287429" w:rsidRDefault="00D74B56" w:rsidP="00D74B56">
            <w:pPr>
              <w:pStyle w:val="ECVSubSectionHeading"/>
              <w:ind w:right="162"/>
              <w:rPr>
                <w:rFonts w:ascii="Arial Narrow" w:hAnsi="Arial Narrow" w:cs="Calibri"/>
                <w:color w:val="auto"/>
                <w:sz w:val="20"/>
                <w:szCs w:val="20"/>
              </w:rPr>
            </w:pPr>
            <w:r w:rsidRPr="00287429">
              <w:rPr>
                <w:rFonts w:ascii="Arial Narrow" w:hAnsi="Arial Narrow" w:cs="Calibri"/>
                <w:color w:val="auto"/>
                <w:sz w:val="20"/>
                <w:szCs w:val="20"/>
              </w:rPr>
              <w:t xml:space="preserve">Univerzitetu u Tuzli, Prirodno-matematički fakultet, Odsjek: biologija, </w:t>
            </w:r>
          </w:p>
        </w:tc>
      </w:tr>
      <w:tr w:rsidR="00531443" w:rsidRPr="00287429" w14:paraId="24D98AFB" w14:textId="77777777">
        <w:tc>
          <w:tcPr>
            <w:tcW w:w="2977" w:type="dxa"/>
          </w:tcPr>
          <w:p w14:paraId="1906888D" w14:textId="77777777" w:rsidR="00531443" w:rsidRPr="00287429" w:rsidRDefault="00CB6F3D">
            <w:pPr>
              <w:spacing w:before="40" w:after="40"/>
              <w:jc w:val="right"/>
            </w:pPr>
            <w:r w:rsidRPr="00287429">
              <w:t>Vrsta poslovne aktivnosti poslodavca</w:t>
            </w:r>
          </w:p>
        </w:tc>
        <w:tc>
          <w:tcPr>
            <w:tcW w:w="284" w:type="dxa"/>
          </w:tcPr>
          <w:p w14:paraId="2AB13834" w14:textId="77777777" w:rsidR="00531443" w:rsidRPr="00287429" w:rsidRDefault="00531443">
            <w:pPr>
              <w:spacing w:before="40" w:after="40"/>
            </w:pPr>
          </w:p>
        </w:tc>
        <w:tc>
          <w:tcPr>
            <w:tcW w:w="7512" w:type="dxa"/>
          </w:tcPr>
          <w:p w14:paraId="6BC5F875" w14:textId="0EFF8052" w:rsidR="00531443" w:rsidRPr="00287429" w:rsidRDefault="00F21F5E">
            <w:pPr>
              <w:spacing w:before="40" w:after="40"/>
            </w:pPr>
            <w:r w:rsidRPr="00287429">
              <w:t>Visoko obrazovanje</w:t>
            </w:r>
          </w:p>
        </w:tc>
      </w:tr>
      <w:tr w:rsidR="00531443" w:rsidRPr="00287429" w14:paraId="2FE1ACBD" w14:textId="77777777">
        <w:trPr>
          <w:cantSplit/>
        </w:trPr>
        <w:tc>
          <w:tcPr>
            <w:tcW w:w="2977" w:type="dxa"/>
          </w:tcPr>
          <w:p w14:paraId="48B57701" w14:textId="77777777" w:rsidR="00531443" w:rsidRPr="00287429" w:rsidRDefault="00CB6F3D">
            <w:pPr>
              <w:spacing w:before="40" w:after="40"/>
              <w:jc w:val="right"/>
            </w:pPr>
            <w:r w:rsidRPr="00287429">
              <w:t>Datumi</w:t>
            </w:r>
          </w:p>
        </w:tc>
        <w:tc>
          <w:tcPr>
            <w:tcW w:w="284" w:type="dxa"/>
          </w:tcPr>
          <w:p w14:paraId="74A34790" w14:textId="77777777" w:rsidR="00531443" w:rsidRPr="00287429" w:rsidRDefault="00531443">
            <w:pPr>
              <w:pStyle w:val="Header"/>
              <w:tabs>
                <w:tab w:val="clear" w:pos="4153"/>
                <w:tab w:val="clear" w:pos="8306"/>
              </w:tabs>
              <w:spacing w:before="40" w:after="40"/>
            </w:pPr>
          </w:p>
        </w:tc>
        <w:tc>
          <w:tcPr>
            <w:tcW w:w="7512" w:type="dxa"/>
          </w:tcPr>
          <w:p w14:paraId="36FD5639" w14:textId="52EF9AF7" w:rsidR="00531443" w:rsidRPr="00287429" w:rsidRDefault="00AF5DCB" w:rsidP="00D74B56">
            <w:pPr>
              <w:pStyle w:val="ECVDate"/>
              <w:jc w:val="left"/>
              <w:rPr>
                <w:rFonts w:ascii="Arial Narrow" w:hAnsi="Arial Narrow" w:cs="Calibri"/>
                <w:color w:val="auto"/>
                <w:sz w:val="20"/>
                <w:szCs w:val="20"/>
              </w:rPr>
            </w:pPr>
            <w:r w:rsidRPr="00287429">
              <w:rPr>
                <w:rFonts w:ascii="Arial Narrow" w:hAnsi="Arial Narrow" w:cs="Calibri"/>
                <w:color w:val="auto"/>
                <w:sz w:val="20"/>
                <w:szCs w:val="20"/>
              </w:rPr>
              <w:t>J</w:t>
            </w:r>
            <w:r w:rsidR="00D74B56" w:rsidRPr="00287429">
              <w:rPr>
                <w:rFonts w:ascii="Arial Narrow" w:hAnsi="Arial Narrow" w:cs="Calibri"/>
                <w:color w:val="auto"/>
                <w:sz w:val="20"/>
                <w:szCs w:val="20"/>
              </w:rPr>
              <w:t>anuar 2008. -  januar 2013.</w:t>
            </w:r>
          </w:p>
        </w:tc>
      </w:tr>
      <w:tr w:rsidR="00531443" w:rsidRPr="00287429" w14:paraId="3CE5A10D" w14:textId="77777777">
        <w:tc>
          <w:tcPr>
            <w:tcW w:w="2977" w:type="dxa"/>
          </w:tcPr>
          <w:p w14:paraId="7FAC94F0" w14:textId="77777777" w:rsidR="00531443" w:rsidRPr="00287429" w:rsidRDefault="00CB6F3D">
            <w:pPr>
              <w:spacing w:before="40" w:after="40"/>
              <w:jc w:val="right"/>
            </w:pPr>
            <w:r w:rsidRPr="00287429">
              <w:t>Pozicija / zanimanje / zvanje</w:t>
            </w:r>
          </w:p>
        </w:tc>
        <w:tc>
          <w:tcPr>
            <w:tcW w:w="284" w:type="dxa"/>
          </w:tcPr>
          <w:p w14:paraId="1ADAC9EE" w14:textId="77777777" w:rsidR="00531443" w:rsidRPr="00287429" w:rsidRDefault="00531443">
            <w:pPr>
              <w:spacing w:before="40" w:after="40"/>
            </w:pPr>
          </w:p>
        </w:tc>
        <w:tc>
          <w:tcPr>
            <w:tcW w:w="7512" w:type="dxa"/>
          </w:tcPr>
          <w:p w14:paraId="568163FC" w14:textId="67C4BF8A" w:rsidR="00531443" w:rsidRPr="00287429" w:rsidRDefault="00D74B56">
            <w:pPr>
              <w:spacing w:before="40" w:after="40"/>
            </w:pPr>
            <w:r w:rsidRPr="00287429">
              <w:rPr>
                <w:rFonts w:cs="Calibri"/>
                <w:b/>
                <w:bCs/>
              </w:rPr>
              <w:t>Docent</w:t>
            </w:r>
            <w:r w:rsidRPr="00287429">
              <w:rPr>
                <w:rFonts w:cs="Calibri"/>
              </w:rPr>
              <w:t xml:space="preserve"> </w:t>
            </w:r>
          </w:p>
        </w:tc>
      </w:tr>
      <w:tr w:rsidR="00531443" w:rsidRPr="00287429" w14:paraId="1C8475E3" w14:textId="77777777">
        <w:tc>
          <w:tcPr>
            <w:tcW w:w="2977" w:type="dxa"/>
          </w:tcPr>
          <w:p w14:paraId="506035C8" w14:textId="77777777" w:rsidR="00531443" w:rsidRPr="00287429" w:rsidRDefault="00CB6F3D">
            <w:pPr>
              <w:spacing w:before="40" w:after="40"/>
              <w:jc w:val="right"/>
            </w:pPr>
            <w:r w:rsidRPr="00287429">
              <w:t>Osnovne odgovornosti I dužnosti</w:t>
            </w:r>
          </w:p>
        </w:tc>
        <w:tc>
          <w:tcPr>
            <w:tcW w:w="284" w:type="dxa"/>
          </w:tcPr>
          <w:p w14:paraId="15FC0D21" w14:textId="77777777" w:rsidR="00531443" w:rsidRPr="00287429" w:rsidRDefault="00531443">
            <w:pPr>
              <w:spacing w:before="40" w:after="40"/>
            </w:pPr>
          </w:p>
        </w:tc>
        <w:tc>
          <w:tcPr>
            <w:tcW w:w="7512" w:type="dxa"/>
          </w:tcPr>
          <w:p w14:paraId="01906BCE" w14:textId="3BDBB55E" w:rsidR="00531443" w:rsidRPr="00287429" w:rsidRDefault="00704AB9" w:rsidP="00D74B56">
            <w:pPr>
              <w:spacing w:before="40" w:after="40"/>
              <w:ind w:right="162"/>
              <w:rPr>
                <w:rFonts w:cs="Calibri"/>
              </w:rPr>
            </w:pPr>
            <w:r w:rsidRPr="00287429">
              <w:rPr>
                <w:rFonts w:cs="Calibri"/>
              </w:rPr>
              <w:t xml:space="preserve">Predavač na naučnoj oblasti: </w:t>
            </w:r>
            <w:r w:rsidR="00F21F5E" w:rsidRPr="00287429">
              <w:rPr>
                <w:rFonts w:cs="Calibri"/>
              </w:rPr>
              <w:t>Biosistematika i morfologija životinja</w:t>
            </w:r>
          </w:p>
        </w:tc>
      </w:tr>
      <w:tr w:rsidR="00531443" w:rsidRPr="00287429" w14:paraId="3797D0C6" w14:textId="77777777">
        <w:tc>
          <w:tcPr>
            <w:tcW w:w="2977" w:type="dxa"/>
          </w:tcPr>
          <w:p w14:paraId="20AB33D9" w14:textId="77777777" w:rsidR="00531443" w:rsidRPr="00287429" w:rsidRDefault="00CB6F3D">
            <w:pPr>
              <w:spacing w:before="40" w:after="40"/>
              <w:jc w:val="right"/>
            </w:pPr>
            <w:r w:rsidRPr="00287429">
              <w:t>Naziv poslodavca</w:t>
            </w:r>
          </w:p>
        </w:tc>
        <w:tc>
          <w:tcPr>
            <w:tcW w:w="284" w:type="dxa"/>
          </w:tcPr>
          <w:p w14:paraId="62F0DB84" w14:textId="77777777" w:rsidR="00531443" w:rsidRPr="00287429" w:rsidRDefault="00531443">
            <w:pPr>
              <w:spacing w:before="40" w:after="40"/>
            </w:pPr>
          </w:p>
        </w:tc>
        <w:tc>
          <w:tcPr>
            <w:tcW w:w="7512" w:type="dxa"/>
          </w:tcPr>
          <w:p w14:paraId="4D224AAE" w14:textId="2F496D47" w:rsidR="00531443" w:rsidRPr="00287429" w:rsidRDefault="00D74B56">
            <w:pPr>
              <w:spacing w:before="40" w:after="40"/>
            </w:pPr>
            <w:r w:rsidRPr="00287429">
              <w:rPr>
                <w:rFonts w:cs="Calibri"/>
              </w:rPr>
              <w:t>Univerzitet u Tuzli, Prirodno-matematički fakultet, Odsjek: biologija,</w:t>
            </w:r>
          </w:p>
        </w:tc>
      </w:tr>
      <w:tr w:rsidR="00531443" w:rsidRPr="00287429" w14:paraId="5025ECCC" w14:textId="77777777">
        <w:tc>
          <w:tcPr>
            <w:tcW w:w="2977" w:type="dxa"/>
          </w:tcPr>
          <w:p w14:paraId="5631146B" w14:textId="77777777" w:rsidR="00531443" w:rsidRPr="00287429" w:rsidRDefault="00CB6F3D">
            <w:pPr>
              <w:spacing w:before="40" w:after="40"/>
              <w:jc w:val="right"/>
            </w:pPr>
            <w:r w:rsidRPr="00287429">
              <w:t>Vrsta poslovne aktivnosti poslodavca</w:t>
            </w:r>
          </w:p>
        </w:tc>
        <w:tc>
          <w:tcPr>
            <w:tcW w:w="284" w:type="dxa"/>
          </w:tcPr>
          <w:p w14:paraId="33E93A91" w14:textId="77777777" w:rsidR="00531443" w:rsidRPr="00287429" w:rsidRDefault="00531443">
            <w:pPr>
              <w:spacing w:before="40" w:after="40"/>
            </w:pPr>
          </w:p>
        </w:tc>
        <w:tc>
          <w:tcPr>
            <w:tcW w:w="7512" w:type="dxa"/>
          </w:tcPr>
          <w:p w14:paraId="1578A385" w14:textId="2EC4E4FF" w:rsidR="00531443" w:rsidRPr="00287429" w:rsidRDefault="00F21F5E">
            <w:pPr>
              <w:spacing w:before="40" w:after="40"/>
            </w:pPr>
            <w:r w:rsidRPr="00287429">
              <w:t>Visoko obrazovanje</w:t>
            </w:r>
          </w:p>
        </w:tc>
      </w:tr>
      <w:tr w:rsidR="00531443" w:rsidRPr="00287429" w14:paraId="27DAE77C" w14:textId="77777777">
        <w:trPr>
          <w:cantSplit/>
        </w:trPr>
        <w:tc>
          <w:tcPr>
            <w:tcW w:w="2977" w:type="dxa"/>
          </w:tcPr>
          <w:p w14:paraId="433F64D4" w14:textId="77777777" w:rsidR="00531443" w:rsidRPr="00287429" w:rsidRDefault="00CB6F3D">
            <w:pPr>
              <w:spacing w:before="40" w:after="40"/>
              <w:jc w:val="right"/>
            </w:pPr>
            <w:r w:rsidRPr="00287429">
              <w:t>Datumi</w:t>
            </w:r>
          </w:p>
        </w:tc>
        <w:tc>
          <w:tcPr>
            <w:tcW w:w="284" w:type="dxa"/>
          </w:tcPr>
          <w:p w14:paraId="720BF733" w14:textId="77777777" w:rsidR="00531443" w:rsidRPr="00287429" w:rsidRDefault="00531443">
            <w:pPr>
              <w:pStyle w:val="Header"/>
              <w:tabs>
                <w:tab w:val="clear" w:pos="4153"/>
                <w:tab w:val="clear" w:pos="8306"/>
              </w:tabs>
              <w:spacing w:before="40" w:after="40"/>
            </w:pPr>
          </w:p>
        </w:tc>
        <w:tc>
          <w:tcPr>
            <w:tcW w:w="7512" w:type="dxa"/>
          </w:tcPr>
          <w:p w14:paraId="501745BB" w14:textId="54749AC7" w:rsidR="00531443" w:rsidRPr="00287429" w:rsidRDefault="00AF5DCB" w:rsidP="00D74B56">
            <w:pPr>
              <w:pStyle w:val="ECVDate"/>
              <w:jc w:val="left"/>
              <w:rPr>
                <w:rFonts w:ascii="Arial Narrow" w:hAnsi="Arial Narrow" w:cs="Calibri"/>
                <w:color w:val="auto"/>
                <w:sz w:val="20"/>
                <w:szCs w:val="20"/>
              </w:rPr>
            </w:pPr>
            <w:r w:rsidRPr="00287429">
              <w:rPr>
                <w:rFonts w:ascii="Arial Narrow" w:hAnsi="Arial Narrow" w:cs="Calibri"/>
                <w:color w:val="auto"/>
                <w:sz w:val="20"/>
                <w:szCs w:val="20"/>
              </w:rPr>
              <w:t>J</w:t>
            </w:r>
            <w:r w:rsidR="00D74B56" w:rsidRPr="00287429">
              <w:rPr>
                <w:rFonts w:ascii="Arial Narrow" w:hAnsi="Arial Narrow" w:cs="Calibri"/>
                <w:color w:val="auto"/>
                <w:sz w:val="20"/>
                <w:szCs w:val="20"/>
              </w:rPr>
              <w:t>ul</w:t>
            </w:r>
            <w:r w:rsidRPr="00287429">
              <w:rPr>
                <w:rFonts w:ascii="Arial Narrow" w:hAnsi="Arial Narrow" w:cs="Calibri"/>
                <w:color w:val="auto"/>
                <w:sz w:val="20"/>
                <w:szCs w:val="20"/>
              </w:rPr>
              <w:t xml:space="preserve"> </w:t>
            </w:r>
            <w:r w:rsidR="00D74B56" w:rsidRPr="00287429">
              <w:rPr>
                <w:rFonts w:ascii="Arial Narrow" w:hAnsi="Arial Narrow" w:cs="Calibri"/>
                <w:color w:val="auto"/>
                <w:sz w:val="20"/>
                <w:szCs w:val="20"/>
              </w:rPr>
              <w:t>2002. – januar 2008.</w:t>
            </w:r>
          </w:p>
        </w:tc>
      </w:tr>
      <w:tr w:rsidR="00531443" w:rsidRPr="00287429" w14:paraId="16CA3898" w14:textId="77777777">
        <w:tc>
          <w:tcPr>
            <w:tcW w:w="2977" w:type="dxa"/>
          </w:tcPr>
          <w:p w14:paraId="13EF3DA4" w14:textId="77777777" w:rsidR="00531443" w:rsidRPr="00287429" w:rsidRDefault="00CB6F3D">
            <w:pPr>
              <w:spacing w:before="40" w:after="40"/>
              <w:jc w:val="right"/>
            </w:pPr>
            <w:r w:rsidRPr="00287429">
              <w:t>Pozicija / zanimanje / zvanje</w:t>
            </w:r>
          </w:p>
        </w:tc>
        <w:tc>
          <w:tcPr>
            <w:tcW w:w="284" w:type="dxa"/>
          </w:tcPr>
          <w:p w14:paraId="5C1C7BE4" w14:textId="77777777" w:rsidR="00531443" w:rsidRPr="00287429" w:rsidRDefault="00531443">
            <w:pPr>
              <w:spacing w:before="40" w:after="40"/>
            </w:pPr>
          </w:p>
        </w:tc>
        <w:tc>
          <w:tcPr>
            <w:tcW w:w="7512" w:type="dxa"/>
          </w:tcPr>
          <w:p w14:paraId="4BC9C653" w14:textId="291E101D" w:rsidR="00531443" w:rsidRPr="00287429" w:rsidRDefault="00704AB9">
            <w:pPr>
              <w:spacing w:before="40" w:after="40"/>
            </w:pPr>
            <w:r w:rsidRPr="00287429">
              <w:t>Viši asistent</w:t>
            </w:r>
          </w:p>
        </w:tc>
      </w:tr>
      <w:tr w:rsidR="00531443" w:rsidRPr="00287429" w14:paraId="1BB9F205" w14:textId="77777777">
        <w:tc>
          <w:tcPr>
            <w:tcW w:w="2977" w:type="dxa"/>
          </w:tcPr>
          <w:p w14:paraId="66E9DBE9" w14:textId="77777777" w:rsidR="00531443" w:rsidRPr="00287429" w:rsidRDefault="00CB6F3D">
            <w:pPr>
              <w:spacing w:before="40" w:after="40"/>
              <w:jc w:val="right"/>
            </w:pPr>
            <w:r w:rsidRPr="00287429">
              <w:t>Osnovne odgovornosti I dužnosti</w:t>
            </w:r>
          </w:p>
        </w:tc>
        <w:tc>
          <w:tcPr>
            <w:tcW w:w="284" w:type="dxa"/>
          </w:tcPr>
          <w:p w14:paraId="34A6586E" w14:textId="77777777" w:rsidR="00531443" w:rsidRPr="00287429" w:rsidRDefault="00531443">
            <w:pPr>
              <w:spacing w:before="40" w:after="40"/>
            </w:pPr>
          </w:p>
        </w:tc>
        <w:tc>
          <w:tcPr>
            <w:tcW w:w="7512" w:type="dxa"/>
          </w:tcPr>
          <w:p w14:paraId="6C9B452E" w14:textId="3DC0917B" w:rsidR="00531443" w:rsidRPr="00287429" w:rsidRDefault="00704AB9">
            <w:pPr>
              <w:spacing w:before="40" w:after="40"/>
            </w:pPr>
            <w:r w:rsidRPr="00287429">
              <w:t>Saradnik u nastavi</w:t>
            </w:r>
          </w:p>
        </w:tc>
      </w:tr>
      <w:tr w:rsidR="00704AB9" w:rsidRPr="00287429" w14:paraId="61F7C9C0" w14:textId="77777777">
        <w:tc>
          <w:tcPr>
            <w:tcW w:w="2977" w:type="dxa"/>
          </w:tcPr>
          <w:p w14:paraId="47866A7B" w14:textId="77777777" w:rsidR="00704AB9" w:rsidRPr="00287429" w:rsidRDefault="00704AB9" w:rsidP="00704AB9">
            <w:pPr>
              <w:spacing w:before="40" w:after="40"/>
              <w:jc w:val="right"/>
            </w:pPr>
            <w:r w:rsidRPr="00287429">
              <w:t>Naziv poslodavca</w:t>
            </w:r>
          </w:p>
        </w:tc>
        <w:tc>
          <w:tcPr>
            <w:tcW w:w="284" w:type="dxa"/>
          </w:tcPr>
          <w:p w14:paraId="0AAFC129" w14:textId="77777777" w:rsidR="00704AB9" w:rsidRPr="00287429" w:rsidRDefault="00704AB9" w:rsidP="00704AB9">
            <w:pPr>
              <w:spacing w:before="40" w:after="40"/>
            </w:pPr>
          </w:p>
        </w:tc>
        <w:tc>
          <w:tcPr>
            <w:tcW w:w="7512" w:type="dxa"/>
          </w:tcPr>
          <w:p w14:paraId="1391F885" w14:textId="2946A666" w:rsidR="00704AB9" w:rsidRPr="00287429" w:rsidRDefault="00704AB9" w:rsidP="00704AB9">
            <w:pPr>
              <w:spacing w:before="40" w:after="40"/>
            </w:pPr>
            <w:r w:rsidRPr="00287429">
              <w:rPr>
                <w:rFonts w:cs="Calibri"/>
              </w:rPr>
              <w:t>Univerzitet u Tuzli, Prirodno-matematički fakultet, Odsjek: biologija</w:t>
            </w:r>
          </w:p>
        </w:tc>
      </w:tr>
      <w:tr w:rsidR="00704AB9" w:rsidRPr="00287429" w14:paraId="720C9BD7" w14:textId="77777777">
        <w:tc>
          <w:tcPr>
            <w:tcW w:w="2977" w:type="dxa"/>
          </w:tcPr>
          <w:p w14:paraId="7A03B6DE" w14:textId="77777777" w:rsidR="00704AB9" w:rsidRPr="00287429" w:rsidRDefault="00704AB9" w:rsidP="00704AB9">
            <w:pPr>
              <w:spacing w:before="40" w:after="40"/>
              <w:jc w:val="right"/>
            </w:pPr>
            <w:r w:rsidRPr="00287429">
              <w:t>Vrsta poslovne aktivnosti poslodavca</w:t>
            </w:r>
          </w:p>
        </w:tc>
        <w:tc>
          <w:tcPr>
            <w:tcW w:w="284" w:type="dxa"/>
          </w:tcPr>
          <w:p w14:paraId="7B8B66F8" w14:textId="77777777" w:rsidR="00704AB9" w:rsidRPr="00287429" w:rsidRDefault="00704AB9" w:rsidP="00704AB9">
            <w:pPr>
              <w:spacing w:before="40" w:after="40"/>
            </w:pPr>
          </w:p>
        </w:tc>
        <w:tc>
          <w:tcPr>
            <w:tcW w:w="7512" w:type="dxa"/>
          </w:tcPr>
          <w:p w14:paraId="2DFA2FE8" w14:textId="5291CB00" w:rsidR="00704AB9" w:rsidRPr="00287429" w:rsidRDefault="00F21F5E" w:rsidP="00704AB9">
            <w:pPr>
              <w:spacing w:before="40" w:after="40"/>
            </w:pPr>
            <w:r w:rsidRPr="00287429">
              <w:t>Visoko obrazovanje</w:t>
            </w:r>
          </w:p>
        </w:tc>
      </w:tr>
      <w:tr w:rsidR="00704AB9" w:rsidRPr="00287429" w14:paraId="1058BBB8" w14:textId="77777777">
        <w:trPr>
          <w:cantSplit/>
        </w:trPr>
        <w:tc>
          <w:tcPr>
            <w:tcW w:w="2977" w:type="dxa"/>
          </w:tcPr>
          <w:p w14:paraId="5A510725" w14:textId="77777777" w:rsidR="00704AB9" w:rsidRPr="00287429" w:rsidRDefault="00704AB9" w:rsidP="00704AB9">
            <w:pPr>
              <w:spacing w:before="40" w:after="40"/>
              <w:jc w:val="right"/>
            </w:pPr>
            <w:r w:rsidRPr="00287429">
              <w:t>Datumi</w:t>
            </w:r>
          </w:p>
        </w:tc>
        <w:tc>
          <w:tcPr>
            <w:tcW w:w="284" w:type="dxa"/>
          </w:tcPr>
          <w:p w14:paraId="718BF599" w14:textId="77777777" w:rsidR="00704AB9" w:rsidRPr="00287429" w:rsidRDefault="00704AB9" w:rsidP="00704AB9">
            <w:pPr>
              <w:pStyle w:val="Header"/>
              <w:tabs>
                <w:tab w:val="clear" w:pos="4153"/>
                <w:tab w:val="clear" w:pos="8306"/>
              </w:tabs>
              <w:spacing w:before="40" w:after="40"/>
            </w:pPr>
          </w:p>
        </w:tc>
        <w:tc>
          <w:tcPr>
            <w:tcW w:w="7512" w:type="dxa"/>
          </w:tcPr>
          <w:p w14:paraId="2159E2A6" w14:textId="14460FCF" w:rsidR="00704AB9" w:rsidRPr="00287429" w:rsidRDefault="007C52D0" w:rsidP="00704AB9">
            <w:pPr>
              <w:spacing w:before="40" w:after="40"/>
            </w:pPr>
            <w:r w:rsidRPr="00287429">
              <w:rPr>
                <w:rFonts w:cs="Calibri"/>
              </w:rPr>
              <w:t>D</w:t>
            </w:r>
            <w:r w:rsidR="00704AB9" w:rsidRPr="00287429">
              <w:rPr>
                <w:rFonts w:cs="Calibri"/>
              </w:rPr>
              <w:t>ecembar 1994. - jul 2002.</w:t>
            </w:r>
          </w:p>
        </w:tc>
      </w:tr>
      <w:tr w:rsidR="00704AB9" w:rsidRPr="00287429" w14:paraId="5482219D" w14:textId="77777777">
        <w:tc>
          <w:tcPr>
            <w:tcW w:w="2977" w:type="dxa"/>
          </w:tcPr>
          <w:p w14:paraId="37264B46" w14:textId="77777777" w:rsidR="00704AB9" w:rsidRPr="00287429" w:rsidRDefault="00704AB9" w:rsidP="00704AB9">
            <w:pPr>
              <w:spacing w:before="40" w:after="40"/>
              <w:jc w:val="right"/>
            </w:pPr>
            <w:r w:rsidRPr="00287429">
              <w:t>Pozicija / zanimanje / zvanje</w:t>
            </w:r>
          </w:p>
        </w:tc>
        <w:tc>
          <w:tcPr>
            <w:tcW w:w="284" w:type="dxa"/>
          </w:tcPr>
          <w:p w14:paraId="53229691" w14:textId="77777777" w:rsidR="00704AB9" w:rsidRPr="00287429" w:rsidRDefault="00704AB9" w:rsidP="00704AB9">
            <w:pPr>
              <w:spacing w:before="40" w:after="40"/>
            </w:pPr>
          </w:p>
        </w:tc>
        <w:tc>
          <w:tcPr>
            <w:tcW w:w="7512" w:type="dxa"/>
          </w:tcPr>
          <w:p w14:paraId="70F72638" w14:textId="0D52CCC1" w:rsidR="00704AB9" w:rsidRPr="00287429" w:rsidRDefault="00704AB9" w:rsidP="00704AB9">
            <w:pPr>
              <w:spacing w:before="40" w:after="40"/>
            </w:pPr>
            <w:r w:rsidRPr="00287429">
              <w:rPr>
                <w:rFonts w:cs="Calibri"/>
                <w:b/>
                <w:bCs/>
              </w:rPr>
              <w:t>Asistent</w:t>
            </w:r>
            <w:r w:rsidRPr="00287429">
              <w:rPr>
                <w:rFonts w:cs="Calibri"/>
              </w:rPr>
              <w:t xml:space="preserve"> </w:t>
            </w:r>
          </w:p>
        </w:tc>
      </w:tr>
      <w:tr w:rsidR="00704AB9" w:rsidRPr="00287429" w14:paraId="61C415CD" w14:textId="77777777">
        <w:tc>
          <w:tcPr>
            <w:tcW w:w="2977" w:type="dxa"/>
          </w:tcPr>
          <w:p w14:paraId="1F5053D6" w14:textId="77777777" w:rsidR="00704AB9" w:rsidRPr="00287429" w:rsidRDefault="00704AB9" w:rsidP="00704AB9">
            <w:pPr>
              <w:spacing w:before="40" w:after="40"/>
              <w:jc w:val="right"/>
            </w:pPr>
            <w:r w:rsidRPr="00287429">
              <w:t>Osnovne odgovornosti I dužnosti</w:t>
            </w:r>
          </w:p>
        </w:tc>
        <w:tc>
          <w:tcPr>
            <w:tcW w:w="284" w:type="dxa"/>
          </w:tcPr>
          <w:p w14:paraId="67ACFD60" w14:textId="77777777" w:rsidR="00704AB9" w:rsidRPr="00287429" w:rsidRDefault="00704AB9" w:rsidP="00704AB9">
            <w:pPr>
              <w:spacing w:before="40" w:after="40"/>
            </w:pPr>
          </w:p>
        </w:tc>
        <w:tc>
          <w:tcPr>
            <w:tcW w:w="7512" w:type="dxa"/>
          </w:tcPr>
          <w:p w14:paraId="72813466" w14:textId="100C0A6A" w:rsidR="00704AB9" w:rsidRPr="00287429" w:rsidRDefault="00704AB9" w:rsidP="00704AB9">
            <w:pPr>
              <w:spacing w:before="40" w:after="40"/>
            </w:pPr>
            <w:r w:rsidRPr="00287429">
              <w:t xml:space="preserve">Saradnik u nastavi </w:t>
            </w:r>
          </w:p>
        </w:tc>
      </w:tr>
      <w:tr w:rsidR="00704AB9" w:rsidRPr="00287429" w14:paraId="44E41D7E" w14:textId="77777777">
        <w:tc>
          <w:tcPr>
            <w:tcW w:w="2977" w:type="dxa"/>
          </w:tcPr>
          <w:p w14:paraId="3A855747" w14:textId="77777777" w:rsidR="00704AB9" w:rsidRPr="00287429" w:rsidRDefault="00704AB9" w:rsidP="00704AB9">
            <w:pPr>
              <w:spacing w:before="40" w:after="40"/>
              <w:jc w:val="right"/>
            </w:pPr>
            <w:r w:rsidRPr="00287429">
              <w:lastRenderedPageBreak/>
              <w:t>Naziv poslodavca</w:t>
            </w:r>
          </w:p>
        </w:tc>
        <w:tc>
          <w:tcPr>
            <w:tcW w:w="284" w:type="dxa"/>
          </w:tcPr>
          <w:p w14:paraId="287217A9" w14:textId="77777777" w:rsidR="00704AB9" w:rsidRPr="00287429" w:rsidRDefault="00704AB9" w:rsidP="00704AB9">
            <w:pPr>
              <w:spacing w:before="40" w:after="40"/>
            </w:pPr>
          </w:p>
        </w:tc>
        <w:tc>
          <w:tcPr>
            <w:tcW w:w="7512" w:type="dxa"/>
          </w:tcPr>
          <w:p w14:paraId="3C027235" w14:textId="471704FD" w:rsidR="00704AB9" w:rsidRPr="00287429" w:rsidRDefault="00704AB9" w:rsidP="00704AB9">
            <w:pPr>
              <w:spacing w:before="40" w:after="40"/>
            </w:pPr>
            <w:r w:rsidRPr="00287429">
              <w:t>Univerziteta u Tuzli; Filozofski fakultet, Odsjek za biologiju i hemiju</w:t>
            </w:r>
          </w:p>
        </w:tc>
      </w:tr>
      <w:tr w:rsidR="00704AB9" w:rsidRPr="00287429" w14:paraId="771D0DCC" w14:textId="77777777">
        <w:tc>
          <w:tcPr>
            <w:tcW w:w="2977" w:type="dxa"/>
          </w:tcPr>
          <w:p w14:paraId="7E4C3420" w14:textId="77777777" w:rsidR="00704AB9" w:rsidRPr="00287429" w:rsidRDefault="00704AB9" w:rsidP="00704AB9">
            <w:pPr>
              <w:spacing w:before="40" w:after="40"/>
              <w:jc w:val="right"/>
            </w:pPr>
            <w:r w:rsidRPr="00287429">
              <w:t>Vrsta poslovne aktivnosti poslodavca</w:t>
            </w:r>
          </w:p>
        </w:tc>
        <w:tc>
          <w:tcPr>
            <w:tcW w:w="284" w:type="dxa"/>
          </w:tcPr>
          <w:p w14:paraId="4C78A929" w14:textId="77777777" w:rsidR="00704AB9" w:rsidRPr="00287429" w:rsidRDefault="00704AB9" w:rsidP="00704AB9">
            <w:pPr>
              <w:spacing w:before="40" w:after="40"/>
            </w:pPr>
          </w:p>
        </w:tc>
        <w:tc>
          <w:tcPr>
            <w:tcW w:w="7512" w:type="dxa"/>
          </w:tcPr>
          <w:p w14:paraId="4BFE5559" w14:textId="02A2F305" w:rsidR="00704AB9" w:rsidRPr="00287429" w:rsidRDefault="007C52D0" w:rsidP="00704AB9">
            <w:pPr>
              <w:spacing w:before="40" w:after="40"/>
            </w:pPr>
            <w:r w:rsidRPr="00287429">
              <w:t xml:space="preserve">Visoko obrazovanje </w:t>
            </w:r>
          </w:p>
        </w:tc>
      </w:tr>
      <w:tr w:rsidR="00704AB9" w:rsidRPr="00287429" w14:paraId="307895E8" w14:textId="77777777">
        <w:tc>
          <w:tcPr>
            <w:tcW w:w="2977" w:type="dxa"/>
          </w:tcPr>
          <w:p w14:paraId="30A73C7A" w14:textId="77777777" w:rsidR="00704AB9" w:rsidRPr="00287429" w:rsidRDefault="00704AB9" w:rsidP="00704AB9">
            <w:pPr>
              <w:spacing w:before="40" w:after="40"/>
            </w:pPr>
          </w:p>
        </w:tc>
        <w:tc>
          <w:tcPr>
            <w:tcW w:w="284" w:type="dxa"/>
          </w:tcPr>
          <w:p w14:paraId="1AC7E76B" w14:textId="77777777" w:rsidR="00704AB9" w:rsidRPr="00287429" w:rsidRDefault="00704AB9" w:rsidP="00704AB9">
            <w:pPr>
              <w:spacing w:before="40" w:after="40"/>
            </w:pPr>
          </w:p>
        </w:tc>
        <w:tc>
          <w:tcPr>
            <w:tcW w:w="7512" w:type="dxa"/>
          </w:tcPr>
          <w:p w14:paraId="0205B836" w14:textId="166A600A" w:rsidR="00704AB9" w:rsidRPr="00287429" w:rsidRDefault="00704AB9" w:rsidP="00704AB9">
            <w:pPr>
              <w:spacing w:before="40" w:after="40"/>
            </w:pPr>
          </w:p>
        </w:tc>
      </w:tr>
      <w:tr w:rsidR="00531443" w:rsidRPr="00287429" w14:paraId="471FFB0A" w14:textId="77777777">
        <w:trPr>
          <w:gridAfter w:val="2"/>
          <w:wAfter w:w="7796" w:type="dxa"/>
        </w:trPr>
        <w:tc>
          <w:tcPr>
            <w:tcW w:w="2977" w:type="dxa"/>
          </w:tcPr>
          <w:p w14:paraId="19B16FF0" w14:textId="77777777" w:rsidR="00531443" w:rsidRPr="00287429" w:rsidRDefault="00CB6F3D">
            <w:pPr>
              <w:pStyle w:val="Heading1"/>
              <w:rPr>
                <w:b/>
                <w:lang w:val="bs-Latn-BA"/>
              </w:rPr>
            </w:pPr>
            <w:r w:rsidRPr="00287429">
              <w:rPr>
                <w:b/>
                <w:lang w:val="bs-Latn-BA"/>
              </w:rPr>
              <w:t>Edukacija i usavršavanje</w:t>
            </w:r>
          </w:p>
        </w:tc>
      </w:tr>
    </w:tbl>
    <w:p w14:paraId="30EE98F5" w14:textId="77777777" w:rsidR="00531443" w:rsidRPr="00287429" w:rsidRDefault="00531443">
      <w:pPr>
        <w:rPr>
          <w:b/>
        </w:rPr>
      </w:pPr>
    </w:p>
    <w:tbl>
      <w:tblPr>
        <w:tblW w:w="0" w:type="auto"/>
        <w:tblInd w:w="108" w:type="dxa"/>
        <w:tblLayout w:type="fixed"/>
        <w:tblLook w:val="04A0" w:firstRow="1" w:lastRow="0" w:firstColumn="1" w:lastColumn="0" w:noHBand="0" w:noVBand="1"/>
      </w:tblPr>
      <w:tblGrid>
        <w:gridCol w:w="2977"/>
        <w:gridCol w:w="284"/>
        <w:gridCol w:w="7512"/>
      </w:tblGrid>
      <w:tr w:rsidR="00531443" w:rsidRPr="00287429" w14:paraId="61D37DA9" w14:textId="77777777">
        <w:trPr>
          <w:cantSplit/>
        </w:trPr>
        <w:tc>
          <w:tcPr>
            <w:tcW w:w="2977" w:type="dxa"/>
          </w:tcPr>
          <w:p w14:paraId="4C6EBF2D" w14:textId="77777777" w:rsidR="00531443" w:rsidRPr="00287429" w:rsidRDefault="00CB6F3D">
            <w:pPr>
              <w:spacing w:before="40" w:after="40"/>
              <w:jc w:val="right"/>
            </w:pPr>
            <w:r w:rsidRPr="00287429">
              <w:t>Datumi</w:t>
            </w:r>
          </w:p>
        </w:tc>
        <w:tc>
          <w:tcPr>
            <w:tcW w:w="284" w:type="dxa"/>
          </w:tcPr>
          <w:p w14:paraId="4FA908D3" w14:textId="77777777" w:rsidR="00531443" w:rsidRPr="00287429" w:rsidRDefault="00531443">
            <w:pPr>
              <w:pStyle w:val="Header"/>
              <w:tabs>
                <w:tab w:val="clear" w:pos="4153"/>
                <w:tab w:val="clear" w:pos="8306"/>
              </w:tabs>
              <w:spacing w:before="40" w:after="40"/>
            </w:pPr>
          </w:p>
        </w:tc>
        <w:tc>
          <w:tcPr>
            <w:tcW w:w="7512" w:type="dxa"/>
          </w:tcPr>
          <w:p w14:paraId="22C45A93" w14:textId="11FBE22F" w:rsidR="00531443" w:rsidRPr="00287429" w:rsidRDefault="00E06B5D">
            <w:pPr>
              <w:pStyle w:val="Header"/>
              <w:tabs>
                <w:tab w:val="clear" w:pos="4153"/>
                <w:tab w:val="clear" w:pos="8306"/>
              </w:tabs>
              <w:spacing w:before="40" w:after="40"/>
            </w:pPr>
            <w:r w:rsidRPr="00287429">
              <w:t>19.10.2007.</w:t>
            </w:r>
          </w:p>
        </w:tc>
      </w:tr>
      <w:tr w:rsidR="00531443" w:rsidRPr="00287429" w14:paraId="001B2C0C" w14:textId="77777777">
        <w:tc>
          <w:tcPr>
            <w:tcW w:w="2977" w:type="dxa"/>
          </w:tcPr>
          <w:p w14:paraId="0988A872" w14:textId="77777777" w:rsidR="00531443" w:rsidRPr="00287429" w:rsidRDefault="00CB6F3D">
            <w:pPr>
              <w:spacing w:before="40" w:after="40"/>
              <w:jc w:val="right"/>
            </w:pPr>
            <w:r w:rsidRPr="00287429">
              <w:t>Stečena kvalifikacija</w:t>
            </w:r>
          </w:p>
        </w:tc>
        <w:tc>
          <w:tcPr>
            <w:tcW w:w="284" w:type="dxa"/>
          </w:tcPr>
          <w:p w14:paraId="5AB2CE0B" w14:textId="77777777" w:rsidR="00531443" w:rsidRPr="00287429" w:rsidRDefault="00531443">
            <w:pPr>
              <w:spacing w:before="40" w:after="40"/>
            </w:pPr>
          </w:p>
        </w:tc>
        <w:tc>
          <w:tcPr>
            <w:tcW w:w="7512" w:type="dxa"/>
          </w:tcPr>
          <w:p w14:paraId="1897516B" w14:textId="7BD9AB5A" w:rsidR="00531443" w:rsidRPr="00287429" w:rsidRDefault="00E06B5D">
            <w:pPr>
              <w:spacing w:before="40" w:after="40"/>
            </w:pPr>
            <w:r w:rsidRPr="00287429">
              <w:t>Doktor prirodnih nauka iz područja biologije</w:t>
            </w:r>
          </w:p>
        </w:tc>
      </w:tr>
      <w:tr w:rsidR="00531443" w:rsidRPr="00287429" w14:paraId="448A0FD0" w14:textId="77777777">
        <w:tc>
          <w:tcPr>
            <w:tcW w:w="2977" w:type="dxa"/>
          </w:tcPr>
          <w:p w14:paraId="2D758859" w14:textId="77777777" w:rsidR="00531443" w:rsidRPr="00287429" w:rsidRDefault="00CB6F3D">
            <w:pPr>
              <w:spacing w:before="40" w:after="40"/>
              <w:jc w:val="right"/>
            </w:pPr>
            <w:r w:rsidRPr="00287429">
              <w:t>Oblast nauke i struke, stečena zvanja i vještine</w:t>
            </w:r>
          </w:p>
        </w:tc>
        <w:tc>
          <w:tcPr>
            <w:tcW w:w="284" w:type="dxa"/>
          </w:tcPr>
          <w:p w14:paraId="10FC9CD2" w14:textId="77777777" w:rsidR="00531443" w:rsidRPr="00287429" w:rsidRDefault="00531443">
            <w:pPr>
              <w:spacing w:before="40" w:after="40"/>
            </w:pPr>
          </w:p>
        </w:tc>
        <w:tc>
          <w:tcPr>
            <w:tcW w:w="7512" w:type="dxa"/>
          </w:tcPr>
          <w:p w14:paraId="4618E806" w14:textId="6ED33445" w:rsidR="00531443" w:rsidRPr="00287429" w:rsidRDefault="00E06B5D">
            <w:pPr>
              <w:spacing w:before="40" w:after="40"/>
            </w:pPr>
            <w:r w:rsidRPr="00287429">
              <w:t>Doktorska disertacija „Bidoverzitet i ekološke osobenosti ihtiopopulacija hidroakmulacije Modrac“</w:t>
            </w:r>
          </w:p>
        </w:tc>
      </w:tr>
      <w:tr w:rsidR="00531443" w:rsidRPr="00287429" w14:paraId="3F4385AA" w14:textId="77777777">
        <w:tc>
          <w:tcPr>
            <w:tcW w:w="2977" w:type="dxa"/>
          </w:tcPr>
          <w:p w14:paraId="7F8D6C09" w14:textId="77777777" w:rsidR="00531443" w:rsidRPr="00287429" w:rsidRDefault="00CB6F3D">
            <w:pPr>
              <w:spacing w:before="40" w:after="40"/>
              <w:jc w:val="right"/>
            </w:pPr>
            <w:r w:rsidRPr="00287429">
              <w:t xml:space="preserve">Ime i vrsta organizacije </w:t>
            </w:r>
          </w:p>
          <w:p w14:paraId="6F768E6D" w14:textId="77777777" w:rsidR="00531443" w:rsidRPr="00287429" w:rsidRDefault="00531443">
            <w:pPr>
              <w:spacing w:before="40" w:after="40"/>
              <w:jc w:val="right"/>
            </w:pPr>
          </w:p>
        </w:tc>
        <w:tc>
          <w:tcPr>
            <w:tcW w:w="284" w:type="dxa"/>
          </w:tcPr>
          <w:p w14:paraId="3242E0DD" w14:textId="77777777" w:rsidR="00531443" w:rsidRPr="00287429" w:rsidRDefault="00531443">
            <w:pPr>
              <w:spacing w:before="40" w:after="40"/>
            </w:pPr>
          </w:p>
        </w:tc>
        <w:tc>
          <w:tcPr>
            <w:tcW w:w="7512" w:type="dxa"/>
          </w:tcPr>
          <w:p w14:paraId="4AB93C1A" w14:textId="72E19347" w:rsidR="00531443" w:rsidRPr="00287429" w:rsidRDefault="00E06B5D">
            <w:pPr>
              <w:spacing w:before="40" w:after="40"/>
            </w:pPr>
            <w:r w:rsidRPr="00287429">
              <w:t>Univerzitet u Tuzli</w:t>
            </w:r>
            <w:r w:rsidR="00512EF0" w:rsidRPr="00287429">
              <w:t xml:space="preserve">; </w:t>
            </w:r>
            <w:r w:rsidR="00512EF0" w:rsidRPr="00287429">
              <w:rPr>
                <w:rFonts w:cs="Calibri"/>
              </w:rPr>
              <w:t>Prirodno-matematički fakultet</w:t>
            </w:r>
          </w:p>
        </w:tc>
      </w:tr>
      <w:tr w:rsidR="00531443" w:rsidRPr="00287429" w14:paraId="68044B9E" w14:textId="77777777">
        <w:trPr>
          <w:cantSplit/>
        </w:trPr>
        <w:tc>
          <w:tcPr>
            <w:tcW w:w="2977" w:type="dxa"/>
          </w:tcPr>
          <w:p w14:paraId="1C6BAAE5" w14:textId="77777777" w:rsidR="00531443" w:rsidRPr="00287429" w:rsidRDefault="00CB6F3D">
            <w:pPr>
              <w:spacing w:before="40" w:after="40"/>
              <w:jc w:val="right"/>
            </w:pPr>
            <w:r w:rsidRPr="00287429">
              <w:t>Datumi</w:t>
            </w:r>
          </w:p>
        </w:tc>
        <w:tc>
          <w:tcPr>
            <w:tcW w:w="284" w:type="dxa"/>
          </w:tcPr>
          <w:p w14:paraId="6987C863" w14:textId="77777777" w:rsidR="00531443" w:rsidRPr="00287429" w:rsidRDefault="00531443">
            <w:pPr>
              <w:pStyle w:val="Header"/>
              <w:tabs>
                <w:tab w:val="clear" w:pos="4153"/>
                <w:tab w:val="clear" w:pos="8306"/>
              </w:tabs>
              <w:spacing w:before="40" w:after="40"/>
            </w:pPr>
          </w:p>
        </w:tc>
        <w:tc>
          <w:tcPr>
            <w:tcW w:w="7512" w:type="dxa"/>
          </w:tcPr>
          <w:p w14:paraId="191F7CD2" w14:textId="1D462089" w:rsidR="00531443" w:rsidRPr="00287429" w:rsidRDefault="00E06B5D">
            <w:pPr>
              <w:pStyle w:val="Header"/>
              <w:tabs>
                <w:tab w:val="clear" w:pos="4153"/>
                <w:tab w:val="clear" w:pos="8306"/>
              </w:tabs>
              <w:spacing w:before="40" w:after="40"/>
            </w:pPr>
            <w:r w:rsidRPr="00287429">
              <w:rPr>
                <w:rFonts w:cs="Calibri"/>
                <w:lang w:val="hr-HR"/>
              </w:rPr>
              <w:t>29.03. 2002.</w:t>
            </w:r>
          </w:p>
        </w:tc>
      </w:tr>
      <w:tr w:rsidR="00531443" w:rsidRPr="00287429" w14:paraId="5534A27F" w14:textId="77777777">
        <w:tc>
          <w:tcPr>
            <w:tcW w:w="2977" w:type="dxa"/>
          </w:tcPr>
          <w:p w14:paraId="07D5E99B" w14:textId="77777777" w:rsidR="00531443" w:rsidRPr="00287429" w:rsidRDefault="00CB6F3D">
            <w:pPr>
              <w:spacing w:before="40" w:after="40"/>
              <w:jc w:val="right"/>
            </w:pPr>
            <w:r w:rsidRPr="00287429">
              <w:t>Stečena kvalifikacija</w:t>
            </w:r>
          </w:p>
        </w:tc>
        <w:tc>
          <w:tcPr>
            <w:tcW w:w="284" w:type="dxa"/>
          </w:tcPr>
          <w:p w14:paraId="346FA6CB" w14:textId="77777777" w:rsidR="00531443" w:rsidRPr="00287429" w:rsidRDefault="00531443">
            <w:pPr>
              <w:spacing w:before="40" w:after="40"/>
            </w:pPr>
          </w:p>
        </w:tc>
        <w:tc>
          <w:tcPr>
            <w:tcW w:w="7512" w:type="dxa"/>
          </w:tcPr>
          <w:p w14:paraId="3A5E7829" w14:textId="4E8031C5" w:rsidR="00531443" w:rsidRPr="00287429" w:rsidRDefault="00E06B5D" w:rsidP="00E06B5D">
            <w:pPr>
              <w:pStyle w:val="ECVSubSectionHeading"/>
              <w:rPr>
                <w:rFonts w:ascii="Arial Narrow" w:hAnsi="Arial Narrow" w:cs="Calibri"/>
                <w:color w:val="auto"/>
                <w:sz w:val="20"/>
                <w:szCs w:val="20"/>
              </w:rPr>
            </w:pPr>
            <w:r w:rsidRPr="00287429">
              <w:rPr>
                <w:rFonts w:ascii="Arial Narrow" w:hAnsi="Arial Narrow" w:cs="Calibri"/>
                <w:color w:val="auto"/>
                <w:sz w:val="20"/>
                <w:szCs w:val="20"/>
              </w:rPr>
              <w:t>Magistar bioloških nauka, smjer: Biosistematika</w:t>
            </w:r>
          </w:p>
        </w:tc>
      </w:tr>
      <w:tr w:rsidR="00531443" w:rsidRPr="00287429" w14:paraId="3F0D171D" w14:textId="77777777">
        <w:tc>
          <w:tcPr>
            <w:tcW w:w="2977" w:type="dxa"/>
          </w:tcPr>
          <w:p w14:paraId="5F4AC7AA" w14:textId="77777777" w:rsidR="00531443" w:rsidRPr="00287429" w:rsidRDefault="00CB6F3D">
            <w:pPr>
              <w:spacing w:before="40" w:after="40"/>
              <w:jc w:val="right"/>
            </w:pPr>
            <w:r w:rsidRPr="00287429">
              <w:t>Oblast nauke i struke, stečena zvanja i vještine</w:t>
            </w:r>
          </w:p>
        </w:tc>
        <w:tc>
          <w:tcPr>
            <w:tcW w:w="284" w:type="dxa"/>
          </w:tcPr>
          <w:p w14:paraId="52DAA351" w14:textId="77777777" w:rsidR="00531443" w:rsidRPr="00287429" w:rsidRDefault="00531443">
            <w:pPr>
              <w:spacing w:before="40" w:after="40"/>
            </w:pPr>
          </w:p>
        </w:tc>
        <w:tc>
          <w:tcPr>
            <w:tcW w:w="7512" w:type="dxa"/>
          </w:tcPr>
          <w:p w14:paraId="28B83D1C" w14:textId="1AF90054" w:rsidR="00531443" w:rsidRPr="00287429" w:rsidRDefault="00E06B5D">
            <w:pPr>
              <w:spacing w:before="40" w:after="40"/>
            </w:pPr>
            <w:r w:rsidRPr="00287429">
              <w:t>Magistarski rad: „populacije riba rijeke Gost</w:t>
            </w:r>
            <w:r w:rsidR="00512EF0" w:rsidRPr="00287429">
              <w:t>i</w:t>
            </w:r>
            <w:r w:rsidRPr="00287429">
              <w:t>lje“</w:t>
            </w:r>
          </w:p>
        </w:tc>
      </w:tr>
      <w:tr w:rsidR="00531443" w:rsidRPr="00287429" w14:paraId="3FB8C8E5" w14:textId="77777777">
        <w:tc>
          <w:tcPr>
            <w:tcW w:w="2977" w:type="dxa"/>
          </w:tcPr>
          <w:p w14:paraId="743C995C" w14:textId="77777777" w:rsidR="00531443" w:rsidRPr="00287429" w:rsidRDefault="00CB6F3D">
            <w:pPr>
              <w:spacing w:before="40" w:after="40"/>
              <w:jc w:val="right"/>
            </w:pPr>
            <w:r w:rsidRPr="00287429">
              <w:t xml:space="preserve">Ime i vrsta organizacije </w:t>
            </w:r>
          </w:p>
          <w:p w14:paraId="53D458DB" w14:textId="77777777" w:rsidR="00531443" w:rsidRPr="00287429" w:rsidRDefault="00531443">
            <w:pPr>
              <w:spacing w:before="40" w:after="40"/>
              <w:jc w:val="right"/>
            </w:pPr>
          </w:p>
        </w:tc>
        <w:tc>
          <w:tcPr>
            <w:tcW w:w="284" w:type="dxa"/>
          </w:tcPr>
          <w:p w14:paraId="14619BE8" w14:textId="77777777" w:rsidR="00531443" w:rsidRPr="00287429" w:rsidRDefault="00531443">
            <w:pPr>
              <w:spacing w:before="40" w:after="40"/>
            </w:pPr>
          </w:p>
        </w:tc>
        <w:tc>
          <w:tcPr>
            <w:tcW w:w="7512" w:type="dxa"/>
          </w:tcPr>
          <w:p w14:paraId="5D8E6976" w14:textId="0B99E9FA" w:rsidR="00512EF0" w:rsidRPr="00287429" w:rsidRDefault="00512EF0" w:rsidP="00512EF0">
            <w:pPr>
              <w:pStyle w:val="ECVSubSectionHeading"/>
              <w:rPr>
                <w:rFonts w:ascii="Arial Narrow" w:hAnsi="Arial Narrow" w:cs="Calibri"/>
                <w:color w:val="auto"/>
                <w:sz w:val="20"/>
                <w:szCs w:val="20"/>
              </w:rPr>
            </w:pPr>
            <w:r w:rsidRPr="00287429">
              <w:rPr>
                <w:rFonts w:ascii="Arial Narrow" w:hAnsi="Arial Narrow" w:cs="Calibri"/>
                <w:color w:val="auto"/>
                <w:sz w:val="20"/>
                <w:szCs w:val="20"/>
              </w:rPr>
              <w:t>Univerzitet u Sarajevu, Prirodno-matematički fakultet</w:t>
            </w:r>
          </w:p>
          <w:p w14:paraId="7FA6DEA8" w14:textId="77777777" w:rsidR="00531443" w:rsidRPr="00287429" w:rsidRDefault="00531443">
            <w:pPr>
              <w:spacing w:before="40" w:after="40"/>
            </w:pPr>
          </w:p>
        </w:tc>
      </w:tr>
      <w:tr w:rsidR="00531443" w:rsidRPr="00287429" w14:paraId="194E1DF7" w14:textId="77777777">
        <w:trPr>
          <w:cantSplit/>
        </w:trPr>
        <w:tc>
          <w:tcPr>
            <w:tcW w:w="2977" w:type="dxa"/>
          </w:tcPr>
          <w:p w14:paraId="2EFFC864" w14:textId="77777777" w:rsidR="00531443" w:rsidRPr="00287429" w:rsidRDefault="00CB6F3D">
            <w:pPr>
              <w:spacing w:before="40" w:after="40"/>
              <w:jc w:val="right"/>
            </w:pPr>
            <w:r w:rsidRPr="00287429">
              <w:t>Datumi</w:t>
            </w:r>
          </w:p>
        </w:tc>
        <w:tc>
          <w:tcPr>
            <w:tcW w:w="284" w:type="dxa"/>
          </w:tcPr>
          <w:p w14:paraId="25B77DF2" w14:textId="77777777" w:rsidR="00531443" w:rsidRPr="00287429" w:rsidRDefault="00531443">
            <w:pPr>
              <w:pStyle w:val="Header"/>
              <w:tabs>
                <w:tab w:val="clear" w:pos="4153"/>
                <w:tab w:val="clear" w:pos="8306"/>
              </w:tabs>
              <w:spacing w:before="40" w:after="40"/>
            </w:pPr>
          </w:p>
        </w:tc>
        <w:tc>
          <w:tcPr>
            <w:tcW w:w="7512" w:type="dxa"/>
          </w:tcPr>
          <w:p w14:paraId="0B6769AF" w14:textId="35C3DF73" w:rsidR="00531443" w:rsidRPr="00287429" w:rsidRDefault="00512EF0" w:rsidP="00512EF0">
            <w:pPr>
              <w:pStyle w:val="ECVDate"/>
              <w:spacing w:before="0"/>
              <w:jc w:val="left"/>
              <w:rPr>
                <w:rFonts w:ascii="Arial Narrow" w:hAnsi="Arial Narrow" w:cs="Calibri"/>
                <w:color w:val="auto"/>
                <w:sz w:val="20"/>
                <w:szCs w:val="20"/>
              </w:rPr>
            </w:pPr>
            <w:r w:rsidRPr="00287429">
              <w:rPr>
                <w:rFonts w:ascii="Arial Narrow" w:hAnsi="Arial Narrow" w:cs="Calibri"/>
                <w:color w:val="auto"/>
                <w:sz w:val="20"/>
                <w:szCs w:val="20"/>
              </w:rPr>
              <w:t>Septembar 1991.</w:t>
            </w:r>
          </w:p>
        </w:tc>
      </w:tr>
      <w:tr w:rsidR="00531443" w:rsidRPr="00287429" w14:paraId="505A09FB" w14:textId="77777777">
        <w:tc>
          <w:tcPr>
            <w:tcW w:w="2977" w:type="dxa"/>
          </w:tcPr>
          <w:p w14:paraId="64E059D4" w14:textId="77777777" w:rsidR="00531443" w:rsidRPr="00287429" w:rsidRDefault="00CB6F3D">
            <w:pPr>
              <w:spacing w:before="40" w:after="40"/>
              <w:jc w:val="right"/>
            </w:pPr>
            <w:r w:rsidRPr="00287429">
              <w:t>Stečena kvalifikacija</w:t>
            </w:r>
          </w:p>
        </w:tc>
        <w:tc>
          <w:tcPr>
            <w:tcW w:w="284" w:type="dxa"/>
          </w:tcPr>
          <w:p w14:paraId="0DE316B3" w14:textId="77777777" w:rsidR="00531443" w:rsidRPr="00287429" w:rsidRDefault="00531443">
            <w:pPr>
              <w:spacing w:before="40" w:after="40"/>
            </w:pPr>
          </w:p>
        </w:tc>
        <w:tc>
          <w:tcPr>
            <w:tcW w:w="7512" w:type="dxa"/>
          </w:tcPr>
          <w:p w14:paraId="5BEA8E18" w14:textId="436C27CE" w:rsidR="00531443" w:rsidRPr="00287429" w:rsidRDefault="00512EF0" w:rsidP="00512EF0">
            <w:pPr>
              <w:pStyle w:val="ECVSubSectionHeading"/>
              <w:rPr>
                <w:rFonts w:ascii="Arial Narrow" w:hAnsi="Arial Narrow" w:cs="Calibri"/>
                <w:color w:val="auto"/>
                <w:sz w:val="20"/>
                <w:szCs w:val="20"/>
              </w:rPr>
            </w:pPr>
            <w:r w:rsidRPr="00287429">
              <w:rPr>
                <w:rFonts w:ascii="Arial Narrow" w:hAnsi="Arial Narrow" w:cs="Calibri"/>
                <w:color w:val="auto"/>
                <w:sz w:val="20"/>
                <w:szCs w:val="20"/>
              </w:rPr>
              <w:t xml:space="preserve">Profesor </w:t>
            </w:r>
          </w:p>
        </w:tc>
      </w:tr>
      <w:tr w:rsidR="00531443" w:rsidRPr="00287429" w14:paraId="3296D075" w14:textId="77777777">
        <w:tc>
          <w:tcPr>
            <w:tcW w:w="2977" w:type="dxa"/>
          </w:tcPr>
          <w:p w14:paraId="293DC52A" w14:textId="77777777" w:rsidR="00531443" w:rsidRPr="00287429" w:rsidRDefault="00CB6F3D">
            <w:pPr>
              <w:spacing w:before="40" w:after="40"/>
              <w:jc w:val="right"/>
            </w:pPr>
            <w:r w:rsidRPr="00287429">
              <w:t>Oblast nauke i struke, stečena zvanja i vještine</w:t>
            </w:r>
          </w:p>
        </w:tc>
        <w:tc>
          <w:tcPr>
            <w:tcW w:w="284" w:type="dxa"/>
          </w:tcPr>
          <w:p w14:paraId="41C1B413" w14:textId="77777777" w:rsidR="00531443" w:rsidRPr="00287429" w:rsidRDefault="00531443">
            <w:pPr>
              <w:spacing w:before="40" w:after="40"/>
            </w:pPr>
          </w:p>
        </w:tc>
        <w:tc>
          <w:tcPr>
            <w:tcW w:w="7512" w:type="dxa"/>
          </w:tcPr>
          <w:p w14:paraId="3F26123F" w14:textId="4D4FA28C" w:rsidR="00531443" w:rsidRPr="00287429" w:rsidRDefault="00512EF0">
            <w:pPr>
              <w:spacing w:before="40" w:after="40"/>
            </w:pPr>
            <w:r w:rsidRPr="00287429">
              <w:rPr>
                <w:rFonts w:cs="Calibri"/>
              </w:rPr>
              <w:t>Biologija</w:t>
            </w:r>
          </w:p>
        </w:tc>
      </w:tr>
      <w:tr w:rsidR="00531443" w:rsidRPr="00287429" w14:paraId="28DE97AF" w14:textId="77777777">
        <w:tc>
          <w:tcPr>
            <w:tcW w:w="2977" w:type="dxa"/>
          </w:tcPr>
          <w:p w14:paraId="5EC7DC9D" w14:textId="77777777" w:rsidR="00531443" w:rsidRPr="00287429" w:rsidRDefault="00CB6F3D">
            <w:pPr>
              <w:spacing w:before="40" w:after="40"/>
              <w:jc w:val="right"/>
            </w:pPr>
            <w:r w:rsidRPr="00287429">
              <w:t xml:space="preserve">Ime i vrsta organizacije </w:t>
            </w:r>
          </w:p>
          <w:p w14:paraId="34675125" w14:textId="77777777" w:rsidR="00531443" w:rsidRPr="00287429" w:rsidRDefault="00531443">
            <w:pPr>
              <w:spacing w:before="40" w:after="40"/>
              <w:jc w:val="right"/>
            </w:pPr>
          </w:p>
        </w:tc>
        <w:tc>
          <w:tcPr>
            <w:tcW w:w="284" w:type="dxa"/>
          </w:tcPr>
          <w:p w14:paraId="7AA0D7AC" w14:textId="77777777" w:rsidR="00531443" w:rsidRPr="00287429" w:rsidRDefault="00531443">
            <w:pPr>
              <w:spacing w:before="40" w:after="40"/>
            </w:pPr>
          </w:p>
        </w:tc>
        <w:tc>
          <w:tcPr>
            <w:tcW w:w="7512" w:type="dxa"/>
          </w:tcPr>
          <w:p w14:paraId="077EDC85" w14:textId="12FF4992" w:rsidR="00531443" w:rsidRPr="00287429" w:rsidRDefault="00512EF0" w:rsidP="00B419D4">
            <w:pPr>
              <w:pStyle w:val="ECVSubSectionHeading"/>
              <w:rPr>
                <w:rFonts w:ascii="Arial Narrow" w:hAnsi="Arial Narrow" w:cs="Calibri"/>
                <w:color w:val="auto"/>
                <w:sz w:val="20"/>
                <w:szCs w:val="20"/>
              </w:rPr>
            </w:pPr>
            <w:r w:rsidRPr="00287429">
              <w:rPr>
                <w:rFonts w:ascii="Arial Narrow" w:hAnsi="Arial Narrow" w:cs="Calibri"/>
                <w:color w:val="auto"/>
                <w:sz w:val="20"/>
                <w:szCs w:val="20"/>
              </w:rPr>
              <w:t>Univerzitet u Sarajevu, Prirodno-matematički fakultet</w:t>
            </w:r>
          </w:p>
        </w:tc>
      </w:tr>
      <w:tr w:rsidR="00531443" w:rsidRPr="00287429" w14:paraId="1AE4AB02" w14:textId="77777777">
        <w:trPr>
          <w:cantSplit/>
        </w:trPr>
        <w:tc>
          <w:tcPr>
            <w:tcW w:w="2977" w:type="dxa"/>
          </w:tcPr>
          <w:p w14:paraId="7E6DE558" w14:textId="77777777" w:rsidR="00531443" w:rsidRPr="00287429" w:rsidRDefault="00CB6F3D">
            <w:pPr>
              <w:spacing w:before="40" w:after="40"/>
              <w:jc w:val="right"/>
            </w:pPr>
            <w:r w:rsidRPr="00287429">
              <w:t>Datumi</w:t>
            </w:r>
          </w:p>
        </w:tc>
        <w:tc>
          <w:tcPr>
            <w:tcW w:w="284" w:type="dxa"/>
          </w:tcPr>
          <w:p w14:paraId="590459D4" w14:textId="77777777" w:rsidR="00531443" w:rsidRPr="00287429" w:rsidRDefault="00531443">
            <w:pPr>
              <w:pStyle w:val="Header"/>
              <w:tabs>
                <w:tab w:val="clear" w:pos="4153"/>
                <w:tab w:val="clear" w:pos="8306"/>
              </w:tabs>
              <w:spacing w:before="40" w:after="40"/>
            </w:pPr>
          </w:p>
        </w:tc>
        <w:tc>
          <w:tcPr>
            <w:tcW w:w="7512" w:type="dxa"/>
          </w:tcPr>
          <w:p w14:paraId="16F6F368" w14:textId="2C3E81D6" w:rsidR="00531443" w:rsidRPr="00287429" w:rsidRDefault="00B419D4">
            <w:pPr>
              <w:pStyle w:val="Header"/>
              <w:tabs>
                <w:tab w:val="clear" w:pos="4153"/>
                <w:tab w:val="clear" w:pos="8306"/>
              </w:tabs>
              <w:spacing w:before="40" w:after="40"/>
            </w:pPr>
            <w:r w:rsidRPr="00287429">
              <w:t>1979.- 1983.</w:t>
            </w:r>
          </w:p>
        </w:tc>
      </w:tr>
      <w:tr w:rsidR="00531443" w:rsidRPr="00287429" w14:paraId="2284F950" w14:textId="77777777">
        <w:tc>
          <w:tcPr>
            <w:tcW w:w="2977" w:type="dxa"/>
          </w:tcPr>
          <w:p w14:paraId="5181377A" w14:textId="77777777" w:rsidR="00531443" w:rsidRPr="00287429" w:rsidRDefault="00CB6F3D">
            <w:pPr>
              <w:spacing w:before="40" w:after="40"/>
              <w:jc w:val="right"/>
            </w:pPr>
            <w:r w:rsidRPr="00287429">
              <w:t>Stečena kvalifikacija</w:t>
            </w:r>
          </w:p>
        </w:tc>
        <w:tc>
          <w:tcPr>
            <w:tcW w:w="284" w:type="dxa"/>
          </w:tcPr>
          <w:p w14:paraId="653A35A9" w14:textId="77777777" w:rsidR="00531443" w:rsidRPr="00287429" w:rsidRDefault="00531443">
            <w:pPr>
              <w:spacing w:before="40" w:after="40"/>
            </w:pPr>
          </w:p>
        </w:tc>
        <w:tc>
          <w:tcPr>
            <w:tcW w:w="7512" w:type="dxa"/>
          </w:tcPr>
          <w:p w14:paraId="05297548" w14:textId="32485EEA" w:rsidR="00531443" w:rsidRPr="00287429" w:rsidRDefault="00B419D4">
            <w:pPr>
              <w:spacing w:before="40" w:after="40"/>
            </w:pPr>
            <w:r w:rsidRPr="00287429">
              <w:t>Pomoćni istraživač u fizici</w:t>
            </w:r>
          </w:p>
        </w:tc>
      </w:tr>
      <w:tr w:rsidR="00531443" w:rsidRPr="00287429" w14:paraId="4FFFA3C2" w14:textId="77777777">
        <w:tc>
          <w:tcPr>
            <w:tcW w:w="2977" w:type="dxa"/>
          </w:tcPr>
          <w:p w14:paraId="625D47B4" w14:textId="77777777" w:rsidR="00531443" w:rsidRPr="00287429" w:rsidRDefault="00CB6F3D">
            <w:pPr>
              <w:spacing w:before="40" w:after="40"/>
              <w:jc w:val="right"/>
            </w:pPr>
            <w:r w:rsidRPr="00287429">
              <w:t>Oblast nauke i struke, stečena zvanja i vještine</w:t>
            </w:r>
          </w:p>
        </w:tc>
        <w:tc>
          <w:tcPr>
            <w:tcW w:w="284" w:type="dxa"/>
          </w:tcPr>
          <w:p w14:paraId="2F94B5D5" w14:textId="77777777" w:rsidR="00531443" w:rsidRPr="00287429" w:rsidRDefault="00531443">
            <w:pPr>
              <w:spacing w:before="40" w:after="40"/>
            </w:pPr>
          </w:p>
        </w:tc>
        <w:tc>
          <w:tcPr>
            <w:tcW w:w="7512" w:type="dxa"/>
          </w:tcPr>
          <w:p w14:paraId="7710865D" w14:textId="2B641428" w:rsidR="00531443" w:rsidRPr="00287429" w:rsidRDefault="00B419D4">
            <w:pPr>
              <w:spacing w:before="40" w:after="40"/>
            </w:pPr>
            <w:r w:rsidRPr="00287429">
              <w:t>Srednja škola</w:t>
            </w:r>
          </w:p>
        </w:tc>
      </w:tr>
      <w:tr w:rsidR="00531443" w:rsidRPr="00287429" w14:paraId="0ABF2407" w14:textId="77777777">
        <w:tc>
          <w:tcPr>
            <w:tcW w:w="2977" w:type="dxa"/>
          </w:tcPr>
          <w:p w14:paraId="1D3A1AA0" w14:textId="77777777" w:rsidR="00531443" w:rsidRPr="00287429" w:rsidRDefault="00CB6F3D">
            <w:pPr>
              <w:spacing w:before="40" w:after="40"/>
              <w:jc w:val="right"/>
            </w:pPr>
            <w:r w:rsidRPr="00287429">
              <w:t xml:space="preserve">Ime i vrsta organizacije </w:t>
            </w:r>
          </w:p>
          <w:p w14:paraId="591C3B19" w14:textId="77777777" w:rsidR="00531443" w:rsidRPr="00287429" w:rsidRDefault="00531443">
            <w:pPr>
              <w:spacing w:before="40" w:after="40"/>
              <w:jc w:val="right"/>
            </w:pPr>
          </w:p>
        </w:tc>
        <w:tc>
          <w:tcPr>
            <w:tcW w:w="284" w:type="dxa"/>
          </w:tcPr>
          <w:p w14:paraId="2B141928" w14:textId="77777777" w:rsidR="00531443" w:rsidRPr="00287429" w:rsidRDefault="00531443">
            <w:pPr>
              <w:spacing w:before="40" w:after="40"/>
            </w:pPr>
          </w:p>
        </w:tc>
        <w:tc>
          <w:tcPr>
            <w:tcW w:w="7512" w:type="dxa"/>
          </w:tcPr>
          <w:p w14:paraId="3D15DCA9" w14:textId="4F05F1F4" w:rsidR="00531443" w:rsidRPr="00287429" w:rsidRDefault="00B419D4">
            <w:pPr>
              <w:spacing w:before="40" w:after="40"/>
            </w:pPr>
            <w:r w:rsidRPr="00287429">
              <w:t>Gimnazija „Panto Mališić“ Ivangrad; Crna Gora</w:t>
            </w:r>
          </w:p>
        </w:tc>
      </w:tr>
    </w:tbl>
    <w:p w14:paraId="6FE8F876" w14:textId="77777777" w:rsidR="00531443" w:rsidRPr="00287429" w:rsidRDefault="00531443">
      <w:pPr>
        <w:rPr>
          <w:b/>
        </w:rPr>
      </w:pPr>
    </w:p>
    <w:tbl>
      <w:tblPr>
        <w:tblW w:w="0" w:type="auto"/>
        <w:tblInd w:w="108" w:type="dxa"/>
        <w:tblLayout w:type="fixed"/>
        <w:tblLook w:val="04A0" w:firstRow="1" w:lastRow="0" w:firstColumn="1" w:lastColumn="0" w:noHBand="0" w:noVBand="1"/>
      </w:tblPr>
      <w:tblGrid>
        <w:gridCol w:w="2977"/>
        <w:gridCol w:w="284"/>
        <w:gridCol w:w="7512"/>
      </w:tblGrid>
      <w:tr w:rsidR="00531443" w:rsidRPr="00287429" w14:paraId="3DE6CECA" w14:textId="77777777">
        <w:trPr>
          <w:gridAfter w:val="2"/>
          <w:wAfter w:w="7796" w:type="dxa"/>
        </w:trPr>
        <w:tc>
          <w:tcPr>
            <w:tcW w:w="2977" w:type="dxa"/>
          </w:tcPr>
          <w:p w14:paraId="20944E52" w14:textId="77777777" w:rsidR="00D26F4A" w:rsidRPr="00287429" w:rsidRDefault="00CB6F3D" w:rsidP="00D26F4A">
            <w:pPr>
              <w:rPr>
                <w:b/>
              </w:rPr>
            </w:pPr>
            <w:r w:rsidRPr="00287429">
              <w:rPr>
                <w:b/>
              </w:rPr>
              <w:t>Naučni radovi u okviru formalne edukacije</w:t>
            </w:r>
            <w:r w:rsidR="00D26F4A" w:rsidRPr="00287429">
              <w:rPr>
                <w:b/>
              </w:rPr>
              <w:t xml:space="preserve"> </w:t>
            </w:r>
          </w:p>
          <w:p w14:paraId="6DBD1DFE" w14:textId="77777777" w:rsidR="00D26F4A" w:rsidRPr="00287429" w:rsidRDefault="00D26F4A" w:rsidP="00D26F4A">
            <w:pPr>
              <w:rPr>
                <w:b/>
              </w:rPr>
            </w:pPr>
          </w:p>
          <w:p w14:paraId="1E053009" w14:textId="748D59DB" w:rsidR="00D26F4A" w:rsidRPr="00287429" w:rsidRDefault="00D26F4A" w:rsidP="00D26F4A">
            <w:pPr>
              <w:rPr>
                <w:b/>
              </w:rPr>
            </w:pPr>
            <w:r w:rsidRPr="00287429">
              <w:rPr>
                <w:b/>
              </w:rPr>
              <w:t>Objavljeni naučni radovi u zvanju asistenta</w:t>
            </w:r>
          </w:p>
          <w:p w14:paraId="43FF8D91" w14:textId="48108CA1" w:rsidR="00531443" w:rsidRPr="00287429" w:rsidRDefault="00531443">
            <w:pPr>
              <w:pStyle w:val="Heading1"/>
              <w:rPr>
                <w:b/>
                <w:lang w:val="bs-Latn-BA"/>
              </w:rPr>
            </w:pPr>
          </w:p>
        </w:tc>
      </w:tr>
      <w:tr w:rsidR="00D26F4A" w:rsidRPr="00287429" w14:paraId="6220B2FD" w14:textId="77777777" w:rsidTr="001F4310">
        <w:trPr>
          <w:cantSplit/>
        </w:trPr>
        <w:tc>
          <w:tcPr>
            <w:tcW w:w="2977" w:type="dxa"/>
          </w:tcPr>
          <w:p w14:paraId="00B31CD2" w14:textId="77777777" w:rsidR="00D26F4A" w:rsidRPr="00287429" w:rsidRDefault="00D26F4A" w:rsidP="001F4310">
            <w:pPr>
              <w:spacing w:before="40" w:after="40"/>
              <w:jc w:val="right"/>
            </w:pPr>
            <w:r w:rsidRPr="00287429">
              <w:t>Naziv rada</w:t>
            </w:r>
          </w:p>
        </w:tc>
        <w:tc>
          <w:tcPr>
            <w:tcW w:w="284" w:type="dxa"/>
          </w:tcPr>
          <w:p w14:paraId="726553DE" w14:textId="77777777" w:rsidR="00D26F4A" w:rsidRPr="00287429" w:rsidRDefault="00D26F4A" w:rsidP="001F4310">
            <w:pPr>
              <w:pStyle w:val="Header"/>
              <w:tabs>
                <w:tab w:val="clear" w:pos="4153"/>
                <w:tab w:val="clear" w:pos="8306"/>
              </w:tabs>
              <w:spacing w:before="40" w:after="40"/>
            </w:pPr>
          </w:p>
        </w:tc>
        <w:tc>
          <w:tcPr>
            <w:tcW w:w="7512" w:type="dxa"/>
          </w:tcPr>
          <w:p w14:paraId="344F529A" w14:textId="33513629" w:rsidR="00D26F4A" w:rsidRPr="00287429" w:rsidRDefault="00D26F4A" w:rsidP="001F4310">
            <w:pPr>
              <w:tabs>
                <w:tab w:val="left" w:pos="285"/>
                <w:tab w:val="left" w:pos="709"/>
              </w:tabs>
              <w:ind w:right="275"/>
              <w:rPr>
                <w:rFonts w:cs="Calibri"/>
              </w:rPr>
            </w:pPr>
            <w:r w:rsidRPr="00287429">
              <w:rPr>
                <w:rFonts w:cs="Calibri"/>
              </w:rPr>
              <w:t xml:space="preserve">Memić K, </w:t>
            </w:r>
            <w:r w:rsidRPr="00287429">
              <w:rPr>
                <w:rFonts w:cs="Calibri"/>
                <w:b/>
              </w:rPr>
              <w:t>Adrović A</w:t>
            </w:r>
            <w:r w:rsidRPr="00287429">
              <w:rPr>
                <w:rFonts w:cs="Calibri"/>
              </w:rPr>
              <w:t xml:space="preserve">.: Populacije ciprinidnih riba rijeke Gostelje. </w:t>
            </w:r>
          </w:p>
        </w:tc>
      </w:tr>
      <w:tr w:rsidR="00D26F4A" w:rsidRPr="00287429" w14:paraId="7466612D" w14:textId="77777777" w:rsidTr="001F4310">
        <w:tc>
          <w:tcPr>
            <w:tcW w:w="2977" w:type="dxa"/>
          </w:tcPr>
          <w:p w14:paraId="1B7F73F9" w14:textId="77777777" w:rsidR="00D26F4A" w:rsidRPr="00287429" w:rsidRDefault="00D26F4A" w:rsidP="001F4310">
            <w:pPr>
              <w:spacing w:before="40" w:after="40"/>
              <w:jc w:val="right"/>
            </w:pPr>
            <w:r w:rsidRPr="00287429">
              <w:t>Institucija na kojoj je rad izrađen</w:t>
            </w:r>
          </w:p>
        </w:tc>
        <w:tc>
          <w:tcPr>
            <w:tcW w:w="284" w:type="dxa"/>
          </w:tcPr>
          <w:p w14:paraId="0390C5B1" w14:textId="77777777" w:rsidR="00D26F4A" w:rsidRPr="00287429" w:rsidRDefault="00D26F4A" w:rsidP="001F4310">
            <w:pPr>
              <w:spacing w:before="40" w:after="40"/>
            </w:pPr>
          </w:p>
        </w:tc>
        <w:tc>
          <w:tcPr>
            <w:tcW w:w="7512" w:type="dxa"/>
          </w:tcPr>
          <w:p w14:paraId="63FCCD8C" w14:textId="77777777" w:rsidR="00D26F4A" w:rsidRPr="00287429" w:rsidRDefault="00D26F4A" w:rsidP="001F4310">
            <w:pPr>
              <w:spacing w:before="40" w:after="40"/>
            </w:pPr>
            <w:r w:rsidRPr="00287429">
              <w:rPr>
                <w:rFonts w:cs="Calibri"/>
              </w:rPr>
              <w:t>Zbornik radova Filozofskog fakulteta, 17 (3): 159 – 166.</w:t>
            </w:r>
          </w:p>
        </w:tc>
      </w:tr>
      <w:tr w:rsidR="00D26F4A" w:rsidRPr="00287429" w14:paraId="40E4528E" w14:textId="77777777" w:rsidTr="001F4310">
        <w:tc>
          <w:tcPr>
            <w:tcW w:w="2977" w:type="dxa"/>
          </w:tcPr>
          <w:p w14:paraId="16AAFC14" w14:textId="77777777" w:rsidR="00D26F4A" w:rsidRPr="00287429" w:rsidRDefault="00D26F4A" w:rsidP="001F4310">
            <w:pPr>
              <w:spacing w:before="40" w:after="40"/>
              <w:jc w:val="right"/>
            </w:pPr>
            <w:r w:rsidRPr="00287429">
              <w:t>Godina i mjesto</w:t>
            </w:r>
          </w:p>
        </w:tc>
        <w:tc>
          <w:tcPr>
            <w:tcW w:w="284" w:type="dxa"/>
          </w:tcPr>
          <w:p w14:paraId="38954124" w14:textId="77777777" w:rsidR="00D26F4A" w:rsidRPr="00287429" w:rsidRDefault="00D26F4A" w:rsidP="001F4310">
            <w:pPr>
              <w:spacing w:before="40" w:after="40"/>
            </w:pPr>
          </w:p>
        </w:tc>
        <w:tc>
          <w:tcPr>
            <w:tcW w:w="7512" w:type="dxa"/>
          </w:tcPr>
          <w:p w14:paraId="50F0CC8E" w14:textId="77777777" w:rsidR="00D26F4A" w:rsidRPr="00287429" w:rsidRDefault="00D26F4A" w:rsidP="001F4310">
            <w:pPr>
              <w:spacing w:before="40" w:after="40"/>
            </w:pPr>
            <w:r w:rsidRPr="00287429">
              <w:rPr>
                <w:rFonts w:cs="Calibri"/>
              </w:rPr>
              <w:t>2002. Tuzla</w:t>
            </w:r>
          </w:p>
        </w:tc>
      </w:tr>
      <w:tr w:rsidR="00D26F4A" w:rsidRPr="00287429" w14:paraId="3B809288" w14:textId="77777777" w:rsidTr="001F4310">
        <w:tc>
          <w:tcPr>
            <w:tcW w:w="2977" w:type="dxa"/>
          </w:tcPr>
          <w:p w14:paraId="123FEBCD" w14:textId="77777777" w:rsidR="00D26F4A" w:rsidRPr="00287429" w:rsidRDefault="00D26F4A" w:rsidP="001F4310">
            <w:pPr>
              <w:spacing w:before="40" w:after="40"/>
              <w:jc w:val="right"/>
            </w:pPr>
            <w:r w:rsidRPr="00287429">
              <w:t>Kratak sadržaj</w:t>
            </w:r>
          </w:p>
          <w:p w14:paraId="3945E5A0" w14:textId="77777777" w:rsidR="00D26F4A" w:rsidRPr="00287429" w:rsidRDefault="00D26F4A" w:rsidP="001F4310">
            <w:pPr>
              <w:spacing w:before="40" w:after="40"/>
              <w:jc w:val="right"/>
            </w:pPr>
          </w:p>
        </w:tc>
        <w:tc>
          <w:tcPr>
            <w:tcW w:w="284" w:type="dxa"/>
          </w:tcPr>
          <w:p w14:paraId="4986EFE9" w14:textId="77777777" w:rsidR="00D26F4A" w:rsidRPr="00287429" w:rsidRDefault="00D26F4A" w:rsidP="001F4310">
            <w:pPr>
              <w:spacing w:before="40" w:after="40"/>
            </w:pPr>
          </w:p>
        </w:tc>
        <w:tc>
          <w:tcPr>
            <w:tcW w:w="7512" w:type="dxa"/>
          </w:tcPr>
          <w:p w14:paraId="58AE8DBE" w14:textId="77777777" w:rsidR="00D26F4A" w:rsidRPr="00287429" w:rsidRDefault="00D26F4A" w:rsidP="001F4310">
            <w:pPr>
              <w:spacing w:before="40" w:after="40"/>
            </w:pPr>
          </w:p>
        </w:tc>
      </w:tr>
      <w:tr w:rsidR="00D26F4A" w:rsidRPr="00287429" w14:paraId="5C97490A" w14:textId="77777777" w:rsidTr="001F4310">
        <w:tc>
          <w:tcPr>
            <w:tcW w:w="2977" w:type="dxa"/>
          </w:tcPr>
          <w:p w14:paraId="4E824372" w14:textId="77777777" w:rsidR="00D26F4A" w:rsidRPr="00287429" w:rsidRDefault="00D26F4A" w:rsidP="001F4310">
            <w:pPr>
              <w:spacing w:before="40" w:after="40"/>
              <w:jc w:val="right"/>
            </w:pPr>
            <w:r w:rsidRPr="00287429">
              <w:t>Komentar</w:t>
            </w:r>
          </w:p>
        </w:tc>
        <w:tc>
          <w:tcPr>
            <w:tcW w:w="284" w:type="dxa"/>
          </w:tcPr>
          <w:p w14:paraId="766256A9" w14:textId="77777777" w:rsidR="00D26F4A" w:rsidRPr="00287429" w:rsidRDefault="00D26F4A" w:rsidP="001F4310">
            <w:pPr>
              <w:spacing w:before="40" w:after="40"/>
            </w:pPr>
          </w:p>
        </w:tc>
        <w:tc>
          <w:tcPr>
            <w:tcW w:w="7512" w:type="dxa"/>
          </w:tcPr>
          <w:p w14:paraId="35A380F7" w14:textId="77777777" w:rsidR="00D26F4A" w:rsidRPr="00287429" w:rsidRDefault="00D26F4A" w:rsidP="001F4310">
            <w:pPr>
              <w:spacing w:before="40" w:after="40"/>
            </w:pPr>
          </w:p>
        </w:tc>
      </w:tr>
    </w:tbl>
    <w:p w14:paraId="49A080BC" w14:textId="77777777" w:rsidR="00531443" w:rsidRPr="00287429" w:rsidRDefault="00CB6F3D">
      <w:pPr>
        <w:rPr>
          <w:b/>
        </w:rPr>
      </w:pPr>
      <w:r w:rsidRPr="00287429">
        <w:rPr>
          <w:b/>
        </w:rPr>
        <w:tab/>
      </w:r>
      <w:r w:rsidRPr="00287429">
        <w:rPr>
          <w:b/>
        </w:rPr>
        <w:tab/>
      </w:r>
      <w:r w:rsidRPr="00287429">
        <w:rPr>
          <w:b/>
        </w:rPr>
        <w:tab/>
      </w:r>
      <w:r w:rsidRPr="00287429">
        <w:rPr>
          <w:b/>
        </w:rPr>
        <w:tab/>
        <w:t xml:space="preserve"> </w:t>
      </w:r>
    </w:p>
    <w:tbl>
      <w:tblPr>
        <w:tblW w:w="0" w:type="auto"/>
        <w:tblInd w:w="108" w:type="dxa"/>
        <w:tblLayout w:type="fixed"/>
        <w:tblLook w:val="04A0" w:firstRow="1" w:lastRow="0" w:firstColumn="1" w:lastColumn="0" w:noHBand="0" w:noVBand="1"/>
      </w:tblPr>
      <w:tblGrid>
        <w:gridCol w:w="2977"/>
        <w:gridCol w:w="284"/>
        <w:gridCol w:w="7512"/>
      </w:tblGrid>
      <w:tr w:rsidR="00531443" w:rsidRPr="00287429" w14:paraId="26A8A701" w14:textId="77777777">
        <w:trPr>
          <w:cantSplit/>
        </w:trPr>
        <w:tc>
          <w:tcPr>
            <w:tcW w:w="2977" w:type="dxa"/>
          </w:tcPr>
          <w:p w14:paraId="2D77999E" w14:textId="77777777" w:rsidR="00531443" w:rsidRPr="00287429" w:rsidRDefault="00CB6F3D">
            <w:pPr>
              <w:spacing w:before="40" w:after="40"/>
              <w:jc w:val="right"/>
            </w:pPr>
            <w:r w:rsidRPr="00287429">
              <w:t>Naziv rada</w:t>
            </w:r>
          </w:p>
        </w:tc>
        <w:tc>
          <w:tcPr>
            <w:tcW w:w="284" w:type="dxa"/>
          </w:tcPr>
          <w:p w14:paraId="604D1CC3" w14:textId="77777777" w:rsidR="00531443" w:rsidRPr="00287429" w:rsidRDefault="00531443">
            <w:pPr>
              <w:pStyle w:val="Header"/>
              <w:tabs>
                <w:tab w:val="clear" w:pos="4153"/>
                <w:tab w:val="clear" w:pos="8306"/>
              </w:tabs>
              <w:spacing w:before="40" w:after="40"/>
            </w:pPr>
          </w:p>
        </w:tc>
        <w:tc>
          <w:tcPr>
            <w:tcW w:w="7512" w:type="dxa"/>
          </w:tcPr>
          <w:p w14:paraId="095540EE" w14:textId="54CC8BCC" w:rsidR="00531443" w:rsidRPr="00287429" w:rsidRDefault="00D26F4A" w:rsidP="00AF5DCB">
            <w:pPr>
              <w:tabs>
                <w:tab w:val="left" w:pos="709"/>
              </w:tabs>
              <w:ind w:right="275"/>
              <w:rPr>
                <w:rFonts w:cs="Calibri"/>
              </w:rPr>
            </w:pPr>
            <w:r w:rsidRPr="00287429">
              <w:rPr>
                <w:rFonts w:cs="Calibri"/>
              </w:rPr>
              <w:t xml:space="preserve">Hadžihalilović J, Hadžiselimović R, Mešalić Š, Hamidović H, Hadžiavdić V, </w:t>
            </w:r>
            <w:r w:rsidRPr="00287429">
              <w:rPr>
                <w:rFonts w:cs="Calibri"/>
                <w:b/>
              </w:rPr>
              <w:t>Adrović A</w:t>
            </w:r>
            <w:r w:rsidRPr="00287429">
              <w:rPr>
                <w:rFonts w:cs="Calibri"/>
              </w:rPr>
              <w:t>.: Neki pokazatelji rasta i razvoja dječaka s područja općine Tuzla</w:t>
            </w:r>
            <w:r w:rsidR="00AF5DCB" w:rsidRPr="00287429">
              <w:rPr>
                <w:rFonts w:cs="Calibri"/>
              </w:rPr>
              <w:t>.</w:t>
            </w:r>
            <w:r w:rsidRPr="00287429">
              <w:rPr>
                <w:rFonts w:cs="Calibri"/>
              </w:rPr>
              <w:t xml:space="preserve"> </w:t>
            </w:r>
          </w:p>
        </w:tc>
      </w:tr>
      <w:tr w:rsidR="00531443" w:rsidRPr="00287429" w14:paraId="5F8E9B48" w14:textId="77777777">
        <w:tc>
          <w:tcPr>
            <w:tcW w:w="2977" w:type="dxa"/>
          </w:tcPr>
          <w:p w14:paraId="2F1BA236" w14:textId="77777777" w:rsidR="00531443" w:rsidRPr="00287429" w:rsidRDefault="00CB6F3D">
            <w:pPr>
              <w:spacing w:before="40" w:after="40"/>
              <w:jc w:val="right"/>
            </w:pPr>
            <w:r w:rsidRPr="00287429">
              <w:t>Institucija na kojoj je rad izrađen</w:t>
            </w:r>
          </w:p>
        </w:tc>
        <w:tc>
          <w:tcPr>
            <w:tcW w:w="284" w:type="dxa"/>
          </w:tcPr>
          <w:p w14:paraId="522ACB15" w14:textId="77777777" w:rsidR="00531443" w:rsidRPr="00287429" w:rsidRDefault="00531443">
            <w:pPr>
              <w:spacing w:before="40" w:after="40"/>
            </w:pPr>
          </w:p>
        </w:tc>
        <w:tc>
          <w:tcPr>
            <w:tcW w:w="7512" w:type="dxa"/>
          </w:tcPr>
          <w:p w14:paraId="4EBDB9D2" w14:textId="567A4267" w:rsidR="00531443" w:rsidRPr="00287429" w:rsidRDefault="00AF5DCB">
            <w:pPr>
              <w:spacing w:before="40" w:after="40"/>
            </w:pPr>
            <w:r w:rsidRPr="00287429">
              <w:rPr>
                <w:rFonts w:cs="Calibri"/>
              </w:rPr>
              <w:t>Medicinski arhiv, 56 (3): 135 – 142.</w:t>
            </w:r>
          </w:p>
        </w:tc>
      </w:tr>
      <w:tr w:rsidR="00531443" w:rsidRPr="00287429" w14:paraId="7FB6F5B6" w14:textId="77777777">
        <w:tc>
          <w:tcPr>
            <w:tcW w:w="2977" w:type="dxa"/>
          </w:tcPr>
          <w:p w14:paraId="7CE80BDE" w14:textId="77777777" w:rsidR="00531443" w:rsidRPr="00287429" w:rsidRDefault="00CB6F3D">
            <w:pPr>
              <w:spacing w:before="40" w:after="40"/>
              <w:jc w:val="right"/>
            </w:pPr>
            <w:r w:rsidRPr="00287429">
              <w:t>Godina i mjesto</w:t>
            </w:r>
          </w:p>
        </w:tc>
        <w:tc>
          <w:tcPr>
            <w:tcW w:w="284" w:type="dxa"/>
          </w:tcPr>
          <w:p w14:paraId="6D1C475F" w14:textId="77777777" w:rsidR="00531443" w:rsidRPr="00287429" w:rsidRDefault="00531443">
            <w:pPr>
              <w:spacing w:before="40" w:after="40"/>
            </w:pPr>
          </w:p>
        </w:tc>
        <w:tc>
          <w:tcPr>
            <w:tcW w:w="7512" w:type="dxa"/>
          </w:tcPr>
          <w:p w14:paraId="70EAEDF0" w14:textId="56B0A6E5" w:rsidR="00531443" w:rsidRPr="00287429" w:rsidRDefault="00D26F4A">
            <w:pPr>
              <w:spacing w:before="40" w:after="40"/>
            </w:pPr>
            <w:r w:rsidRPr="00287429">
              <w:rPr>
                <w:rFonts w:cs="Calibri"/>
              </w:rPr>
              <w:t>2002.</w:t>
            </w:r>
            <w:r w:rsidR="00AF5DCB" w:rsidRPr="00287429">
              <w:rPr>
                <w:rFonts w:cs="Calibri"/>
              </w:rPr>
              <w:t xml:space="preserve"> Sarajevo.</w:t>
            </w:r>
          </w:p>
        </w:tc>
      </w:tr>
      <w:tr w:rsidR="00531443" w:rsidRPr="00287429" w14:paraId="6D8FAE76" w14:textId="77777777">
        <w:tc>
          <w:tcPr>
            <w:tcW w:w="2977" w:type="dxa"/>
          </w:tcPr>
          <w:p w14:paraId="28FD4C1E" w14:textId="77777777" w:rsidR="00531443" w:rsidRPr="00287429" w:rsidRDefault="00CB6F3D">
            <w:pPr>
              <w:spacing w:before="40" w:after="40"/>
              <w:jc w:val="right"/>
            </w:pPr>
            <w:r w:rsidRPr="00287429">
              <w:t>Kratak sadržaj</w:t>
            </w:r>
          </w:p>
          <w:p w14:paraId="185DDE43" w14:textId="77777777" w:rsidR="00531443" w:rsidRPr="00287429" w:rsidRDefault="00531443" w:rsidP="00AF5DCB">
            <w:pPr>
              <w:spacing w:before="40" w:after="40"/>
            </w:pPr>
          </w:p>
        </w:tc>
        <w:tc>
          <w:tcPr>
            <w:tcW w:w="284" w:type="dxa"/>
          </w:tcPr>
          <w:p w14:paraId="64246F21" w14:textId="77777777" w:rsidR="00531443" w:rsidRPr="00287429" w:rsidRDefault="00531443">
            <w:pPr>
              <w:spacing w:before="40" w:after="40"/>
            </w:pPr>
          </w:p>
        </w:tc>
        <w:tc>
          <w:tcPr>
            <w:tcW w:w="7512" w:type="dxa"/>
          </w:tcPr>
          <w:p w14:paraId="64C82711" w14:textId="77777777" w:rsidR="00531443" w:rsidRPr="00287429" w:rsidRDefault="00531443">
            <w:pPr>
              <w:spacing w:before="40" w:after="40"/>
            </w:pPr>
          </w:p>
        </w:tc>
      </w:tr>
      <w:tr w:rsidR="00531443" w:rsidRPr="00287429" w14:paraId="739358DE" w14:textId="77777777">
        <w:tc>
          <w:tcPr>
            <w:tcW w:w="2977" w:type="dxa"/>
          </w:tcPr>
          <w:p w14:paraId="3C24C54D" w14:textId="77777777" w:rsidR="00531443" w:rsidRPr="00287429" w:rsidRDefault="00CB6F3D">
            <w:pPr>
              <w:spacing w:before="40" w:after="40"/>
              <w:jc w:val="right"/>
            </w:pPr>
            <w:r w:rsidRPr="00287429">
              <w:t>Komentar</w:t>
            </w:r>
          </w:p>
        </w:tc>
        <w:tc>
          <w:tcPr>
            <w:tcW w:w="284" w:type="dxa"/>
          </w:tcPr>
          <w:p w14:paraId="69B1EC1E" w14:textId="77777777" w:rsidR="00531443" w:rsidRPr="00287429" w:rsidRDefault="00531443">
            <w:pPr>
              <w:spacing w:before="40" w:after="40"/>
            </w:pPr>
          </w:p>
        </w:tc>
        <w:tc>
          <w:tcPr>
            <w:tcW w:w="7512" w:type="dxa"/>
          </w:tcPr>
          <w:p w14:paraId="69BC303C" w14:textId="77777777" w:rsidR="00531443" w:rsidRPr="00287429" w:rsidRDefault="00531443">
            <w:pPr>
              <w:spacing w:before="40" w:after="40"/>
            </w:pPr>
          </w:p>
        </w:tc>
      </w:tr>
      <w:tr w:rsidR="00531443" w:rsidRPr="00287429" w14:paraId="53096AE4" w14:textId="77777777">
        <w:tc>
          <w:tcPr>
            <w:tcW w:w="2977" w:type="dxa"/>
          </w:tcPr>
          <w:p w14:paraId="76C52C24" w14:textId="77777777" w:rsidR="00531443" w:rsidRPr="00287429" w:rsidRDefault="00531443">
            <w:pPr>
              <w:spacing w:before="40" w:after="40"/>
            </w:pPr>
          </w:p>
          <w:p w14:paraId="4DEE087F" w14:textId="66EA7F13" w:rsidR="00531443" w:rsidRPr="00287429" w:rsidRDefault="00CB6F3D">
            <w:pPr>
              <w:spacing w:before="40" w:after="40"/>
              <w:rPr>
                <w:b/>
              </w:rPr>
            </w:pPr>
            <w:r w:rsidRPr="00287429">
              <w:rPr>
                <w:b/>
              </w:rPr>
              <w:lastRenderedPageBreak/>
              <w:t>Objavljeni naučni radovi u zvanju  višeg asistenta</w:t>
            </w:r>
          </w:p>
        </w:tc>
        <w:tc>
          <w:tcPr>
            <w:tcW w:w="284" w:type="dxa"/>
          </w:tcPr>
          <w:p w14:paraId="3FC8BE83" w14:textId="77777777" w:rsidR="00531443" w:rsidRPr="00287429" w:rsidRDefault="00531443">
            <w:pPr>
              <w:spacing w:before="40" w:after="40"/>
            </w:pPr>
          </w:p>
        </w:tc>
        <w:tc>
          <w:tcPr>
            <w:tcW w:w="7512" w:type="dxa"/>
          </w:tcPr>
          <w:p w14:paraId="13418148" w14:textId="77777777" w:rsidR="00531443" w:rsidRPr="00287429" w:rsidRDefault="00531443">
            <w:pPr>
              <w:spacing w:before="40" w:after="40"/>
            </w:pPr>
          </w:p>
        </w:tc>
      </w:tr>
      <w:tr w:rsidR="00531443" w:rsidRPr="00287429" w14:paraId="22050A08" w14:textId="77777777">
        <w:trPr>
          <w:cantSplit/>
        </w:trPr>
        <w:tc>
          <w:tcPr>
            <w:tcW w:w="2977" w:type="dxa"/>
          </w:tcPr>
          <w:p w14:paraId="2B568E76" w14:textId="77777777" w:rsidR="00531443" w:rsidRPr="00287429" w:rsidRDefault="00CB6F3D">
            <w:pPr>
              <w:spacing w:before="40" w:after="40"/>
              <w:jc w:val="right"/>
            </w:pPr>
            <w:r w:rsidRPr="00287429">
              <w:t>Naziv rada</w:t>
            </w:r>
          </w:p>
        </w:tc>
        <w:tc>
          <w:tcPr>
            <w:tcW w:w="284" w:type="dxa"/>
          </w:tcPr>
          <w:p w14:paraId="32A41258" w14:textId="77777777" w:rsidR="00531443" w:rsidRPr="00287429" w:rsidRDefault="00531443">
            <w:pPr>
              <w:pStyle w:val="Header"/>
              <w:tabs>
                <w:tab w:val="clear" w:pos="4153"/>
                <w:tab w:val="clear" w:pos="8306"/>
              </w:tabs>
              <w:spacing w:before="40" w:after="40"/>
            </w:pPr>
          </w:p>
        </w:tc>
        <w:tc>
          <w:tcPr>
            <w:tcW w:w="7512" w:type="dxa"/>
          </w:tcPr>
          <w:p w14:paraId="14AB634C" w14:textId="0DEDAC1C" w:rsidR="000709B9" w:rsidRPr="00287429" w:rsidRDefault="000709B9" w:rsidP="000709B9">
            <w:pPr>
              <w:tabs>
                <w:tab w:val="left" w:pos="709"/>
              </w:tabs>
              <w:ind w:right="275"/>
              <w:rPr>
                <w:rFonts w:cs="Calibri"/>
              </w:rPr>
            </w:pPr>
            <w:r w:rsidRPr="00287429">
              <w:rPr>
                <w:rFonts w:cs="Calibri"/>
                <w:bCs/>
              </w:rPr>
              <w:t xml:space="preserve">Adrović, A., Skenderović, I., Memić, K. </w:t>
            </w:r>
            <w:r w:rsidRPr="00287429">
              <w:rPr>
                <w:rFonts w:cs="Calibri"/>
              </w:rPr>
              <w:t xml:space="preserve">Ribe rijeke Gostelje. </w:t>
            </w:r>
          </w:p>
          <w:p w14:paraId="5B608CC3" w14:textId="77777777" w:rsidR="00531443" w:rsidRPr="00287429" w:rsidRDefault="00531443">
            <w:pPr>
              <w:pStyle w:val="Header"/>
              <w:tabs>
                <w:tab w:val="clear" w:pos="4153"/>
                <w:tab w:val="clear" w:pos="8306"/>
              </w:tabs>
              <w:spacing w:before="40" w:after="40"/>
              <w:rPr>
                <w:b/>
              </w:rPr>
            </w:pPr>
          </w:p>
        </w:tc>
      </w:tr>
      <w:tr w:rsidR="00531443" w:rsidRPr="00287429" w14:paraId="52763E6F" w14:textId="77777777">
        <w:tc>
          <w:tcPr>
            <w:tcW w:w="2977" w:type="dxa"/>
          </w:tcPr>
          <w:p w14:paraId="365E8BAE" w14:textId="77777777" w:rsidR="00531443" w:rsidRPr="00287429" w:rsidRDefault="00CB6F3D">
            <w:pPr>
              <w:spacing w:before="40" w:after="40"/>
              <w:jc w:val="right"/>
            </w:pPr>
            <w:r w:rsidRPr="00287429">
              <w:t>Institucija na kojoj je rad izrađen</w:t>
            </w:r>
          </w:p>
        </w:tc>
        <w:tc>
          <w:tcPr>
            <w:tcW w:w="284" w:type="dxa"/>
          </w:tcPr>
          <w:p w14:paraId="64216395" w14:textId="77777777" w:rsidR="00531443" w:rsidRPr="00287429" w:rsidRDefault="00531443">
            <w:pPr>
              <w:spacing w:before="40" w:after="40"/>
            </w:pPr>
          </w:p>
        </w:tc>
        <w:tc>
          <w:tcPr>
            <w:tcW w:w="7512" w:type="dxa"/>
          </w:tcPr>
          <w:p w14:paraId="6FF62F01" w14:textId="313A0D24" w:rsidR="00531443" w:rsidRPr="00287429" w:rsidRDefault="000709B9">
            <w:pPr>
              <w:spacing w:before="40" w:after="40"/>
            </w:pPr>
            <w:r w:rsidRPr="00287429">
              <w:rPr>
                <w:rFonts w:cs="Calibri"/>
              </w:rPr>
              <w:t>U: Okrugli sto: Aktuelna problematika zaštite jezera Modrac: zbornik radova.</w:t>
            </w:r>
          </w:p>
        </w:tc>
      </w:tr>
      <w:tr w:rsidR="00531443" w:rsidRPr="00287429" w14:paraId="45795410" w14:textId="77777777">
        <w:tc>
          <w:tcPr>
            <w:tcW w:w="2977" w:type="dxa"/>
          </w:tcPr>
          <w:p w14:paraId="1D4618F2" w14:textId="77777777" w:rsidR="00531443" w:rsidRPr="00287429" w:rsidRDefault="00CB6F3D">
            <w:pPr>
              <w:spacing w:before="40" w:after="40"/>
              <w:jc w:val="right"/>
            </w:pPr>
            <w:r w:rsidRPr="00287429">
              <w:t>Godina i mjesto</w:t>
            </w:r>
          </w:p>
        </w:tc>
        <w:tc>
          <w:tcPr>
            <w:tcW w:w="284" w:type="dxa"/>
          </w:tcPr>
          <w:p w14:paraId="2537AF9E" w14:textId="77777777" w:rsidR="00531443" w:rsidRPr="00287429" w:rsidRDefault="00531443">
            <w:pPr>
              <w:spacing w:before="40" w:after="40"/>
            </w:pPr>
          </w:p>
        </w:tc>
        <w:tc>
          <w:tcPr>
            <w:tcW w:w="7512" w:type="dxa"/>
          </w:tcPr>
          <w:p w14:paraId="6459009C" w14:textId="60A87822" w:rsidR="00531443" w:rsidRPr="00287429" w:rsidRDefault="000709B9">
            <w:pPr>
              <w:spacing w:before="40" w:after="40"/>
            </w:pPr>
            <w:r w:rsidRPr="00287429">
              <w:rPr>
                <w:rFonts w:cs="Calibri"/>
                <w:bCs/>
              </w:rPr>
              <w:t>2003. Lukavac</w:t>
            </w:r>
          </w:p>
        </w:tc>
      </w:tr>
      <w:tr w:rsidR="00531443" w:rsidRPr="00287429" w14:paraId="2DD35340" w14:textId="77777777">
        <w:tc>
          <w:tcPr>
            <w:tcW w:w="2977" w:type="dxa"/>
          </w:tcPr>
          <w:p w14:paraId="5A9AB929" w14:textId="77777777" w:rsidR="00531443" w:rsidRPr="00287429" w:rsidRDefault="00CB6F3D">
            <w:pPr>
              <w:spacing w:before="40" w:after="40"/>
              <w:jc w:val="right"/>
            </w:pPr>
            <w:r w:rsidRPr="00287429">
              <w:t>Kratak sadržaj</w:t>
            </w:r>
          </w:p>
          <w:p w14:paraId="7CBE4171" w14:textId="77777777" w:rsidR="00531443" w:rsidRPr="00287429" w:rsidRDefault="00531443">
            <w:pPr>
              <w:spacing w:before="40" w:after="40"/>
              <w:jc w:val="right"/>
            </w:pPr>
          </w:p>
        </w:tc>
        <w:tc>
          <w:tcPr>
            <w:tcW w:w="284" w:type="dxa"/>
          </w:tcPr>
          <w:p w14:paraId="29E18D4E" w14:textId="77777777" w:rsidR="00531443" w:rsidRPr="00287429" w:rsidRDefault="00531443">
            <w:pPr>
              <w:spacing w:before="40" w:after="40"/>
            </w:pPr>
          </w:p>
        </w:tc>
        <w:tc>
          <w:tcPr>
            <w:tcW w:w="7512" w:type="dxa"/>
          </w:tcPr>
          <w:p w14:paraId="4CF6A98D" w14:textId="77777777" w:rsidR="00531443" w:rsidRPr="00287429" w:rsidRDefault="00531443">
            <w:pPr>
              <w:spacing w:before="40" w:after="40"/>
            </w:pPr>
          </w:p>
        </w:tc>
      </w:tr>
      <w:tr w:rsidR="00531443" w:rsidRPr="00287429" w14:paraId="321C4FAA" w14:textId="77777777">
        <w:tc>
          <w:tcPr>
            <w:tcW w:w="2977" w:type="dxa"/>
          </w:tcPr>
          <w:p w14:paraId="1F2D8D9A" w14:textId="77777777" w:rsidR="00531443" w:rsidRPr="00287429" w:rsidRDefault="00CB6F3D">
            <w:pPr>
              <w:spacing w:before="40" w:after="40"/>
              <w:jc w:val="right"/>
            </w:pPr>
            <w:r w:rsidRPr="00287429">
              <w:t>Komentar</w:t>
            </w:r>
          </w:p>
        </w:tc>
        <w:tc>
          <w:tcPr>
            <w:tcW w:w="284" w:type="dxa"/>
          </w:tcPr>
          <w:p w14:paraId="319E0E22" w14:textId="77777777" w:rsidR="00531443" w:rsidRPr="00287429" w:rsidRDefault="00531443">
            <w:pPr>
              <w:spacing w:before="40" w:after="40"/>
            </w:pPr>
          </w:p>
        </w:tc>
        <w:tc>
          <w:tcPr>
            <w:tcW w:w="7512" w:type="dxa"/>
          </w:tcPr>
          <w:p w14:paraId="1791093E" w14:textId="77777777" w:rsidR="00531443" w:rsidRPr="00287429" w:rsidRDefault="00531443">
            <w:pPr>
              <w:spacing w:before="40" w:after="40"/>
            </w:pPr>
          </w:p>
        </w:tc>
      </w:tr>
      <w:tr w:rsidR="00531443" w:rsidRPr="00287429" w14:paraId="288A4610" w14:textId="77777777">
        <w:tc>
          <w:tcPr>
            <w:tcW w:w="2977" w:type="dxa"/>
          </w:tcPr>
          <w:p w14:paraId="0328F2D2" w14:textId="77777777" w:rsidR="00531443" w:rsidRPr="00287429" w:rsidRDefault="00CB6F3D">
            <w:pPr>
              <w:spacing w:before="40" w:after="40"/>
              <w:jc w:val="right"/>
            </w:pPr>
            <w:r w:rsidRPr="00287429">
              <w:t>Naziv rada</w:t>
            </w:r>
          </w:p>
        </w:tc>
        <w:tc>
          <w:tcPr>
            <w:tcW w:w="284" w:type="dxa"/>
          </w:tcPr>
          <w:p w14:paraId="54F80F65" w14:textId="77777777" w:rsidR="00531443" w:rsidRPr="00287429" w:rsidRDefault="00531443"/>
        </w:tc>
        <w:tc>
          <w:tcPr>
            <w:tcW w:w="7512" w:type="dxa"/>
          </w:tcPr>
          <w:p w14:paraId="4B737CDF" w14:textId="6D79295A" w:rsidR="00531443" w:rsidRPr="00287429" w:rsidRDefault="000709B9">
            <w:pPr>
              <w:rPr>
                <w:b/>
              </w:rPr>
            </w:pPr>
            <w:r w:rsidRPr="00287429">
              <w:rPr>
                <w:rFonts w:cs="Calibri"/>
              </w:rPr>
              <w:t xml:space="preserve">Skenderović I, </w:t>
            </w:r>
            <w:r w:rsidRPr="00287429">
              <w:rPr>
                <w:rFonts w:cs="Calibri"/>
                <w:bCs/>
              </w:rPr>
              <w:t>Adrović A,</w:t>
            </w:r>
            <w:r w:rsidRPr="00287429">
              <w:rPr>
                <w:rFonts w:cs="Calibri"/>
              </w:rPr>
              <w:t xml:space="preserve"> Memić K. Populacije ciprinidnih riba gornjeg toka rijeke Spreče. </w:t>
            </w:r>
          </w:p>
        </w:tc>
      </w:tr>
      <w:tr w:rsidR="00531443" w:rsidRPr="00287429" w14:paraId="1D8EE18B" w14:textId="77777777">
        <w:tc>
          <w:tcPr>
            <w:tcW w:w="2977" w:type="dxa"/>
          </w:tcPr>
          <w:p w14:paraId="5BAE9F7D" w14:textId="77777777" w:rsidR="00531443" w:rsidRPr="00287429" w:rsidRDefault="00CB6F3D">
            <w:pPr>
              <w:spacing w:before="40" w:after="40"/>
              <w:jc w:val="right"/>
            </w:pPr>
            <w:r w:rsidRPr="00287429">
              <w:t>Institucija na kojoj je rad izrađen</w:t>
            </w:r>
          </w:p>
        </w:tc>
        <w:tc>
          <w:tcPr>
            <w:tcW w:w="284" w:type="dxa"/>
          </w:tcPr>
          <w:p w14:paraId="552969C8" w14:textId="77777777" w:rsidR="00531443" w:rsidRPr="00287429" w:rsidRDefault="00531443">
            <w:pPr>
              <w:spacing w:before="40" w:after="40"/>
            </w:pPr>
          </w:p>
        </w:tc>
        <w:tc>
          <w:tcPr>
            <w:tcW w:w="7512" w:type="dxa"/>
          </w:tcPr>
          <w:p w14:paraId="30CC02A9" w14:textId="5C3443A0" w:rsidR="00531443" w:rsidRPr="00287429" w:rsidRDefault="000709B9">
            <w:pPr>
              <w:spacing w:before="40" w:after="40"/>
            </w:pPr>
            <w:r w:rsidRPr="00287429">
              <w:rPr>
                <w:rFonts w:cs="Calibri"/>
              </w:rPr>
              <w:t>U: Okrugli sto: Aktuelna problematika zaštite jezera Modrac: zbornik radova.</w:t>
            </w:r>
          </w:p>
        </w:tc>
      </w:tr>
      <w:tr w:rsidR="00531443" w:rsidRPr="00287429" w14:paraId="6EC84AA3" w14:textId="77777777">
        <w:tc>
          <w:tcPr>
            <w:tcW w:w="2977" w:type="dxa"/>
          </w:tcPr>
          <w:p w14:paraId="0D6F444D" w14:textId="77777777" w:rsidR="00531443" w:rsidRPr="00287429" w:rsidRDefault="00CB6F3D">
            <w:pPr>
              <w:spacing w:before="40" w:after="40"/>
              <w:jc w:val="right"/>
            </w:pPr>
            <w:r w:rsidRPr="00287429">
              <w:t>Godina i mjesto</w:t>
            </w:r>
          </w:p>
        </w:tc>
        <w:tc>
          <w:tcPr>
            <w:tcW w:w="284" w:type="dxa"/>
          </w:tcPr>
          <w:p w14:paraId="009BF74C" w14:textId="77777777" w:rsidR="00531443" w:rsidRPr="00287429" w:rsidRDefault="00531443">
            <w:pPr>
              <w:spacing w:before="40" w:after="40"/>
            </w:pPr>
          </w:p>
        </w:tc>
        <w:tc>
          <w:tcPr>
            <w:tcW w:w="7512" w:type="dxa"/>
          </w:tcPr>
          <w:p w14:paraId="7A6AD05C" w14:textId="2C43B593" w:rsidR="00531443" w:rsidRPr="00287429" w:rsidRDefault="000709B9">
            <w:pPr>
              <w:spacing w:before="40" w:after="40"/>
            </w:pPr>
            <w:r w:rsidRPr="00287429">
              <w:rPr>
                <w:rFonts w:cs="Calibri"/>
              </w:rPr>
              <w:t>2003. Lukavac</w:t>
            </w:r>
          </w:p>
        </w:tc>
      </w:tr>
      <w:tr w:rsidR="00531443" w:rsidRPr="00287429" w14:paraId="1032DF3E" w14:textId="77777777">
        <w:tc>
          <w:tcPr>
            <w:tcW w:w="2977" w:type="dxa"/>
          </w:tcPr>
          <w:p w14:paraId="14E44647" w14:textId="77777777" w:rsidR="00531443" w:rsidRPr="00287429" w:rsidRDefault="00CB6F3D">
            <w:pPr>
              <w:spacing w:before="40" w:after="40"/>
              <w:jc w:val="right"/>
            </w:pPr>
            <w:r w:rsidRPr="00287429">
              <w:t>Kratak sadržaj</w:t>
            </w:r>
          </w:p>
          <w:p w14:paraId="1468DD66" w14:textId="77777777" w:rsidR="00531443" w:rsidRPr="00287429" w:rsidRDefault="00531443">
            <w:pPr>
              <w:spacing w:before="40" w:after="40"/>
              <w:jc w:val="right"/>
            </w:pPr>
          </w:p>
        </w:tc>
        <w:tc>
          <w:tcPr>
            <w:tcW w:w="284" w:type="dxa"/>
          </w:tcPr>
          <w:p w14:paraId="16025019" w14:textId="77777777" w:rsidR="00531443" w:rsidRPr="00287429" w:rsidRDefault="00531443">
            <w:pPr>
              <w:spacing w:before="40" w:after="40"/>
            </w:pPr>
          </w:p>
        </w:tc>
        <w:tc>
          <w:tcPr>
            <w:tcW w:w="7512" w:type="dxa"/>
          </w:tcPr>
          <w:p w14:paraId="71C791D7" w14:textId="77777777" w:rsidR="00531443" w:rsidRPr="00287429" w:rsidRDefault="00531443">
            <w:pPr>
              <w:spacing w:before="40" w:after="40"/>
            </w:pPr>
          </w:p>
        </w:tc>
      </w:tr>
      <w:tr w:rsidR="00531443" w:rsidRPr="00287429" w14:paraId="7B38C8B5" w14:textId="77777777">
        <w:tc>
          <w:tcPr>
            <w:tcW w:w="2977" w:type="dxa"/>
          </w:tcPr>
          <w:p w14:paraId="0AAB0400" w14:textId="77777777" w:rsidR="00531443" w:rsidRPr="00287429" w:rsidRDefault="00CB6F3D">
            <w:pPr>
              <w:spacing w:before="40" w:after="40"/>
              <w:jc w:val="right"/>
            </w:pPr>
            <w:r w:rsidRPr="00287429">
              <w:t>Komentar</w:t>
            </w:r>
          </w:p>
        </w:tc>
        <w:tc>
          <w:tcPr>
            <w:tcW w:w="284" w:type="dxa"/>
          </w:tcPr>
          <w:p w14:paraId="5DC5297F" w14:textId="77777777" w:rsidR="00531443" w:rsidRPr="00287429" w:rsidRDefault="00531443">
            <w:pPr>
              <w:spacing w:before="40" w:after="40"/>
            </w:pPr>
          </w:p>
        </w:tc>
        <w:tc>
          <w:tcPr>
            <w:tcW w:w="7512" w:type="dxa"/>
          </w:tcPr>
          <w:p w14:paraId="6FD5E17F" w14:textId="77777777" w:rsidR="00531443" w:rsidRPr="00287429" w:rsidRDefault="00531443">
            <w:pPr>
              <w:spacing w:before="40" w:after="40"/>
            </w:pPr>
          </w:p>
        </w:tc>
      </w:tr>
      <w:tr w:rsidR="00531443" w:rsidRPr="00287429" w14:paraId="27FFB139" w14:textId="77777777">
        <w:tc>
          <w:tcPr>
            <w:tcW w:w="2977" w:type="dxa"/>
          </w:tcPr>
          <w:p w14:paraId="4C78C675" w14:textId="77777777" w:rsidR="00531443" w:rsidRPr="00287429" w:rsidRDefault="00CB6F3D">
            <w:pPr>
              <w:spacing w:before="40" w:after="40"/>
              <w:jc w:val="right"/>
            </w:pPr>
            <w:r w:rsidRPr="00287429">
              <w:t>Naziv rada</w:t>
            </w:r>
          </w:p>
        </w:tc>
        <w:tc>
          <w:tcPr>
            <w:tcW w:w="284" w:type="dxa"/>
          </w:tcPr>
          <w:p w14:paraId="50625656" w14:textId="77777777" w:rsidR="00531443" w:rsidRPr="00287429" w:rsidRDefault="00531443"/>
        </w:tc>
        <w:tc>
          <w:tcPr>
            <w:tcW w:w="7512" w:type="dxa"/>
          </w:tcPr>
          <w:p w14:paraId="6797074B" w14:textId="2433810C" w:rsidR="00531443" w:rsidRPr="00287429" w:rsidRDefault="000709B9" w:rsidP="009E2CC7">
            <w:pPr>
              <w:tabs>
                <w:tab w:val="left" w:pos="709"/>
              </w:tabs>
              <w:ind w:right="275"/>
              <w:rPr>
                <w:rFonts w:cs="Calibri"/>
              </w:rPr>
            </w:pPr>
            <w:r w:rsidRPr="00287429">
              <w:rPr>
                <w:rFonts w:cs="Calibri"/>
              </w:rPr>
              <w:t xml:space="preserve">Hukić M, Numanović F, Nurkić M, Tihić N, Hodžić S, </w:t>
            </w:r>
            <w:r w:rsidRPr="00287429">
              <w:rPr>
                <w:rFonts w:cs="Calibri"/>
                <w:bCs/>
              </w:rPr>
              <w:t>Adrović A.</w:t>
            </w:r>
            <w:r w:rsidRPr="00287429">
              <w:rPr>
                <w:rFonts w:cs="Calibri"/>
              </w:rPr>
              <w:t xml:space="preserve"> Water quality and microbiological status of the distribution system evaluated using established and emergent parameters. Knjiga 31 (2): 93 – 109. </w:t>
            </w:r>
          </w:p>
        </w:tc>
      </w:tr>
      <w:tr w:rsidR="00531443" w:rsidRPr="00287429" w14:paraId="3AE86D32" w14:textId="77777777">
        <w:tc>
          <w:tcPr>
            <w:tcW w:w="2977" w:type="dxa"/>
          </w:tcPr>
          <w:p w14:paraId="173E9D8B" w14:textId="77777777" w:rsidR="00531443" w:rsidRPr="00287429" w:rsidRDefault="00CB6F3D">
            <w:pPr>
              <w:spacing w:before="40" w:after="40"/>
              <w:jc w:val="right"/>
            </w:pPr>
            <w:r w:rsidRPr="00287429">
              <w:t>Institucija na kojoj je rad izrađen</w:t>
            </w:r>
          </w:p>
        </w:tc>
        <w:tc>
          <w:tcPr>
            <w:tcW w:w="284" w:type="dxa"/>
          </w:tcPr>
          <w:p w14:paraId="582E9C0F" w14:textId="77777777" w:rsidR="00531443" w:rsidRPr="00287429" w:rsidRDefault="00531443">
            <w:pPr>
              <w:spacing w:before="40" w:after="40"/>
            </w:pPr>
          </w:p>
        </w:tc>
        <w:tc>
          <w:tcPr>
            <w:tcW w:w="7512" w:type="dxa"/>
          </w:tcPr>
          <w:p w14:paraId="0F25DEFE" w14:textId="5E065DE1" w:rsidR="00531443" w:rsidRPr="00287429" w:rsidRDefault="002300E1">
            <w:pPr>
              <w:spacing w:before="40" w:after="40"/>
            </w:pPr>
            <w:r w:rsidRPr="00287429">
              <w:rPr>
                <w:rFonts w:cs="Calibri"/>
              </w:rPr>
              <w:t>ANU BiH, Odjeljenje medicinskih nauka.</w:t>
            </w:r>
          </w:p>
        </w:tc>
      </w:tr>
      <w:tr w:rsidR="00531443" w:rsidRPr="00287429" w14:paraId="0385AE6E" w14:textId="77777777">
        <w:tc>
          <w:tcPr>
            <w:tcW w:w="2977" w:type="dxa"/>
          </w:tcPr>
          <w:p w14:paraId="01B1F67A" w14:textId="77777777" w:rsidR="00531443" w:rsidRPr="00287429" w:rsidRDefault="00CB6F3D">
            <w:pPr>
              <w:spacing w:before="40" w:after="40"/>
              <w:jc w:val="right"/>
            </w:pPr>
            <w:r w:rsidRPr="00287429">
              <w:t>Godina i mjesto</w:t>
            </w:r>
          </w:p>
        </w:tc>
        <w:tc>
          <w:tcPr>
            <w:tcW w:w="284" w:type="dxa"/>
          </w:tcPr>
          <w:p w14:paraId="23495B99" w14:textId="77777777" w:rsidR="00531443" w:rsidRPr="00287429" w:rsidRDefault="00531443">
            <w:pPr>
              <w:spacing w:before="40" w:after="40"/>
            </w:pPr>
          </w:p>
        </w:tc>
        <w:tc>
          <w:tcPr>
            <w:tcW w:w="7512" w:type="dxa"/>
          </w:tcPr>
          <w:p w14:paraId="504BB5AE" w14:textId="76833D38" w:rsidR="00531443" w:rsidRPr="00287429" w:rsidRDefault="000709B9">
            <w:pPr>
              <w:spacing w:before="40" w:after="40"/>
            </w:pPr>
            <w:r w:rsidRPr="00287429">
              <w:rPr>
                <w:rFonts w:cs="Calibri"/>
              </w:rPr>
              <w:t>2003. Sarajevo</w:t>
            </w:r>
          </w:p>
        </w:tc>
      </w:tr>
      <w:tr w:rsidR="00531443" w:rsidRPr="00287429" w14:paraId="4FC4F192" w14:textId="77777777">
        <w:tc>
          <w:tcPr>
            <w:tcW w:w="2977" w:type="dxa"/>
          </w:tcPr>
          <w:p w14:paraId="3A8159C0" w14:textId="77777777" w:rsidR="00531443" w:rsidRPr="00287429" w:rsidRDefault="00CB6F3D">
            <w:pPr>
              <w:spacing w:before="40" w:after="40"/>
              <w:jc w:val="right"/>
            </w:pPr>
            <w:r w:rsidRPr="00287429">
              <w:t>Kratak sadržaj</w:t>
            </w:r>
          </w:p>
          <w:p w14:paraId="0F5CDF8A" w14:textId="77777777" w:rsidR="00531443" w:rsidRPr="00287429" w:rsidRDefault="00531443">
            <w:pPr>
              <w:spacing w:before="40" w:after="40"/>
              <w:jc w:val="right"/>
            </w:pPr>
          </w:p>
        </w:tc>
        <w:tc>
          <w:tcPr>
            <w:tcW w:w="284" w:type="dxa"/>
          </w:tcPr>
          <w:p w14:paraId="78F85ADD" w14:textId="77777777" w:rsidR="00531443" w:rsidRPr="00287429" w:rsidRDefault="00531443">
            <w:pPr>
              <w:spacing w:before="40" w:after="40"/>
            </w:pPr>
          </w:p>
        </w:tc>
        <w:tc>
          <w:tcPr>
            <w:tcW w:w="7512" w:type="dxa"/>
          </w:tcPr>
          <w:p w14:paraId="6AC2D727" w14:textId="77777777" w:rsidR="00531443" w:rsidRPr="00287429" w:rsidRDefault="00531443">
            <w:pPr>
              <w:jc w:val="both"/>
              <w:rPr>
                <w:lang w:val="pl-PL"/>
              </w:rPr>
            </w:pPr>
          </w:p>
        </w:tc>
      </w:tr>
      <w:tr w:rsidR="00531443" w:rsidRPr="00287429" w14:paraId="62560766" w14:textId="77777777">
        <w:tc>
          <w:tcPr>
            <w:tcW w:w="2977" w:type="dxa"/>
          </w:tcPr>
          <w:p w14:paraId="51745849" w14:textId="77777777" w:rsidR="00531443" w:rsidRPr="00287429" w:rsidRDefault="00CB6F3D">
            <w:pPr>
              <w:spacing w:before="40" w:after="40"/>
              <w:jc w:val="right"/>
            </w:pPr>
            <w:r w:rsidRPr="00287429">
              <w:t>Komentar</w:t>
            </w:r>
          </w:p>
        </w:tc>
        <w:tc>
          <w:tcPr>
            <w:tcW w:w="284" w:type="dxa"/>
          </w:tcPr>
          <w:p w14:paraId="776BD816" w14:textId="77777777" w:rsidR="00531443" w:rsidRPr="00287429" w:rsidRDefault="00531443">
            <w:pPr>
              <w:spacing w:before="40" w:after="40"/>
            </w:pPr>
          </w:p>
        </w:tc>
        <w:tc>
          <w:tcPr>
            <w:tcW w:w="7512" w:type="dxa"/>
          </w:tcPr>
          <w:p w14:paraId="7F4DAF96" w14:textId="77777777" w:rsidR="00531443" w:rsidRPr="00287429" w:rsidRDefault="00531443">
            <w:pPr>
              <w:spacing w:before="40" w:after="40"/>
            </w:pPr>
          </w:p>
        </w:tc>
      </w:tr>
      <w:tr w:rsidR="00531443" w:rsidRPr="00287429" w14:paraId="1DDDC03A" w14:textId="77777777">
        <w:tc>
          <w:tcPr>
            <w:tcW w:w="2977" w:type="dxa"/>
          </w:tcPr>
          <w:p w14:paraId="1966C247" w14:textId="77777777" w:rsidR="00531443" w:rsidRPr="00287429" w:rsidRDefault="00CB6F3D">
            <w:pPr>
              <w:spacing w:before="40" w:after="40"/>
              <w:jc w:val="right"/>
            </w:pPr>
            <w:r w:rsidRPr="00287429">
              <w:t>Naziv rada</w:t>
            </w:r>
          </w:p>
        </w:tc>
        <w:tc>
          <w:tcPr>
            <w:tcW w:w="284" w:type="dxa"/>
          </w:tcPr>
          <w:p w14:paraId="1637D8B1" w14:textId="77777777" w:rsidR="00531443" w:rsidRPr="00287429" w:rsidRDefault="00531443"/>
        </w:tc>
        <w:tc>
          <w:tcPr>
            <w:tcW w:w="7512" w:type="dxa"/>
          </w:tcPr>
          <w:p w14:paraId="7780A8EF" w14:textId="5426D9EF" w:rsidR="00531443" w:rsidRPr="00287429" w:rsidRDefault="000709B9" w:rsidP="009E2CC7">
            <w:pPr>
              <w:tabs>
                <w:tab w:val="left" w:pos="709"/>
              </w:tabs>
              <w:ind w:right="275"/>
              <w:rPr>
                <w:rFonts w:cs="Calibri"/>
                <w:bCs/>
              </w:rPr>
            </w:pPr>
            <w:r w:rsidRPr="00287429">
              <w:rPr>
                <w:rFonts w:cs="Calibri"/>
                <w:bCs/>
              </w:rPr>
              <w:t xml:space="preserve">Adrović A, Skednderović I, Ibrišimović S. Ekološke karakteristike rijeka Gostelje, Spreče i Brke. Zbornik radova PMF – a I (1): 84 – 92. </w:t>
            </w:r>
          </w:p>
        </w:tc>
      </w:tr>
      <w:tr w:rsidR="00531443" w:rsidRPr="00287429" w14:paraId="7F2DD746" w14:textId="77777777">
        <w:tc>
          <w:tcPr>
            <w:tcW w:w="2977" w:type="dxa"/>
          </w:tcPr>
          <w:p w14:paraId="5F243E05" w14:textId="77777777" w:rsidR="00531443" w:rsidRPr="00287429" w:rsidRDefault="00CB6F3D">
            <w:pPr>
              <w:spacing w:before="40" w:after="40"/>
              <w:jc w:val="right"/>
            </w:pPr>
            <w:r w:rsidRPr="00287429">
              <w:t>Institucija na kojoj je rad izrađen</w:t>
            </w:r>
          </w:p>
        </w:tc>
        <w:tc>
          <w:tcPr>
            <w:tcW w:w="284" w:type="dxa"/>
          </w:tcPr>
          <w:p w14:paraId="0C6C3490" w14:textId="77777777" w:rsidR="00531443" w:rsidRPr="00287429" w:rsidRDefault="00531443">
            <w:pPr>
              <w:spacing w:before="40" w:after="40"/>
            </w:pPr>
          </w:p>
        </w:tc>
        <w:tc>
          <w:tcPr>
            <w:tcW w:w="7512" w:type="dxa"/>
          </w:tcPr>
          <w:p w14:paraId="2E293D9F" w14:textId="12E11B21" w:rsidR="00531443" w:rsidRPr="00287429" w:rsidRDefault="002300E1">
            <w:pPr>
              <w:spacing w:before="40" w:after="40"/>
            </w:pPr>
            <w:r w:rsidRPr="00287429">
              <w:t>Prirodno-matematički fakultet</w:t>
            </w:r>
          </w:p>
        </w:tc>
      </w:tr>
      <w:tr w:rsidR="00531443" w:rsidRPr="00287429" w14:paraId="204674A3" w14:textId="77777777">
        <w:tc>
          <w:tcPr>
            <w:tcW w:w="2977" w:type="dxa"/>
          </w:tcPr>
          <w:p w14:paraId="1CA88275" w14:textId="77777777" w:rsidR="00531443" w:rsidRPr="00287429" w:rsidRDefault="00CB6F3D">
            <w:pPr>
              <w:spacing w:before="40" w:after="40"/>
              <w:jc w:val="right"/>
            </w:pPr>
            <w:r w:rsidRPr="00287429">
              <w:t>Godina i mjesto</w:t>
            </w:r>
          </w:p>
        </w:tc>
        <w:tc>
          <w:tcPr>
            <w:tcW w:w="284" w:type="dxa"/>
          </w:tcPr>
          <w:p w14:paraId="07A176E2" w14:textId="77777777" w:rsidR="00531443" w:rsidRPr="00287429" w:rsidRDefault="00531443">
            <w:pPr>
              <w:spacing w:before="40" w:after="40"/>
            </w:pPr>
          </w:p>
        </w:tc>
        <w:tc>
          <w:tcPr>
            <w:tcW w:w="7512" w:type="dxa"/>
          </w:tcPr>
          <w:p w14:paraId="585A6E4D" w14:textId="7094548F" w:rsidR="00531443" w:rsidRPr="00287429" w:rsidRDefault="002300E1">
            <w:pPr>
              <w:spacing w:before="40" w:after="40"/>
            </w:pPr>
            <w:r w:rsidRPr="00287429">
              <w:rPr>
                <w:rFonts w:cs="Calibri"/>
              </w:rPr>
              <w:t>2004. Tuzla</w:t>
            </w:r>
          </w:p>
        </w:tc>
      </w:tr>
      <w:tr w:rsidR="00531443" w:rsidRPr="00287429" w14:paraId="02D36B14" w14:textId="77777777">
        <w:tc>
          <w:tcPr>
            <w:tcW w:w="2977" w:type="dxa"/>
          </w:tcPr>
          <w:p w14:paraId="49F563EF" w14:textId="77777777" w:rsidR="00531443" w:rsidRPr="00287429" w:rsidRDefault="00CB6F3D">
            <w:pPr>
              <w:spacing w:before="40" w:after="40"/>
              <w:jc w:val="right"/>
            </w:pPr>
            <w:r w:rsidRPr="00287429">
              <w:t>Kratak sadržaj</w:t>
            </w:r>
          </w:p>
          <w:p w14:paraId="6607B60B" w14:textId="77777777" w:rsidR="00531443" w:rsidRPr="00287429" w:rsidRDefault="00531443">
            <w:pPr>
              <w:spacing w:before="40" w:after="40"/>
              <w:jc w:val="right"/>
            </w:pPr>
          </w:p>
        </w:tc>
        <w:tc>
          <w:tcPr>
            <w:tcW w:w="284" w:type="dxa"/>
          </w:tcPr>
          <w:p w14:paraId="50DFA541" w14:textId="77777777" w:rsidR="00531443" w:rsidRPr="00287429" w:rsidRDefault="00531443">
            <w:pPr>
              <w:spacing w:before="40" w:after="40"/>
            </w:pPr>
          </w:p>
        </w:tc>
        <w:tc>
          <w:tcPr>
            <w:tcW w:w="7512" w:type="dxa"/>
          </w:tcPr>
          <w:p w14:paraId="2ED37F9D" w14:textId="77777777" w:rsidR="00531443" w:rsidRPr="00287429" w:rsidRDefault="00531443">
            <w:pPr>
              <w:jc w:val="both"/>
              <w:rPr>
                <w:lang w:val="pl-PL"/>
              </w:rPr>
            </w:pPr>
          </w:p>
        </w:tc>
      </w:tr>
      <w:tr w:rsidR="00531443" w:rsidRPr="00287429" w14:paraId="668DBDB8" w14:textId="77777777">
        <w:tc>
          <w:tcPr>
            <w:tcW w:w="2977" w:type="dxa"/>
          </w:tcPr>
          <w:p w14:paraId="03BF84DC" w14:textId="77777777" w:rsidR="00531443" w:rsidRPr="00287429" w:rsidRDefault="00CB6F3D">
            <w:pPr>
              <w:spacing w:before="40" w:after="40"/>
              <w:jc w:val="right"/>
            </w:pPr>
            <w:r w:rsidRPr="00287429">
              <w:t>Komentar</w:t>
            </w:r>
          </w:p>
        </w:tc>
        <w:tc>
          <w:tcPr>
            <w:tcW w:w="284" w:type="dxa"/>
          </w:tcPr>
          <w:p w14:paraId="65588DF1" w14:textId="77777777" w:rsidR="00531443" w:rsidRPr="00287429" w:rsidRDefault="00531443">
            <w:pPr>
              <w:spacing w:before="40" w:after="40"/>
            </w:pPr>
          </w:p>
        </w:tc>
        <w:tc>
          <w:tcPr>
            <w:tcW w:w="7512" w:type="dxa"/>
          </w:tcPr>
          <w:p w14:paraId="114A32DB" w14:textId="77777777" w:rsidR="00531443" w:rsidRPr="00287429" w:rsidRDefault="00531443">
            <w:pPr>
              <w:spacing w:before="40" w:after="40"/>
            </w:pPr>
          </w:p>
        </w:tc>
      </w:tr>
      <w:tr w:rsidR="00531443" w:rsidRPr="00287429" w14:paraId="2C31B85F" w14:textId="77777777">
        <w:tc>
          <w:tcPr>
            <w:tcW w:w="2977" w:type="dxa"/>
          </w:tcPr>
          <w:p w14:paraId="66B42497" w14:textId="77777777" w:rsidR="00531443" w:rsidRPr="00287429" w:rsidRDefault="00CB6F3D">
            <w:pPr>
              <w:spacing w:before="40" w:after="40"/>
              <w:jc w:val="right"/>
            </w:pPr>
            <w:r w:rsidRPr="00287429">
              <w:t>Naziv rada</w:t>
            </w:r>
          </w:p>
        </w:tc>
        <w:tc>
          <w:tcPr>
            <w:tcW w:w="284" w:type="dxa"/>
          </w:tcPr>
          <w:p w14:paraId="27ECB283" w14:textId="77777777" w:rsidR="00531443" w:rsidRPr="00287429" w:rsidRDefault="00531443"/>
        </w:tc>
        <w:tc>
          <w:tcPr>
            <w:tcW w:w="7512" w:type="dxa"/>
          </w:tcPr>
          <w:p w14:paraId="3E891685" w14:textId="1F171900" w:rsidR="00531443" w:rsidRPr="00287429" w:rsidRDefault="002300E1" w:rsidP="009E2CC7">
            <w:pPr>
              <w:tabs>
                <w:tab w:val="left" w:pos="709"/>
              </w:tabs>
              <w:ind w:right="275"/>
              <w:rPr>
                <w:rFonts w:cs="Calibri"/>
              </w:rPr>
            </w:pPr>
            <w:r w:rsidRPr="00287429">
              <w:rPr>
                <w:rFonts w:cs="Calibri"/>
              </w:rPr>
              <w:t>Skenderović, I., Adrović, A., Memić</w:t>
            </w:r>
            <w:r w:rsidR="00EA4B03" w:rsidRPr="00287429">
              <w:rPr>
                <w:rFonts w:cs="Calibri"/>
              </w:rPr>
              <w:t>,</w:t>
            </w:r>
            <w:r w:rsidRPr="00287429">
              <w:rPr>
                <w:rFonts w:cs="Calibri"/>
              </w:rPr>
              <w:t xml:space="preserve"> K. Percidae Gostelje i Spreče. Zbornik radova PMF – a I (1): 77 –83. </w:t>
            </w:r>
          </w:p>
        </w:tc>
      </w:tr>
      <w:tr w:rsidR="002300E1" w:rsidRPr="00287429" w14:paraId="11166176" w14:textId="77777777">
        <w:tc>
          <w:tcPr>
            <w:tcW w:w="2977" w:type="dxa"/>
          </w:tcPr>
          <w:p w14:paraId="0A7AD601" w14:textId="77777777" w:rsidR="002300E1" w:rsidRPr="00287429" w:rsidRDefault="002300E1" w:rsidP="002300E1">
            <w:pPr>
              <w:spacing w:before="40" w:after="40"/>
              <w:jc w:val="right"/>
            </w:pPr>
            <w:r w:rsidRPr="00287429">
              <w:t>Institucija na kojoj je rad izrađen</w:t>
            </w:r>
          </w:p>
        </w:tc>
        <w:tc>
          <w:tcPr>
            <w:tcW w:w="284" w:type="dxa"/>
          </w:tcPr>
          <w:p w14:paraId="25708E66" w14:textId="77777777" w:rsidR="002300E1" w:rsidRPr="00287429" w:rsidRDefault="002300E1" w:rsidP="002300E1">
            <w:pPr>
              <w:spacing w:before="40" w:after="40"/>
            </w:pPr>
          </w:p>
        </w:tc>
        <w:tc>
          <w:tcPr>
            <w:tcW w:w="7512" w:type="dxa"/>
          </w:tcPr>
          <w:p w14:paraId="6A13B512" w14:textId="27890979" w:rsidR="002300E1" w:rsidRPr="00287429" w:rsidRDefault="002300E1" w:rsidP="002300E1">
            <w:pPr>
              <w:spacing w:before="40" w:after="40"/>
            </w:pPr>
            <w:r w:rsidRPr="00287429">
              <w:t>Prirodno-matematički fakultet</w:t>
            </w:r>
          </w:p>
        </w:tc>
      </w:tr>
      <w:tr w:rsidR="002300E1" w:rsidRPr="00287429" w14:paraId="71ACF8C7" w14:textId="77777777">
        <w:tc>
          <w:tcPr>
            <w:tcW w:w="2977" w:type="dxa"/>
          </w:tcPr>
          <w:p w14:paraId="22A5B141" w14:textId="77777777" w:rsidR="002300E1" w:rsidRPr="00287429" w:rsidRDefault="002300E1" w:rsidP="002300E1">
            <w:pPr>
              <w:spacing w:before="40" w:after="40"/>
              <w:jc w:val="right"/>
            </w:pPr>
            <w:r w:rsidRPr="00287429">
              <w:t>Godina i mjesto</w:t>
            </w:r>
          </w:p>
        </w:tc>
        <w:tc>
          <w:tcPr>
            <w:tcW w:w="284" w:type="dxa"/>
          </w:tcPr>
          <w:p w14:paraId="498DC5BB" w14:textId="77777777" w:rsidR="002300E1" w:rsidRPr="00287429" w:rsidRDefault="002300E1" w:rsidP="002300E1">
            <w:pPr>
              <w:spacing w:before="40" w:after="40"/>
            </w:pPr>
          </w:p>
        </w:tc>
        <w:tc>
          <w:tcPr>
            <w:tcW w:w="7512" w:type="dxa"/>
          </w:tcPr>
          <w:p w14:paraId="5EE77CD6" w14:textId="7BA3C703" w:rsidR="002300E1" w:rsidRPr="00287429" w:rsidRDefault="002300E1" w:rsidP="002300E1">
            <w:pPr>
              <w:spacing w:before="40" w:after="40"/>
            </w:pPr>
            <w:r w:rsidRPr="00287429">
              <w:rPr>
                <w:rFonts w:cs="Calibri"/>
              </w:rPr>
              <w:t>2004. Tuzla</w:t>
            </w:r>
          </w:p>
        </w:tc>
      </w:tr>
      <w:tr w:rsidR="00531443" w:rsidRPr="00287429" w14:paraId="499164EE" w14:textId="77777777">
        <w:tc>
          <w:tcPr>
            <w:tcW w:w="2977" w:type="dxa"/>
          </w:tcPr>
          <w:p w14:paraId="13D0DEBC" w14:textId="77777777" w:rsidR="00531443" w:rsidRPr="00287429" w:rsidRDefault="00CB6F3D">
            <w:pPr>
              <w:spacing w:before="40" w:after="40"/>
              <w:jc w:val="right"/>
            </w:pPr>
            <w:r w:rsidRPr="00287429">
              <w:t>Kratak sadržaj</w:t>
            </w:r>
          </w:p>
          <w:p w14:paraId="4EFD9043" w14:textId="77777777" w:rsidR="00531443" w:rsidRPr="00287429" w:rsidRDefault="00531443">
            <w:pPr>
              <w:spacing w:before="40" w:after="40"/>
              <w:jc w:val="right"/>
            </w:pPr>
          </w:p>
        </w:tc>
        <w:tc>
          <w:tcPr>
            <w:tcW w:w="284" w:type="dxa"/>
          </w:tcPr>
          <w:p w14:paraId="70943C7E" w14:textId="77777777" w:rsidR="00531443" w:rsidRPr="00287429" w:rsidRDefault="00531443">
            <w:pPr>
              <w:spacing w:before="40" w:after="40"/>
            </w:pPr>
          </w:p>
        </w:tc>
        <w:tc>
          <w:tcPr>
            <w:tcW w:w="7512" w:type="dxa"/>
          </w:tcPr>
          <w:p w14:paraId="01E1AC08" w14:textId="77777777" w:rsidR="00531443" w:rsidRPr="00287429" w:rsidRDefault="00531443">
            <w:pPr>
              <w:jc w:val="both"/>
            </w:pPr>
          </w:p>
        </w:tc>
      </w:tr>
      <w:tr w:rsidR="00531443" w:rsidRPr="00287429" w14:paraId="7BA8A5AF" w14:textId="77777777">
        <w:tc>
          <w:tcPr>
            <w:tcW w:w="2977" w:type="dxa"/>
          </w:tcPr>
          <w:p w14:paraId="69D9D6E0" w14:textId="77777777" w:rsidR="00531443" w:rsidRPr="00287429" w:rsidRDefault="00CB6F3D">
            <w:pPr>
              <w:spacing w:before="40" w:after="40"/>
              <w:jc w:val="right"/>
            </w:pPr>
            <w:r w:rsidRPr="00287429">
              <w:t>Komentar</w:t>
            </w:r>
          </w:p>
        </w:tc>
        <w:tc>
          <w:tcPr>
            <w:tcW w:w="284" w:type="dxa"/>
          </w:tcPr>
          <w:p w14:paraId="65154D1A" w14:textId="77777777" w:rsidR="00531443" w:rsidRPr="00287429" w:rsidRDefault="00531443">
            <w:pPr>
              <w:spacing w:before="40" w:after="40"/>
            </w:pPr>
          </w:p>
        </w:tc>
        <w:tc>
          <w:tcPr>
            <w:tcW w:w="7512" w:type="dxa"/>
          </w:tcPr>
          <w:p w14:paraId="7D3BD6B4" w14:textId="77777777" w:rsidR="00531443" w:rsidRPr="00287429" w:rsidRDefault="00531443">
            <w:pPr>
              <w:spacing w:before="40" w:after="40"/>
            </w:pPr>
          </w:p>
        </w:tc>
      </w:tr>
      <w:tr w:rsidR="00531443" w:rsidRPr="00287429" w14:paraId="340DB2A5" w14:textId="77777777">
        <w:tc>
          <w:tcPr>
            <w:tcW w:w="2977" w:type="dxa"/>
          </w:tcPr>
          <w:p w14:paraId="0FE912CE" w14:textId="77777777" w:rsidR="00531443" w:rsidRPr="00287429" w:rsidRDefault="00CB6F3D">
            <w:pPr>
              <w:spacing w:before="40" w:after="40"/>
              <w:jc w:val="right"/>
            </w:pPr>
            <w:r w:rsidRPr="00287429">
              <w:t>Naziv rada</w:t>
            </w:r>
          </w:p>
        </w:tc>
        <w:tc>
          <w:tcPr>
            <w:tcW w:w="284" w:type="dxa"/>
          </w:tcPr>
          <w:p w14:paraId="7B830F6C" w14:textId="77777777" w:rsidR="00531443" w:rsidRPr="00287429" w:rsidRDefault="00531443"/>
        </w:tc>
        <w:tc>
          <w:tcPr>
            <w:tcW w:w="7512" w:type="dxa"/>
          </w:tcPr>
          <w:p w14:paraId="6DF390FA" w14:textId="2A83D88B" w:rsidR="00531443" w:rsidRPr="00287429" w:rsidRDefault="00EA4B03" w:rsidP="009E2CC7">
            <w:pPr>
              <w:tabs>
                <w:tab w:val="left" w:pos="709"/>
              </w:tabs>
              <w:ind w:right="275"/>
              <w:rPr>
                <w:rFonts w:cs="Calibri"/>
              </w:rPr>
            </w:pPr>
            <w:r w:rsidRPr="00287429">
              <w:rPr>
                <w:rFonts w:cs="Calibri"/>
              </w:rPr>
              <w:t xml:space="preserve">Skenderović, I., Škrijelj, R., </w:t>
            </w:r>
            <w:r w:rsidRPr="00287429">
              <w:rPr>
                <w:rFonts w:cs="Calibri"/>
                <w:bCs/>
              </w:rPr>
              <w:t>Adrović, A.</w:t>
            </w:r>
            <w:r w:rsidRPr="00287429">
              <w:rPr>
                <w:rFonts w:cs="Calibri"/>
              </w:rPr>
              <w:t xml:space="preserve">: Zastupljenost </w:t>
            </w:r>
            <w:r w:rsidRPr="00287429">
              <w:rPr>
                <w:rFonts w:cs="Calibri"/>
                <w:i/>
              </w:rPr>
              <w:t>Trianophorus nodulosus</w:t>
            </w:r>
            <w:r w:rsidRPr="00287429">
              <w:rPr>
                <w:rFonts w:cs="Calibri"/>
              </w:rPr>
              <w:t xml:space="preserve"> (Pallas, 1781) kod štuke (</w:t>
            </w:r>
            <w:r w:rsidRPr="00287429">
              <w:rPr>
                <w:rFonts w:cs="Calibri"/>
                <w:i/>
              </w:rPr>
              <w:t>Esox lucius</w:t>
            </w:r>
            <w:r w:rsidRPr="00287429">
              <w:rPr>
                <w:rFonts w:cs="Calibri"/>
              </w:rPr>
              <w:t xml:space="preserve">, Linnaeus, 1758) jezera Modrac. Zbornik radova PMF – a Tuzla, svezak biologija, II (2): 127 – 133. </w:t>
            </w:r>
          </w:p>
        </w:tc>
      </w:tr>
      <w:tr w:rsidR="00EA4B03" w:rsidRPr="00287429" w14:paraId="16CEB06F" w14:textId="77777777">
        <w:tc>
          <w:tcPr>
            <w:tcW w:w="2977" w:type="dxa"/>
          </w:tcPr>
          <w:p w14:paraId="0C8B261B" w14:textId="77777777" w:rsidR="00EA4B03" w:rsidRPr="00287429" w:rsidRDefault="00EA4B03" w:rsidP="00EA4B03">
            <w:pPr>
              <w:spacing w:before="40" w:after="40"/>
              <w:jc w:val="right"/>
            </w:pPr>
            <w:r w:rsidRPr="00287429">
              <w:t>Institucija na kojoj je rad izrađen</w:t>
            </w:r>
          </w:p>
        </w:tc>
        <w:tc>
          <w:tcPr>
            <w:tcW w:w="284" w:type="dxa"/>
          </w:tcPr>
          <w:p w14:paraId="51419C32" w14:textId="77777777" w:rsidR="00EA4B03" w:rsidRPr="00287429" w:rsidRDefault="00EA4B03" w:rsidP="00EA4B03">
            <w:pPr>
              <w:spacing w:before="40" w:after="40"/>
            </w:pPr>
          </w:p>
        </w:tc>
        <w:tc>
          <w:tcPr>
            <w:tcW w:w="7512" w:type="dxa"/>
          </w:tcPr>
          <w:p w14:paraId="5D120174" w14:textId="069F1E35" w:rsidR="00EA4B03" w:rsidRPr="00287429" w:rsidRDefault="00EA4B03" w:rsidP="00EA4B03">
            <w:pPr>
              <w:spacing w:before="40" w:after="40"/>
            </w:pPr>
            <w:r w:rsidRPr="00287429">
              <w:t>Prirodno-matematički fakultet</w:t>
            </w:r>
          </w:p>
        </w:tc>
      </w:tr>
      <w:tr w:rsidR="00EA4B03" w:rsidRPr="00287429" w14:paraId="1E13831D" w14:textId="77777777">
        <w:tc>
          <w:tcPr>
            <w:tcW w:w="2977" w:type="dxa"/>
          </w:tcPr>
          <w:p w14:paraId="12535E61" w14:textId="77777777" w:rsidR="00EA4B03" w:rsidRPr="00287429" w:rsidRDefault="00EA4B03" w:rsidP="00EA4B03">
            <w:pPr>
              <w:spacing w:before="40" w:after="40"/>
              <w:jc w:val="right"/>
            </w:pPr>
            <w:r w:rsidRPr="00287429">
              <w:t>Godina i mjesto</w:t>
            </w:r>
          </w:p>
        </w:tc>
        <w:tc>
          <w:tcPr>
            <w:tcW w:w="284" w:type="dxa"/>
          </w:tcPr>
          <w:p w14:paraId="235870BA" w14:textId="77777777" w:rsidR="00EA4B03" w:rsidRPr="00287429" w:rsidRDefault="00EA4B03" w:rsidP="00EA4B03">
            <w:pPr>
              <w:spacing w:before="40" w:after="40"/>
            </w:pPr>
          </w:p>
        </w:tc>
        <w:tc>
          <w:tcPr>
            <w:tcW w:w="7512" w:type="dxa"/>
          </w:tcPr>
          <w:p w14:paraId="12E95FF9" w14:textId="2156949F" w:rsidR="00EA4B03" w:rsidRPr="00287429" w:rsidRDefault="00EA4B03" w:rsidP="00EA4B03">
            <w:pPr>
              <w:spacing w:before="40" w:after="40"/>
            </w:pPr>
            <w:r w:rsidRPr="00287429">
              <w:rPr>
                <w:rFonts w:cs="Calibri"/>
              </w:rPr>
              <w:t>2005. Tuzla</w:t>
            </w:r>
          </w:p>
        </w:tc>
      </w:tr>
      <w:tr w:rsidR="00EA4B03" w:rsidRPr="00287429" w14:paraId="6226E3F8" w14:textId="77777777">
        <w:tc>
          <w:tcPr>
            <w:tcW w:w="2977" w:type="dxa"/>
          </w:tcPr>
          <w:p w14:paraId="6D99B717" w14:textId="77777777" w:rsidR="00EA4B03" w:rsidRPr="00287429" w:rsidRDefault="00EA4B03" w:rsidP="00EA4B03">
            <w:pPr>
              <w:spacing w:before="40" w:after="40"/>
              <w:jc w:val="right"/>
            </w:pPr>
            <w:r w:rsidRPr="00287429">
              <w:t>Kratak sadržaj</w:t>
            </w:r>
          </w:p>
          <w:p w14:paraId="3D11D91A" w14:textId="77777777" w:rsidR="00EA4B03" w:rsidRPr="00287429" w:rsidRDefault="00EA4B03" w:rsidP="00EA4B03">
            <w:pPr>
              <w:spacing w:before="40" w:after="40"/>
              <w:jc w:val="right"/>
            </w:pPr>
          </w:p>
        </w:tc>
        <w:tc>
          <w:tcPr>
            <w:tcW w:w="284" w:type="dxa"/>
          </w:tcPr>
          <w:p w14:paraId="70C29C13" w14:textId="77777777" w:rsidR="00EA4B03" w:rsidRPr="00287429" w:rsidRDefault="00EA4B03" w:rsidP="00EA4B03">
            <w:pPr>
              <w:spacing w:before="40" w:after="40"/>
            </w:pPr>
          </w:p>
        </w:tc>
        <w:tc>
          <w:tcPr>
            <w:tcW w:w="7512" w:type="dxa"/>
          </w:tcPr>
          <w:p w14:paraId="74EA78BD" w14:textId="77777777" w:rsidR="00EA4B03" w:rsidRPr="00287429" w:rsidRDefault="00EA4B03" w:rsidP="00EA4B03">
            <w:pPr>
              <w:jc w:val="both"/>
              <w:rPr>
                <w:bCs/>
                <w:lang w:val="pl-PL"/>
              </w:rPr>
            </w:pPr>
          </w:p>
        </w:tc>
      </w:tr>
      <w:tr w:rsidR="00EA4B03" w:rsidRPr="00287429" w14:paraId="0E37E262" w14:textId="77777777">
        <w:tc>
          <w:tcPr>
            <w:tcW w:w="2977" w:type="dxa"/>
          </w:tcPr>
          <w:p w14:paraId="09047DEF" w14:textId="77777777" w:rsidR="00EA4B03" w:rsidRPr="00287429" w:rsidRDefault="00EA4B03" w:rsidP="00EA4B03">
            <w:pPr>
              <w:spacing w:before="40" w:after="40"/>
              <w:jc w:val="right"/>
            </w:pPr>
            <w:r w:rsidRPr="00287429">
              <w:t>Komentar</w:t>
            </w:r>
          </w:p>
        </w:tc>
        <w:tc>
          <w:tcPr>
            <w:tcW w:w="284" w:type="dxa"/>
          </w:tcPr>
          <w:p w14:paraId="0C5FEF54" w14:textId="77777777" w:rsidR="00EA4B03" w:rsidRPr="00287429" w:rsidRDefault="00EA4B03" w:rsidP="00EA4B03">
            <w:pPr>
              <w:spacing w:before="40" w:after="40"/>
            </w:pPr>
          </w:p>
        </w:tc>
        <w:tc>
          <w:tcPr>
            <w:tcW w:w="7512" w:type="dxa"/>
          </w:tcPr>
          <w:p w14:paraId="576D1127" w14:textId="77777777" w:rsidR="00EA4B03" w:rsidRPr="00287429" w:rsidRDefault="00EA4B03" w:rsidP="00EA4B03">
            <w:pPr>
              <w:spacing w:before="40" w:after="40"/>
            </w:pPr>
          </w:p>
        </w:tc>
      </w:tr>
      <w:tr w:rsidR="00EA4B03" w:rsidRPr="00287429" w14:paraId="723108EF" w14:textId="77777777">
        <w:tc>
          <w:tcPr>
            <w:tcW w:w="2977" w:type="dxa"/>
          </w:tcPr>
          <w:p w14:paraId="10F47B95" w14:textId="77777777" w:rsidR="00EA4B03" w:rsidRPr="00287429" w:rsidRDefault="00EA4B03" w:rsidP="00EA4B03">
            <w:pPr>
              <w:spacing w:before="40" w:after="40"/>
              <w:jc w:val="right"/>
            </w:pPr>
            <w:r w:rsidRPr="00287429">
              <w:t>Naziv rada</w:t>
            </w:r>
          </w:p>
        </w:tc>
        <w:tc>
          <w:tcPr>
            <w:tcW w:w="284" w:type="dxa"/>
          </w:tcPr>
          <w:p w14:paraId="0E35BC87" w14:textId="77777777" w:rsidR="00EA4B03" w:rsidRPr="00287429" w:rsidRDefault="00EA4B03" w:rsidP="00EA4B03"/>
        </w:tc>
        <w:tc>
          <w:tcPr>
            <w:tcW w:w="7512" w:type="dxa"/>
          </w:tcPr>
          <w:p w14:paraId="3E8E3FC4" w14:textId="2CA5CF68" w:rsidR="00EA4B03" w:rsidRPr="00287429" w:rsidRDefault="00EA4B03" w:rsidP="00EA4B03">
            <w:pPr>
              <w:rPr>
                <w:b/>
                <w:lang w:val="pl-PL"/>
              </w:rPr>
            </w:pPr>
            <w:r w:rsidRPr="00287429">
              <w:rPr>
                <w:rFonts w:cs="Calibri"/>
              </w:rPr>
              <w:t xml:space="preserve">Ibrišimović, S., </w:t>
            </w:r>
            <w:r w:rsidRPr="00287429">
              <w:rPr>
                <w:rFonts w:cs="Calibri"/>
                <w:bCs/>
              </w:rPr>
              <w:t>Adrović,</w:t>
            </w:r>
            <w:r w:rsidRPr="00287429">
              <w:rPr>
                <w:rFonts w:cs="Calibri"/>
                <w:b/>
              </w:rPr>
              <w:t xml:space="preserve"> </w:t>
            </w:r>
            <w:r w:rsidRPr="00287429">
              <w:rPr>
                <w:rFonts w:cs="Calibri"/>
                <w:bCs/>
              </w:rPr>
              <w:t>A.</w:t>
            </w:r>
            <w:r w:rsidRPr="00287429">
              <w:rPr>
                <w:rFonts w:cs="Calibri"/>
              </w:rPr>
              <w:t xml:space="preserve"> Biodiverzitet i longitudinalna distribucija riba u rijeci Brki. Zbornik radova PMF – a Tuzla. II (2): 11-18</w:t>
            </w:r>
          </w:p>
        </w:tc>
      </w:tr>
      <w:tr w:rsidR="00EA4B03" w:rsidRPr="00287429" w14:paraId="7FA48379" w14:textId="77777777">
        <w:tc>
          <w:tcPr>
            <w:tcW w:w="2977" w:type="dxa"/>
          </w:tcPr>
          <w:p w14:paraId="5E30A4A5" w14:textId="77777777" w:rsidR="00EA4B03" w:rsidRPr="00287429" w:rsidRDefault="00EA4B03" w:rsidP="00EA4B03">
            <w:pPr>
              <w:spacing w:before="40" w:after="40"/>
              <w:jc w:val="right"/>
            </w:pPr>
            <w:r w:rsidRPr="00287429">
              <w:t>Institucija na kojoj je rad izrađen</w:t>
            </w:r>
          </w:p>
        </w:tc>
        <w:tc>
          <w:tcPr>
            <w:tcW w:w="284" w:type="dxa"/>
          </w:tcPr>
          <w:p w14:paraId="0B293678" w14:textId="77777777" w:rsidR="00EA4B03" w:rsidRPr="00287429" w:rsidRDefault="00EA4B03" w:rsidP="00EA4B03">
            <w:pPr>
              <w:spacing w:before="40" w:after="40"/>
            </w:pPr>
          </w:p>
        </w:tc>
        <w:tc>
          <w:tcPr>
            <w:tcW w:w="7512" w:type="dxa"/>
          </w:tcPr>
          <w:p w14:paraId="471B5BFB" w14:textId="365D5DEC" w:rsidR="00EA4B03" w:rsidRPr="00287429" w:rsidRDefault="00EA4B03" w:rsidP="00EA4B03">
            <w:pPr>
              <w:spacing w:before="40" w:after="40"/>
            </w:pPr>
            <w:r w:rsidRPr="00287429">
              <w:t>Prirodno-matematički fakultet</w:t>
            </w:r>
          </w:p>
        </w:tc>
      </w:tr>
      <w:tr w:rsidR="00EA4B03" w:rsidRPr="00287429" w14:paraId="79F58932" w14:textId="77777777">
        <w:tc>
          <w:tcPr>
            <w:tcW w:w="2977" w:type="dxa"/>
          </w:tcPr>
          <w:p w14:paraId="6554AA3F" w14:textId="77777777" w:rsidR="00EA4B03" w:rsidRPr="00287429" w:rsidRDefault="00EA4B03" w:rsidP="00EA4B03">
            <w:pPr>
              <w:spacing w:before="40" w:after="40"/>
              <w:jc w:val="right"/>
            </w:pPr>
            <w:r w:rsidRPr="00287429">
              <w:t>Godina i mjesto</w:t>
            </w:r>
          </w:p>
        </w:tc>
        <w:tc>
          <w:tcPr>
            <w:tcW w:w="284" w:type="dxa"/>
          </w:tcPr>
          <w:p w14:paraId="7C14254D" w14:textId="77777777" w:rsidR="00EA4B03" w:rsidRPr="00287429" w:rsidRDefault="00EA4B03" w:rsidP="00EA4B03">
            <w:pPr>
              <w:spacing w:before="40" w:after="40"/>
            </w:pPr>
          </w:p>
        </w:tc>
        <w:tc>
          <w:tcPr>
            <w:tcW w:w="7512" w:type="dxa"/>
          </w:tcPr>
          <w:p w14:paraId="2BE7E2D3" w14:textId="24C4CDB2" w:rsidR="00EA4B03" w:rsidRPr="00287429" w:rsidRDefault="00EA4B03" w:rsidP="00EA4B03">
            <w:pPr>
              <w:spacing w:before="40" w:after="40"/>
            </w:pPr>
            <w:r w:rsidRPr="00287429">
              <w:rPr>
                <w:rFonts w:cs="Calibri"/>
              </w:rPr>
              <w:t>2005. Tuzla</w:t>
            </w:r>
          </w:p>
        </w:tc>
      </w:tr>
      <w:tr w:rsidR="00EA4B03" w:rsidRPr="00287429" w14:paraId="21FD53AA" w14:textId="77777777">
        <w:tc>
          <w:tcPr>
            <w:tcW w:w="2977" w:type="dxa"/>
          </w:tcPr>
          <w:p w14:paraId="5B9D4D7B" w14:textId="77777777" w:rsidR="00EA4B03" w:rsidRPr="00287429" w:rsidRDefault="00EA4B03" w:rsidP="00EA4B03">
            <w:pPr>
              <w:spacing w:before="40" w:after="40"/>
              <w:jc w:val="right"/>
            </w:pPr>
            <w:r w:rsidRPr="00287429">
              <w:t>Kratak sadržaj</w:t>
            </w:r>
          </w:p>
          <w:p w14:paraId="3CB24D83" w14:textId="77777777" w:rsidR="00EA4B03" w:rsidRPr="00287429" w:rsidRDefault="00EA4B03" w:rsidP="00EA4B03">
            <w:pPr>
              <w:spacing w:before="40" w:after="40"/>
              <w:jc w:val="right"/>
            </w:pPr>
          </w:p>
        </w:tc>
        <w:tc>
          <w:tcPr>
            <w:tcW w:w="284" w:type="dxa"/>
          </w:tcPr>
          <w:p w14:paraId="1F546EA9" w14:textId="77777777" w:rsidR="00EA4B03" w:rsidRPr="00287429" w:rsidRDefault="00EA4B03" w:rsidP="00EA4B03">
            <w:pPr>
              <w:spacing w:before="40" w:after="40"/>
            </w:pPr>
          </w:p>
        </w:tc>
        <w:tc>
          <w:tcPr>
            <w:tcW w:w="7512" w:type="dxa"/>
          </w:tcPr>
          <w:p w14:paraId="05261B98" w14:textId="77777777" w:rsidR="00EA4B03" w:rsidRPr="00287429" w:rsidRDefault="00EA4B03" w:rsidP="00EA4B03">
            <w:pPr>
              <w:jc w:val="both"/>
              <w:rPr>
                <w:lang w:val="pl-PL"/>
              </w:rPr>
            </w:pPr>
          </w:p>
        </w:tc>
      </w:tr>
      <w:tr w:rsidR="00EA4B03" w:rsidRPr="00287429" w14:paraId="7993FB17" w14:textId="77777777">
        <w:tc>
          <w:tcPr>
            <w:tcW w:w="2977" w:type="dxa"/>
          </w:tcPr>
          <w:p w14:paraId="0E7F5224" w14:textId="77777777" w:rsidR="00EA4B03" w:rsidRPr="00287429" w:rsidRDefault="00EA4B03" w:rsidP="00EA4B03">
            <w:pPr>
              <w:spacing w:before="40" w:after="40"/>
              <w:jc w:val="right"/>
            </w:pPr>
            <w:r w:rsidRPr="00287429">
              <w:lastRenderedPageBreak/>
              <w:t>Komentar</w:t>
            </w:r>
          </w:p>
        </w:tc>
        <w:tc>
          <w:tcPr>
            <w:tcW w:w="284" w:type="dxa"/>
          </w:tcPr>
          <w:p w14:paraId="457ED717" w14:textId="77777777" w:rsidR="00EA4B03" w:rsidRPr="00287429" w:rsidRDefault="00EA4B03" w:rsidP="00EA4B03">
            <w:pPr>
              <w:spacing w:before="40" w:after="40"/>
            </w:pPr>
          </w:p>
        </w:tc>
        <w:tc>
          <w:tcPr>
            <w:tcW w:w="7512" w:type="dxa"/>
          </w:tcPr>
          <w:p w14:paraId="2E0E670C" w14:textId="77777777" w:rsidR="00EA4B03" w:rsidRPr="00287429" w:rsidRDefault="00EA4B03" w:rsidP="00EA4B03">
            <w:pPr>
              <w:spacing w:before="40" w:after="40"/>
            </w:pPr>
          </w:p>
        </w:tc>
      </w:tr>
      <w:tr w:rsidR="00EA4B03" w:rsidRPr="00287429" w14:paraId="47F01A5F" w14:textId="77777777">
        <w:tc>
          <w:tcPr>
            <w:tcW w:w="2977" w:type="dxa"/>
          </w:tcPr>
          <w:p w14:paraId="3D14A95A" w14:textId="77777777" w:rsidR="00EA4B03" w:rsidRPr="00287429" w:rsidRDefault="00EA4B03" w:rsidP="00EA4B03">
            <w:pPr>
              <w:spacing w:before="40" w:after="40"/>
              <w:jc w:val="right"/>
            </w:pPr>
            <w:r w:rsidRPr="00287429">
              <w:t>Naziv rada</w:t>
            </w:r>
          </w:p>
        </w:tc>
        <w:tc>
          <w:tcPr>
            <w:tcW w:w="284" w:type="dxa"/>
          </w:tcPr>
          <w:p w14:paraId="5CB1AF3F" w14:textId="77777777" w:rsidR="00EA4B03" w:rsidRPr="00287429" w:rsidRDefault="00EA4B03" w:rsidP="00EA4B03"/>
        </w:tc>
        <w:tc>
          <w:tcPr>
            <w:tcW w:w="7512" w:type="dxa"/>
          </w:tcPr>
          <w:p w14:paraId="279CDDA7" w14:textId="09A1358C" w:rsidR="00EA4B03" w:rsidRPr="00287429" w:rsidRDefault="00EA4B03" w:rsidP="00EA4B03">
            <w:pPr>
              <w:rPr>
                <w:b/>
              </w:rPr>
            </w:pPr>
            <w:r w:rsidRPr="00287429">
              <w:rPr>
                <w:rFonts w:cs="Calibri"/>
              </w:rPr>
              <w:t xml:space="preserve">Memić, K., </w:t>
            </w:r>
            <w:r w:rsidRPr="00287429">
              <w:rPr>
                <w:rFonts w:cs="Calibri"/>
                <w:bCs/>
              </w:rPr>
              <w:t>Adrović, A.</w:t>
            </w:r>
            <w:r w:rsidRPr="00287429">
              <w:rPr>
                <w:rFonts w:cs="Calibri"/>
              </w:rPr>
              <w:t xml:space="preserve"> Morfometrijske i merističke karakteristike krkuše (</w:t>
            </w:r>
            <w:r w:rsidRPr="00287429">
              <w:rPr>
                <w:rFonts w:cs="Calibri"/>
                <w:i/>
              </w:rPr>
              <w:t>Gobio gobio</w:t>
            </w:r>
            <w:r w:rsidRPr="00287429">
              <w:rPr>
                <w:rFonts w:cs="Calibri"/>
              </w:rPr>
              <w:t xml:space="preserve"> L.) iz rijeke Spreče. Zbornik radova PMF – a Tuzla. II (2): 103 – 109</w:t>
            </w:r>
          </w:p>
        </w:tc>
      </w:tr>
      <w:tr w:rsidR="009E2CC7" w:rsidRPr="00287429" w14:paraId="626F8F4B" w14:textId="77777777">
        <w:tc>
          <w:tcPr>
            <w:tcW w:w="2977" w:type="dxa"/>
          </w:tcPr>
          <w:p w14:paraId="61308C05" w14:textId="77777777" w:rsidR="009E2CC7" w:rsidRPr="00287429" w:rsidRDefault="009E2CC7" w:rsidP="009E2CC7">
            <w:pPr>
              <w:spacing w:before="40" w:after="40"/>
              <w:jc w:val="right"/>
            </w:pPr>
            <w:r w:rsidRPr="00287429">
              <w:t>Institucija na kojoj je rad izrađen</w:t>
            </w:r>
          </w:p>
        </w:tc>
        <w:tc>
          <w:tcPr>
            <w:tcW w:w="284" w:type="dxa"/>
          </w:tcPr>
          <w:p w14:paraId="1E789008" w14:textId="77777777" w:rsidR="009E2CC7" w:rsidRPr="00287429" w:rsidRDefault="009E2CC7" w:rsidP="009E2CC7">
            <w:pPr>
              <w:spacing w:before="40" w:after="40"/>
            </w:pPr>
          </w:p>
        </w:tc>
        <w:tc>
          <w:tcPr>
            <w:tcW w:w="7512" w:type="dxa"/>
          </w:tcPr>
          <w:p w14:paraId="123A522F" w14:textId="53104009" w:rsidR="009E2CC7" w:rsidRPr="00287429" w:rsidRDefault="009E2CC7" w:rsidP="009E2CC7">
            <w:pPr>
              <w:spacing w:before="40" w:after="40"/>
            </w:pPr>
            <w:r w:rsidRPr="00287429">
              <w:t>Prirodno-matematički fakultet</w:t>
            </w:r>
          </w:p>
        </w:tc>
      </w:tr>
      <w:tr w:rsidR="009E2CC7" w:rsidRPr="00287429" w14:paraId="42021BE4" w14:textId="77777777">
        <w:tc>
          <w:tcPr>
            <w:tcW w:w="2977" w:type="dxa"/>
          </w:tcPr>
          <w:p w14:paraId="6CD90F41" w14:textId="77777777" w:rsidR="009E2CC7" w:rsidRPr="00287429" w:rsidRDefault="009E2CC7" w:rsidP="009E2CC7">
            <w:pPr>
              <w:spacing w:before="40" w:after="40"/>
              <w:jc w:val="right"/>
            </w:pPr>
            <w:r w:rsidRPr="00287429">
              <w:t>Godina i mjesto</w:t>
            </w:r>
          </w:p>
        </w:tc>
        <w:tc>
          <w:tcPr>
            <w:tcW w:w="284" w:type="dxa"/>
          </w:tcPr>
          <w:p w14:paraId="5E2B16BD" w14:textId="77777777" w:rsidR="009E2CC7" w:rsidRPr="00287429" w:rsidRDefault="009E2CC7" w:rsidP="009E2CC7">
            <w:pPr>
              <w:spacing w:before="40" w:after="40"/>
            </w:pPr>
          </w:p>
        </w:tc>
        <w:tc>
          <w:tcPr>
            <w:tcW w:w="7512" w:type="dxa"/>
          </w:tcPr>
          <w:p w14:paraId="361440AE" w14:textId="31757030" w:rsidR="009E2CC7" w:rsidRPr="00287429" w:rsidRDefault="009E2CC7" w:rsidP="009E2CC7">
            <w:pPr>
              <w:spacing w:before="40" w:after="40"/>
            </w:pPr>
            <w:r w:rsidRPr="00287429">
              <w:rPr>
                <w:rFonts w:cs="Calibri"/>
              </w:rPr>
              <w:t>2005. Tuzla</w:t>
            </w:r>
          </w:p>
        </w:tc>
      </w:tr>
      <w:tr w:rsidR="009E2CC7" w:rsidRPr="00287429" w14:paraId="3AD43C56" w14:textId="77777777">
        <w:tc>
          <w:tcPr>
            <w:tcW w:w="2977" w:type="dxa"/>
          </w:tcPr>
          <w:p w14:paraId="65F4DB02" w14:textId="77777777" w:rsidR="009E2CC7" w:rsidRPr="00287429" w:rsidRDefault="009E2CC7" w:rsidP="009E2CC7">
            <w:pPr>
              <w:spacing w:before="40" w:after="40"/>
              <w:jc w:val="right"/>
            </w:pPr>
            <w:r w:rsidRPr="00287429">
              <w:t>Kratak sadržaj</w:t>
            </w:r>
          </w:p>
          <w:p w14:paraId="7D82CC1E" w14:textId="77777777" w:rsidR="009E2CC7" w:rsidRPr="00287429" w:rsidRDefault="009E2CC7" w:rsidP="009E2CC7">
            <w:pPr>
              <w:spacing w:before="40" w:after="40"/>
              <w:jc w:val="right"/>
            </w:pPr>
          </w:p>
        </w:tc>
        <w:tc>
          <w:tcPr>
            <w:tcW w:w="284" w:type="dxa"/>
          </w:tcPr>
          <w:p w14:paraId="1DDD866C" w14:textId="77777777" w:rsidR="009E2CC7" w:rsidRPr="00287429" w:rsidRDefault="009E2CC7" w:rsidP="009E2CC7">
            <w:pPr>
              <w:spacing w:before="40" w:after="40"/>
            </w:pPr>
          </w:p>
        </w:tc>
        <w:tc>
          <w:tcPr>
            <w:tcW w:w="7512" w:type="dxa"/>
          </w:tcPr>
          <w:p w14:paraId="567AA9E3" w14:textId="77777777" w:rsidR="009E2CC7" w:rsidRPr="00287429" w:rsidRDefault="009E2CC7" w:rsidP="009E2CC7">
            <w:pPr>
              <w:jc w:val="both"/>
            </w:pPr>
          </w:p>
        </w:tc>
      </w:tr>
      <w:tr w:rsidR="009E2CC7" w:rsidRPr="00287429" w14:paraId="07056611" w14:textId="77777777">
        <w:tc>
          <w:tcPr>
            <w:tcW w:w="2977" w:type="dxa"/>
          </w:tcPr>
          <w:p w14:paraId="7B1B8508" w14:textId="77777777" w:rsidR="009E2CC7" w:rsidRPr="00287429" w:rsidRDefault="009E2CC7" w:rsidP="009E2CC7">
            <w:pPr>
              <w:spacing w:before="40" w:after="40"/>
              <w:jc w:val="right"/>
            </w:pPr>
            <w:r w:rsidRPr="00287429">
              <w:t>Komentar</w:t>
            </w:r>
          </w:p>
        </w:tc>
        <w:tc>
          <w:tcPr>
            <w:tcW w:w="284" w:type="dxa"/>
          </w:tcPr>
          <w:p w14:paraId="69CB8348" w14:textId="77777777" w:rsidR="009E2CC7" w:rsidRPr="00287429" w:rsidRDefault="009E2CC7" w:rsidP="009E2CC7">
            <w:pPr>
              <w:spacing w:before="40" w:after="40"/>
            </w:pPr>
          </w:p>
        </w:tc>
        <w:tc>
          <w:tcPr>
            <w:tcW w:w="7512" w:type="dxa"/>
          </w:tcPr>
          <w:p w14:paraId="3F785944" w14:textId="77777777" w:rsidR="009E2CC7" w:rsidRPr="00287429" w:rsidRDefault="009E2CC7" w:rsidP="009E2CC7">
            <w:pPr>
              <w:spacing w:before="40" w:after="40"/>
            </w:pPr>
          </w:p>
        </w:tc>
      </w:tr>
      <w:tr w:rsidR="009E2CC7" w:rsidRPr="00287429" w14:paraId="04B16D49" w14:textId="77777777">
        <w:tc>
          <w:tcPr>
            <w:tcW w:w="2977" w:type="dxa"/>
          </w:tcPr>
          <w:p w14:paraId="75293DEA" w14:textId="77777777" w:rsidR="009E2CC7" w:rsidRPr="00287429" w:rsidRDefault="009E2CC7" w:rsidP="009E2CC7">
            <w:pPr>
              <w:spacing w:before="40" w:after="40"/>
              <w:jc w:val="right"/>
            </w:pPr>
            <w:r w:rsidRPr="00287429">
              <w:t>Naziv rada</w:t>
            </w:r>
          </w:p>
        </w:tc>
        <w:tc>
          <w:tcPr>
            <w:tcW w:w="284" w:type="dxa"/>
          </w:tcPr>
          <w:p w14:paraId="4A392C7F" w14:textId="77777777" w:rsidR="009E2CC7" w:rsidRPr="00287429" w:rsidRDefault="009E2CC7" w:rsidP="009E2CC7"/>
        </w:tc>
        <w:tc>
          <w:tcPr>
            <w:tcW w:w="7512" w:type="dxa"/>
          </w:tcPr>
          <w:p w14:paraId="0E6CF2F6" w14:textId="2CD903CB" w:rsidR="009E2CC7" w:rsidRPr="00287429" w:rsidRDefault="009E2CC7" w:rsidP="009E2CC7">
            <w:pPr>
              <w:rPr>
                <w:b/>
                <w:lang w:val="en-US"/>
              </w:rPr>
            </w:pPr>
            <w:r w:rsidRPr="00287429">
              <w:rPr>
                <w:rFonts w:cs="Calibri"/>
              </w:rPr>
              <w:t xml:space="preserve">Škrijelj, R., Sofradžija, A., Hadžiselimović, R., Spahić, M., Korijenić, E., Guzina, N., Muhamedagić, S., Muzaferović, Š., </w:t>
            </w:r>
            <w:r w:rsidRPr="00287429">
              <w:rPr>
                <w:rFonts w:cs="Calibri"/>
                <w:bCs/>
              </w:rPr>
              <w:t xml:space="preserve">Adrović, A., </w:t>
            </w:r>
            <w:r w:rsidRPr="00287429">
              <w:rPr>
                <w:rFonts w:cs="Calibri"/>
              </w:rPr>
              <w:t>Drešković, N. Hidrološke i ihtiološke karakteristike jezera Sniježnica. Radovi poljoprivrednog fakulteta, Univerziteta u Sarajevu,  Vol. L, No. 56/2005; (63-74).</w:t>
            </w:r>
          </w:p>
        </w:tc>
      </w:tr>
      <w:tr w:rsidR="009E2CC7" w:rsidRPr="00287429" w14:paraId="34EE3B54" w14:textId="77777777">
        <w:tc>
          <w:tcPr>
            <w:tcW w:w="2977" w:type="dxa"/>
          </w:tcPr>
          <w:p w14:paraId="25BA398D" w14:textId="77777777" w:rsidR="009E2CC7" w:rsidRPr="00287429" w:rsidRDefault="009E2CC7" w:rsidP="009E2CC7">
            <w:pPr>
              <w:spacing w:before="40" w:after="40"/>
              <w:jc w:val="right"/>
            </w:pPr>
            <w:r w:rsidRPr="00287429">
              <w:t>Institucija na kojoj je rad izrađen</w:t>
            </w:r>
          </w:p>
        </w:tc>
        <w:tc>
          <w:tcPr>
            <w:tcW w:w="284" w:type="dxa"/>
          </w:tcPr>
          <w:p w14:paraId="743E9A41" w14:textId="77777777" w:rsidR="009E2CC7" w:rsidRPr="00287429" w:rsidRDefault="009E2CC7" w:rsidP="009E2CC7">
            <w:pPr>
              <w:spacing w:before="40" w:after="40"/>
            </w:pPr>
          </w:p>
        </w:tc>
        <w:tc>
          <w:tcPr>
            <w:tcW w:w="7512" w:type="dxa"/>
          </w:tcPr>
          <w:p w14:paraId="20B0AD1F" w14:textId="6655EE0E" w:rsidR="009E2CC7" w:rsidRPr="00287429" w:rsidRDefault="009E2CC7" w:rsidP="009E2CC7">
            <w:pPr>
              <w:spacing w:before="40" w:after="40"/>
            </w:pPr>
            <w:r w:rsidRPr="00287429">
              <w:rPr>
                <w:rFonts w:cs="Calibri"/>
              </w:rPr>
              <w:t>Poljoprivredni fakultet, Univerziteta u Sarajevu</w:t>
            </w:r>
          </w:p>
        </w:tc>
      </w:tr>
      <w:tr w:rsidR="009E2CC7" w:rsidRPr="00287429" w14:paraId="4B59A43B" w14:textId="77777777">
        <w:tc>
          <w:tcPr>
            <w:tcW w:w="2977" w:type="dxa"/>
          </w:tcPr>
          <w:p w14:paraId="3266E0C8" w14:textId="77777777" w:rsidR="009E2CC7" w:rsidRPr="00287429" w:rsidRDefault="009E2CC7" w:rsidP="009E2CC7">
            <w:pPr>
              <w:spacing w:before="40" w:after="40"/>
              <w:jc w:val="right"/>
            </w:pPr>
            <w:r w:rsidRPr="00287429">
              <w:t>Godina i mjesto</w:t>
            </w:r>
          </w:p>
        </w:tc>
        <w:tc>
          <w:tcPr>
            <w:tcW w:w="284" w:type="dxa"/>
          </w:tcPr>
          <w:p w14:paraId="2FCA1546" w14:textId="77777777" w:rsidR="009E2CC7" w:rsidRPr="00287429" w:rsidRDefault="009E2CC7" w:rsidP="009E2CC7">
            <w:pPr>
              <w:spacing w:before="40" w:after="40"/>
            </w:pPr>
          </w:p>
        </w:tc>
        <w:tc>
          <w:tcPr>
            <w:tcW w:w="7512" w:type="dxa"/>
          </w:tcPr>
          <w:p w14:paraId="769EF63E" w14:textId="43221FE7" w:rsidR="009E2CC7" w:rsidRPr="00287429" w:rsidRDefault="009E2CC7" w:rsidP="009E2CC7">
            <w:pPr>
              <w:spacing w:before="40" w:after="40"/>
            </w:pPr>
            <w:r w:rsidRPr="00287429">
              <w:rPr>
                <w:rFonts w:cs="Calibri"/>
              </w:rPr>
              <w:t>2005. Sarajevo</w:t>
            </w:r>
          </w:p>
        </w:tc>
      </w:tr>
      <w:tr w:rsidR="009E2CC7" w:rsidRPr="00287429" w14:paraId="6E5AEA2E" w14:textId="77777777">
        <w:tc>
          <w:tcPr>
            <w:tcW w:w="2977" w:type="dxa"/>
          </w:tcPr>
          <w:p w14:paraId="48FE4114" w14:textId="77777777" w:rsidR="009E2CC7" w:rsidRPr="00287429" w:rsidRDefault="009E2CC7" w:rsidP="009E2CC7">
            <w:pPr>
              <w:spacing w:before="40" w:after="40"/>
              <w:jc w:val="right"/>
            </w:pPr>
            <w:r w:rsidRPr="00287429">
              <w:t>Kratak sadržaj</w:t>
            </w:r>
          </w:p>
          <w:p w14:paraId="5D136758" w14:textId="77777777" w:rsidR="009E2CC7" w:rsidRPr="00287429" w:rsidRDefault="009E2CC7" w:rsidP="009E2CC7">
            <w:pPr>
              <w:spacing w:before="40" w:after="40"/>
              <w:jc w:val="right"/>
            </w:pPr>
          </w:p>
        </w:tc>
        <w:tc>
          <w:tcPr>
            <w:tcW w:w="284" w:type="dxa"/>
          </w:tcPr>
          <w:p w14:paraId="4C7074F5" w14:textId="77777777" w:rsidR="009E2CC7" w:rsidRPr="00287429" w:rsidRDefault="009E2CC7" w:rsidP="009E2CC7">
            <w:pPr>
              <w:spacing w:before="40" w:after="40"/>
            </w:pPr>
          </w:p>
        </w:tc>
        <w:tc>
          <w:tcPr>
            <w:tcW w:w="7512" w:type="dxa"/>
          </w:tcPr>
          <w:p w14:paraId="1143BA9E" w14:textId="77777777" w:rsidR="009E2CC7" w:rsidRPr="00287429" w:rsidRDefault="009E2CC7" w:rsidP="009E2CC7">
            <w:pPr>
              <w:jc w:val="both"/>
            </w:pPr>
          </w:p>
        </w:tc>
      </w:tr>
      <w:tr w:rsidR="009E2CC7" w:rsidRPr="00287429" w14:paraId="77F7F48C" w14:textId="77777777">
        <w:tc>
          <w:tcPr>
            <w:tcW w:w="2977" w:type="dxa"/>
          </w:tcPr>
          <w:p w14:paraId="30D6DC0D" w14:textId="77777777" w:rsidR="009E2CC7" w:rsidRPr="00287429" w:rsidRDefault="009E2CC7" w:rsidP="009E2CC7">
            <w:pPr>
              <w:spacing w:before="40" w:after="40"/>
              <w:jc w:val="right"/>
            </w:pPr>
            <w:r w:rsidRPr="00287429">
              <w:t>Komentar</w:t>
            </w:r>
          </w:p>
        </w:tc>
        <w:tc>
          <w:tcPr>
            <w:tcW w:w="284" w:type="dxa"/>
          </w:tcPr>
          <w:p w14:paraId="3DC4A395" w14:textId="77777777" w:rsidR="009E2CC7" w:rsidRPr="00287429" w:rsidRDefault="009E2CC7" w:rsidP="009E2CC7">
            <w:pPr>
              <w:spacing w:before="40" w:after="40"/>
            </w:pPr>
          </w:p>
        </w:tc>
        <w:tc>
          <w:tcPr>
            <w:tcW w:w="7512" w:type="dxa"/>
          </w:tcPr>
          <w:p w14:paraId="3BC46232" w14:textId="77777777" w:rsidR="009E2CC7" w:rsidRPr="00287429" w:rsidRDefault="009E2CC7" w:rsidP="009E2CC7">
            <w:pPr>
              <w:spacing w:before="40" w:after="40"/>
            </w:pPr>
          </w:p>
        </w:tc>
      </w:tr>
      <w:tr w:rsidR="009E2CC7" w:rsidRPr="00287429" w14:paraId="0E1EC2EF" w14:textId="77777777">
        <w:tc>
          <w:tcPr>
            <w:tcW w:w="2977" w:type="dxa"/>
          </w:tcPr>
          <w:p w14:paraId="7E6D9DA2" w14:textId="77777777" w:rsidR="009E2CC7" w:rsidRPr="00287429" w:rsidRDefault="009E2CC7" w:rsidP="009E2CC7">
            <w:pPr>
              <w:spacing w:before="40" w:after="40"/>
              <w:jc w:val="right"/>
            </w:pPr>
            <w:r w:rsidRPr="00287429">
              <w:t>Naziv rada</w:t>
            </w:r>
          </w:p>
        </w:tc>
        <w:tc>
          <w:tcPr>
            <w:tcW w:w="284" w:type="dxa"/>
          </w:tcPr>
          <w:p w14:paraId="4E455CF1" w14:textId="77777777" w:rsidR="009E2CC7" w:rsidRPr="00287429" w:rsidRDefault="009E2CC7" w:rsidP="009E2CC7"/>
        </w:tc>
        <w:tc>
          <w:tcPr>
            <w:tcW w:w="7512" w:type="dxa"/>
          </w:tcPr>
          <w:p w14:paraId="6E487037" w14:textId="04D520E0" w:rsidR="009E2CC7" w:rsidRPr="00287429" w:rsidRDefault="009E2CC7" w:rsidP="007B49C1">
            <w:pPr>
              <w:tabs>
                <w:tab w:val="left" w:pos="281"/>
                <w:tab w:val="left" w:pos="314"/>
              </w:tabs>
              <w:ind w:right="275"/>
              <w:rPr>
                <w:rFonts w:cs="Calibri"/>
              </w:rPr>
            </w:pPr>
            <w:r w:rsidRPr="00287429">
              <w:rPr>
                <w:rFonts w:cs="Calibri"/>
                <w:bCs/>
              </w:rPr>
              <w:t>Adrović</w:t>
            </w:r>
            <w:r w:rsidR="007B49C1" w:rsidRPr="00287429">
              <w:rPr>
                <w:rFonts w:cs="Calibri"/>
                <w:bCs/>
              </w:rPr>
              <w:t>,</w:t>
            </w:r>
            <w:r w:rsidRPr="00287429">
              <w:rPr>
                <w:rFonts w:cs="Calibri"/>
                <w:bCs/>
              </w:rPr>
              <w:t xml:space="preserve"> A</w:t>
            </w:r>
            <w:r w:rsidR="007B49C1" w:rsidRPr="00287429">
              <w:rPr>
                <w:rFonts w:cs="Calibri"/>
                <w:bCs/>
              </w:rPr>
              <w:t>.</w:t>
            </w:r>
            <w:r w:rsidRPr="00287429">
              <w:rPr>
                <w:rFonts w:cs="Calibri"/>
              </w:rPr>
              <w:t>, Mujić</w:t>
            </w:r>
            <w:r w:rsidR="007B49C1" w:rsidRPr="00287429">
              <w:rPr>
                <w:rFonts w:cs="Calibri"/>
              </w:rPr>
              <w:t>,</w:t>
            </w:r>
            <w:r w:rsidRPr="00287429">
              <w:rPr>
                <w:rFonts w:cs="Calibri"/>
              </w:rPr>
              <w:t xml:space="preserve"> M</w:t>
            </w:r>
            <w:r w:rsidR="007B49C1" w:rsidRPr="00287429">
              <w:rPr>
                <w:rFonts w:cs="Calibri"/>
              </w:rPr>
              <w:t>,</w:t>
            </w:r>
            <w:r w:rsidRPr="00287429">
              <w:rPr>
                <w:rFonts w:cs="Calibri"/>
              </w:rPr>
              <w:t xml:space="preserve"> Vodozemci iz okoline Gračanice. Gračanički glasnik, časopis za kulturnu historiju, XI, 21/2006; (26 - 31). Gračanica. </w:t>
            </w:r>
          </w:p>
          <w:p w14:paraId="560B6496" w14:textId="77777777" w:rsidR="009E2CC7" w:rsidRPr="00287429" w:rsidRDefault="009E2CC7" w:rsidP="009E2CC7">
            <w:pPr>
              <w:rPr>
                <w:b/>
              </w:rPr>
            </w:pPr>
          </w:p>
        </w:tc>
      </w:tr>
      <w:tr w:rsidR="009E2CC7" w:rsidRPr="00287429" w14:paraId="5B409716" w14:textId="77777777">
        <w:tc>
          <w:tcPr>
            <w:tcW w:w="2977" w:type="dxa"/>
          </w:tcPr>
          <w:p w14:paraId="4D2908A4" w14:textId="77777777" w:rsidR="009E2CC7" w:rsidRPr="00287429" w:rsidRDefault="009E2CC7" w:rsidP="009E2CC7">
            <w:pPr>
              <w:spacing w:before="40" w:after="40"/>
              <w:jc w:val="right"/>
            </w:pPr>
            <w:r w:rsidRPr="00287429">
              <w:t>Institucija na kojoj je rad izrađen</w:t>
            </w:r>
          </w:p>
        </w:tc>
        <w:tc>
          <w:tcPr>
            <w:tcW w:w="284" w:type="dxa"/>
          </w:tcPr>
          <w:p w14:paraId="3A3D4FCC" w14:textId="77777777" w:rsidR="009E2CC7" w:rsidRPr="00287429" w:rsidRDefault="009E2CC7" w:rsidP="009E2CC7">
            <w:pPr>
              <w:spacing w:before="40" w:after="40"/>
            </w:pPr>
          </w:p>
        </w:tc>
        <w:tc>
          <w:tcPr>
            <w:tcW w:w="7512" w:type="dxa"/>
          </w:tcPr>
          <w:p w14:paraId="5D2B253E" w14:textId="20E759CA" w:rsidR="009E2CC7" w:rsidRPr="00287429" w:rsidRDefault="009E2CC7" w:rsidP="009E2CC7">
            <w:pPr>
              <w:spacing w:before="40" w:after="40"/>
            </w:pPr>
            <w:r w:rsidRPr="00287429">
              <w:t xml:space="preserve">Prirodno-matematički fakultet </w:t>
            </w:r>
          </w:p>
        </w:tc>
      </w:tr>
      <w:tr w:rsidR="009E2CC7" w:rsidRPr="00287429" w14:paraId="46BA041C" w14:textId="77777777">
        <w:tc>
          <w:tcPr>
            <w:tcW w:w="2977" w:type="dxa"/>
          </w:tcPr>
          <w:p w14:paraId="57F0FF7B" w14:textId="77777777" w:rsidR="009E2CC7" w:rsidRPr="00287429" w:rsidRDefault="009E2CC7" w:rsidP="009E2CC7">
            <w:pPr>
              <w:spacing w:before="40" w:after="40"/>
              <w:jc w:val="right"/>
            </w:pPr>
            <w:r w:rsidRPr="00287429">
              <w:t>Godina i mjesto</w:t>
            </w:r>
          </w:p>
        </w:tc>
        <w:tc>
          <w:tcPr>
            <w:tcW w:w="284" w:type="dxa"/>
          </w:tcPr>
          <w:p w14:paraId="5385FF61" w14:textId="77777777" w:rsidR="009E2CC7" w:rsidRPr="00287429" w:rsidRDefault="009E2CC7" w:rsidP="009E2CC7">
            <w:pPr>
              <w:spacing w:before="40" w:after="40"/>
            </w:pPr>
          </w:p>
        </w:tc>
        <w:tc>
          <w:tcPr>
            <w:tcW w:w="7512" w:type="dxa"/>
          </w:tcPr>
          <w:p w14:paraId="56A30314" w14:textId="276A9EBF" w:rsidR="009E2CC7" w:rsidRPr="00287429" w:rsidRDefault="009E2CC7" w:rsidP="009E2CC7">
            <w:pPr>
              <w:spacing w:before="40" w:after="40"/>
            </w:pPr>
            <w:r w:rsidRPr="00287429">
              <w:rPr>
                <w:rFonts w:cs="Calibri"/>
              </w:rPr>
              <w:t>2006</w:t>
            </w:r>
            <w:r w:rsidR="005F1DCE" w:rsidRPr="00287429">
              <w:rPr>
                <w:rFonts w:cs="Calibri"/>
              </w:rPr>
              <w:t xml:space="preserve">. </w:t>
            </w:r>
            <w:r w:rsidR="005F1DCE" w:rsidRPr="00287429">
              <w:t>Tuzla</w:t>
            </w:r>
          </w:p>
        </w:tc>
      </w:tr>
      <w:tr w:rsidR="009E2CC7" w:rsidRPr="00287429" w14:paraId="73D4DA04" w14:textId="77777777">
        <w:tc>
          <w:tcPr>
            <w:tcW w:w="2977" w:type="dxa"/>
          </w:tcPr>
          <w:p w14:paraId="693C8AF3" w14:textId="77777777" w:rsidR="009E2CC7" w:rsidRPr="00287429" w:rsidRDefault="009E2CC7" w:rsidP="009E2CC7">
            <w:pPr>
              <w:spacing w:before="40" w:after="40"/>
              <w:jc w:val="right"/>
            </w:pPr>
            <w:r w:rsidRPr="00287429">
              <w:t>Kratak sadržaj</w:t>
            </w:r>
          </w:p>
          <w:p w14:paraId="52AB71E1" w14:textId="77777777" w:rsidR="009E2CC7" w:rsidRPr="00287429" w:rsidRDefault="009E2CC7" w:rsidP="009E2CC7">
            <w:pPr>
              <w:spacing w:before="40" w:after="40"/>
              <w:jc w:val="right"/>
            </w:pPr>
          </w:p>
        </w:tc>
        <w:tc>
          <w:tcPr>
            <w:tcW w:w="284" w:type="dxa"/>
          </w:tcPr>
          <w:p w14:paraId="163CAA45" w14:textId="77777777" w:rsidR="009E2CC7" w:rsidRPr="00287429" w:rsidRDefault="009E2CC7" w:rsidP="009E2CC7">
            <w:pPr>
              <w:spacing w:before="40" w:after="40"/>
            </w:pPr>
          </w:p>
        </w:tc>
        <w:tc>
          <w:tcPr>
            <w:tcW w:w="7512" w:type="dxa"/>
          </w:tcPr>
          <w:p w14:paraId="305CD144" w14:textId="77777777" w:rsidR="009E2CC7" w:rsidRPr="00287429" w:rsidRDefault="009E2CC7" w:rsidP="009E2CC7">
            <w:pPr>
              <w:jc w:val="both"/>
            </w:pPr>
          </w:p>
        </w:tc>
      </w:tr>
      <w:tr w:rsidR="009E2CC7" w:rsidRPr="00287429" w14:paraId="6C1FDCCB" w14:textId="77777777">
        <w:tc>
          <w:tcPr>
            <w:tcW w:w="2977" w:type="dxa"/>
          </w:tcPr>
          <w:p w14:paraId="47BCD41F" w14:textId="77777777" w:rsidR="009E2CC7" w:rsidRPr="00287429" w:rsidRDefault="009E2CC7" w:rsidP="009E2CC7">
            <w:pPr>
              <w:spacing w:before="40" w:after="40"/>
              <w:jc w:val="right"/>
            </w:pPr>
            <w:r w:rsidRPr="00287429">
              <w:t>Komentar</w:t>
            </w:r>
          </w:p>
        </w:tc>
        <w:tc>
          <w:tcPr>
            <w:tcW w:w="284" w:type="dxa"/>
          </w:tcPr>
          <w:p w14:paraId="32228F17" w14:textId="77777777" w:rsidR="009E2CC7" w:rsidRPr="00287429" w:rsidRDefault="009E2CC7" w:rsidP="009E2CC7">
            <w:pPr>
              <w:spacing w:before="40" w:after="40"/>
            </w:pPr>
          </w:p>
        </w:tc>
        <w:tc>
          <w:tcPr>
            <w:tcW w:w="7512" w:type="dxa"/>
          </w:tcPr>
          <w:p w14:paraId="72D8396C" w14:textId="77777777" w:rsidR="009E2CC7" w:rsidRPr="00287429" w:rsidRDefault="009E2CC7" w:rsidP="009E2CC7">
            <w:pPr>
              <w:spacing w:before="40" w:after="40"/>
            </w:pPr>
          </w:p>
        </w:tc>
      </w:tr>
      <w:tr w:rsidR="009E2CC7" w:rsidRPr="00287429" w14:paraId="4EC3C897" w14:textId="77777777">
        <w:tc>
          <w:tcPr>
            <w:tcW w:w="2977" w:type="dxa"/>
          </w:tcPr>
          <w:p w14:paraId="1D663BA1" w14:textId="77777777" w:rsidR="009E2CC7" w:rsidRPr="00287429" w:rsidRDefault="009E2CC7" w:rsidP="009E2CC7">
            <w:pPr>
              <w:spacing w:before="40" w:after="40"/>
              <w:jc w:val="right"/>
            </w:pPr>
            <w:r w:rsidRPr="00287429">
              <w:t>Naziv rada</w:t>
            </w:r>
          </w:p>
        </w:tc>
        <w:tc>
          <w:tcPr>
            <w:tcW w:w="284" w:type="dxa"/>
          </w:tcPr>
          <w:p w14:paraId="760A47E8" w14:textId="77777777" w:rsidR="009E2CC7" w:rsidRPr="00287429" w:rsidRDefault="009E2CC7" w:rsidP="009E2CC7"/>
        </w:tc>
        <w:tc>
          <w:tcPr>
            <w:tcW w:w="7512" w:type="dxa"/>
          </w:tcPr>
          <w:p w14:paraId="270CFABC" w14:textId="7E9A792C" w:rsidR="005F1DCE" w:rsidRPr="00287429" w:rsidRDefault="005F1DCE" w:rsidP="005F1DCE">
            <w:pPr>
              <w:tabs>
                <w:tab w:val="left" w:pos="281"/>
                <w:tab w:val="left" w:pos="709"/>
              </w:tabs>
              <w:ind w:right="275"/>
              <w:rPr>
                <w:rFonts w:cs="Calibri"/>
              </w:rPr>
            </w:pPr>
            <w:r w:rsidRPr="00287429">
              <w:rPr>
                <w:rFonts w:cs="Calibri"/>
              </w:rPr>
              <w:t xml:space="preserve">Skenderović I, Adrović A, Škrijelj R. Biodiverzitet ihtiofaune rijeke Spreče uzvodno od hidroakumulacije Modrac. Ribarski dani “Osijek 2006”. IV nacionalno savjetovanje s međunarodnim sudjelovanjem. Zbornik priopćenja. </w:t>
            </w:r>
          </w:p>
          <w:p w14:paraId="037586DF" w14:textId="77777777" w:rsidR="009E2CC7" w:rsidRPr="00287429" w:rsidRDefault="009E2CC7" w:rsidP="009E2CC7"/>
        </w:tc>
      </w:tr>
      <w:tr w:rsidR="00A14B56" w:rsidRPr="00287429" w14:paraId="62E8CC8F" w14:textId="77777777">
        <w:tc>
          <w:tcPr>
            <w:tcW w:w="2977" w:type="dxa"/>
          </w:tcPr>
          <w:p w14:paraId="47F32FCF" w14:textId="77777777" w:rsidR="00A14B56" w:rsidRPr="00287429" w:rsidRDefault="00A14B56" w:rsidP="00A14B56">
            <w:pPr>
              <w:spacing w:before="40" w:after="40"/>
              <w:jc w:val="right"/>
            </w:pPr>
            <w:r w:rsidRPr="00287429">
              <w:t>Institucija na kojoj je rad izrađen</w:t>
            </w:r>
          </w:p>
        </w:tc>
        <w:tc>
          <w:tcPr>
            <w:tcW w:w="284" w:type="dxa"/>
          </w:tcPr>
          <w:p w14:paraId="577DE1B4" w14:textId="77777777" w:rsidR="00A14B56" w:rsidRPr="00287429" w:rsidRDefault="00A14B56" w:rsidP="00A14B56">
            <w:pPr>
              <w:spacing w:before="40" w:after="40"/>
            </w:pPr>
          </w:p>
        </w:tc>
        <w:tc>
          <w:tcPr>
            <w:tcW w:w="7512" w:type="dxa"/>
          </w:tcPr>
          <w:p w14:paraId="13489780" w14:textId="49568176" w:rsidR="00A14B56" w:rsidRPr="00287429" w:rsidRDefault="00A14B56" w:rsidP="00A14B56">
            <w:pPr>
              <w:spacing w:before="40" w:after="40"/>
            </w:pPr>
            <w:r w:rsidRPr="00287429">
              <w:t xml:space="preserve">Prirodno-matematički fakultet </w:t>
            </w:r>
          </w:p>
        </w:tc>
      </w:tr>
      <w:tr w:rsidR="009E2CC7" w:rsidRPr="00287429" w14:paraId="734E298C" w14:textId="77777777">
        <w:tc>
          <w:tcPr>
            <w:tcW w:w="2977" w:type="dxa"/>
          </w:tcPr>
          <w:p w14:paraId="17FC7998" w14:textId="77777777" w:rsidR="009E2CC7" w:rsidRPr="00287429" w:rsidRDefault="009E2CC7" w:rsidP="009E2CC7">
            <w:pPr>
              <w:spacing w:before="40" w:after="40"/>
              <w:jc w:val="right"/>
            </w:pPr>
            <w:r w:rsidRPr="00287429">
              <w:t>Godina i mjesto</w:t>
            </w:r>
          </w:p>
        </w:tc>
        <w:tc>
          <w:tcPr>
            <w:tcW w:w="284" w:type="dxa"/>
          </w:tcPr>
          <w:p w14:paraId="4BD1886C" w14:textId="77777777" w:rsidR="009E2CC7" w:rsidRPr="00287429" w:rsidRDefault="009E2CC7" w:rsidP="009E2CC7">
            <w:pPr>
              <w:spacing w:before="40" w:after="40"/>
            </w:pPr>
          </w:p>
        </w:tc>
        <w:tc>
          <w:tcPr>
            <w:tcW w:w="7512" w:type="dxa"/>
          </w:tcPr>
          <w:p w14:paraId="406B66A9" w14:textId="70DB22A6" w:rsidR="009E2CC7" w:rsidRPr="00287429" w:rsidRDefault="005F1DCE" w:rsidP="009E2CC7">
            <w:pPr>
              <w:spacing w:before="40" w:after="40"/>
            </w:pPr>
            <w:r w:rsidRPr="00287429">
              <w:rPr>
                <w:rFonts w:cs="Calibri"/>
              </w:rPr>
              <w:t xml:space="preserve">2006. </w:t>
            </w:r>
            <w:r w:rsidR="001D27CD" w:rsidRPr="00287429">
              <w:rPr>
                <w:rFonts w:cs="Calibri"/>
              </w:rPr>
              <w:t>Tuzla</w:t>
            </w:r>
          </w:p>
        </w:tc>
      </w:tr>
      <w:tr w:rsidR="009E2CC7" w:rsidRPr="00287429" w14:paraId="5763CE09" w14:textId="77777777">
        <w:tc>
          <w:tcPr>
            <w:tcW w:w="2977" w:type="dxa"/>
          </w:tcPr>
          <w:p w14:paraId="189CDCFE" w14:textId="77777777" w:rsidR="009E2CC7" w:rsidRPr="00287429" w:rsidRDefault="009E2CC7" w:rsidP="009E2CC7">
            <w:pPr>
              <w:spacing w:before="40" w:after="40"/>
              <w:jc w:val="right"/>
            </w:pPr>
            <w:r w:rsidRPr="00287429">
              <w:t>Kratak sadržaj</w:t>
            </w:r>
          </w:p>
          <w:p w14:paraId="54D6BCF0" w14:textId="77777777" w:rsidR="009E2CC7" w:rsidRPr="00287429" w:rsidRDefault="009E2CC7" w:rsidP="009E2CC7">
            <w:pPr>
              <w:spacing w:before="40" w:after="40"/>
              <w:jc w:val="right"/>
            </w:pPr>
          </w:p>
        </w:tc>
        <w:tc>
          <w:tcPr>
            <w:tcW w:w="284" w:type="dxa"/>
          </w:tcPr>
          <w:p w14:paraId="4D1B13A9" w14:textId="77777777" w:rsidR="009E2CC7" w:rsidRPr="00287429" w:rsidRDefault="009E2CC7" w:rsidP="009E2CC7">
            <w:pPr>
              <w:spacing w:before="40" w:after="40"/>
            </w:pPr>
          </w:p>
        </w:tc>
        <w:tc>
          <w:tcPr>
            <w:tcW w:w="7512" w:type="dxa"/>
          </w:tcPr>
          <w:p w14:paraId="22CE1762" w14:textId="77777777" w:rsidR="009E2CC7" w:rsidRPr="00287429" w:rsidRDefault="009E2CC7" w:rsidP="009E2CC7">
            <w:pPr>
              <w:jc w:val="both"/>
              <w:rPr>
                <w:lang w:val="pl-PL"/>
              </w:rPr>
            </w:pPr>
          </w:p>
        </w:tc>
      </w:tr>
      <w:tr w:rsidR="009E2CC7" w:rsidRPr="00287429" w14:paraId="4A8FBA9F" w14:textId="77777777">
        <w:tc>
          <w:tcPr>
            <w:tcW w:w="2977" w:type="dxa"/>
          </w:tcPr>
          <w:p w14:paraId="2AE41B65" w14:textId="77777777" w:rsidR="009E2CC7" w:rsidRPr="00287429" w:rsidRDefault="009E2CC7" w:rsidP="009E2CC7">
            <w:pPr>
              <w:spacing w:before="40" w:after="40"/>
              <w:jc w:val="right"/>
            </w:pPr>
            <w:r w:rsidRPr="00287429">
              <w:t>Komentar</w:t>
            </w:r>
          </w:p>
        </w:tc>
        <w:tc>
          <w:tcPr>
            <w:tcW w:w="284" w:type="dxa"/>
          </w:tcPr>
          <w:p w14:paraId="0BFBA94B" w14:textId="77777777" w:rsidR="009E2CC7" w:rsidRPr="00287429" w:rsidRDefault="009E2CC7" w:rsidP="009E2CC7">
            <w:pPr>
              <w:spacing w:before="40" w:after="40"/>
            </w:pPr>
          </w:p>
        </w:tc>
        <w:tc>
          <w:tcPr>
            <w:tcW w:w="7512" w:type="dxa"/>
          </w:tcPr>
          <w:p w14:paraId="509A4D2E" w14:textId="77777777" w:rsidR="009E2CC7" w:rsidRPr="00287429" w:rsidRDefault="009E2CC7" w:rsidP="009E2CC7">
            <w:pPr>
              <w:spacing w:before="40" w:after="40"/>
            </w:pPr>
          </w:p>
        </w:tc>
      </w:tr>
      <w:tr w:rsidR="009E2CC7" w:rsidRPr="00287429" w14:paraId="526561F0" w14:textId="77777777">
        <w:tc>
          <w:tcPr>
            <w:tcW w:w="2977" w:type="dxa"/>
          </w:tcPr>
          <w:p w14:paraId="06F74899" w14:textId="77777777" w:rsidR="009E2CC7" w:rsidRPr="00287429" w:rsidRDefault="009E2CC7" w:rsidP="009E2CC7">
            <w:pPr>
              <w:spacing w:before="40" w:after="40"/>
              <w:jc w:val="right"/>
            </w:pPr>
            <w:r w:rsidRPr="00287429">
              <w:t>Naziv rada</w:t>
            </w:r>
          </w:p>
        </w:tc>
        <w:tc>
          <w:tcPr>
            <w:tcW w:w="284" w:type="dxa"/>
          </w:tcPr>
          <w:p w14:paraId="57A8B919" w14:textId="77777777" w:rsidR="009E2CC7" w:rsidRPr="00287429" w:rsidRDefault="009E2CC7" w:rsidP="009E2CC7"/>
        </w:tc>
        <w:tc>
          <w:tcPr>
            <w:tcW w:w="7512" w:type="dxa"/>
          </w:tcPr>
          <w:p w14:paraId="3140E3C7" w14:textId="63F0298C" w:rsidR="00A14B56" w:rsidRPr="00287429" w:rsidRDefault="00A14B56" w:rsidP="00A14B56">
            <w:pPr>
              <w:tabs>
                <w:tab w:val="left" w:pos="709"/>
              </w:tabs>
              <w:ind w:right="275"/>
              <w:rPr>
                <w:rFonts w:cs="Calibri"/>
              </w:rPr>
            </w:pPr>
            <w:r w:rsidRPr="00287429">
              <w:rPr>
                <w:rFonts w:cs="Calibri"/>
                <w:bCs/>
              </w:rPr>
              <w:t>Adrović, A,</w:t>
            </w:r>
            <w:r w:rsidRPr="00287429">
              <w:rPr>
                <w:rFonts w:cs="Calibri"/>
              </w:rPr>
              <w:t xml:space="preserve"> Skenderović I, Memić K, Sulejmanović  S, Smajilhodžić H. Taksonomija vrste roda </w:t>
            </w:r>
            <w:r w:rsidRPr="00287429">
              <w:rPr>
                <w:rFonts w:cs="Calibri"/>
                <w:i/>
              </w:rPr>
              <w:t>Ameiurus sp</w:t>
            </w:r>
            <w:r w:rsidRPr="00287429">
              <w:rPr>
                <w:rFonts w:cs="Calibri"/>
              </w:rPr>
              <w:t xml:space="preserve">. iz hidroakumulacije Modrac. Drugi međunarodni kongres ,Ekologija, zdravlje, rad, sport”. Zbornik radova, Banja Luka: 42.  </w:t>
            </w:r>
          </w:p>
          <w:p w14:paraId="7ED1D1AA" w14:textId="77777777" w:rsidR="009E2CC7" w:rsidRPr="00287429" w:rsidRDefault="009E2CC7" w:rsidP="009E2CC7">
            <w:pPr>
              <w:rPr>
                <w:b/>
              </w:rPr>
            </w:pPr>
          </w:p>
        </w:tc>
      </w:tr>
      <w:tr w:rsidR="00A14B56" w:rsidRPr="00287429" w14:paraId="5F31F9CF" w14:textId="77777777">
        <w:tc>
          <w:tcPr>
            <w:tcW w:w="2977" w:type="dxa"/>
          </w:tcPr>
          <w:p w14:paraId="166B25B5" w14:textId="77777777" w:rsidR="00A14B56" w:rsidRPr="00287429" w:rsidRDefault="00A14B56" w:rsidP="00A14B56">
            <w:pPr>
              <w:spacing w:before="40" w:after="40"/>
              <w:jc w:val="right"/>
            </w:pPr>
            <w:r w:rsidRPr="00287429">
              <w:t>Institucija na kojoj je rad izrađen</w:t>
            </w:r>
          </w:p>
        </w:tc>
        <w:tc>
          <w:tcPr>
            <w:tcW w:w="284" w:type="dxa"/>
          </w:tcPr>
          <w:p w14:paraId="27924B5A" w14:textId="77777777" w:rsidR="00A14B56" w:rsidRPr="00287429" w:rsidRDefault="00A14B56" w:rsidP="00A14B56">
            <w:pPr>
              <w:spacing w:before="40" w:after="40"/>
            </w:pPr>
          </w:p>
        </w:tc>
        <w:tc>
          <w:tcPr>
            <w:tcW w:w="7512" w:type="dxa"/>
          </w:tcPr>
          <w:p w14:paraId="326170D2" w14:textId="5A20EC5A" w:rsidR="00A14B56" w:rsidRPr="00287429" w:rsidRDefault="00A14B56" w:rsidP="00A14B56">
            <w:pPr>
              <w:spacing w:before="40" w:after="40"/>
            </w:pPr>
            <w:r w:rsidRPr="00287429">
              <w:t xml:space="preserve">Prirodno-matematički fakultet </w:t>
            </w:r>
          </w:p>
        </w:tc>
      </w:tr>
      <w:tr w:rsidR="00A14B56" w:rsidRPr="00287429" w14:paraId="03E5F0AF" w14:textId="77777777">
        <w:tc>
          <w:tcPr>
            <w:tcW w:w="2977" w:type="dxa"/>
          </w:tcPr>
          <w:p w14:paraId="1B496C05" w14:textId="77777777" w:rsidR="00A14B56" w:rsidRPr="00287429" w:rsidRDefault="00A14B56" w:rsidP="00A14B56">
            <w:pPr>
              <w:spacing w:before="40" w:after="40"/>
              <w:jc w:val="right"/>
            </w:pPr>
            <w:r w:rsidRPr="00287429">
              <w:t>Godina i mjesto</w:t>
            </w:r>
          </w:p>
        </w:tc>
        <w:tc>
          <w:tcPr>
            <w:tcW w:w="284" w:type="dxa"/>
          </w:tcPr>
          <w:p w14:paraId="6AC1ABEB" w14:textId="77777777" w:rsidR="00A14B56" w:rsidRPr="00287429" w:rsidRDefault="00A14B56" w:rsidP="00A14B56">
            <w:pPr>
              <w:spacing w:before="40" w:after="40"/>
            </w:pPr>
          </w:p>
        </w:tc>
        <w:tc>
          <w:tcPr>
            <w:tcW w:w="7512" w:type="dxa"/>
          </w:tcPr>
          <w:p w14:paraId="22ED47BD" w14:textId="2BA97AA6" w:rsidR="00A14B56" w:rsidRPr="00287429" w:rsidRDefault="00A14B56" w:rsidP="00A14B56">
            <w:pPr>
              <w:spacing w:before="40" w:after="40"/>
            </w:pPr>
            <w:r w:rsidRPr="00287429">
              <w:rPr>
                <w:rFonts w:cs="Calibri"/>
              </w:rPr>
              <w:t xml:space="preserve">2008. </w:t>
            </w:r>
            <w:r w:rsidR="001D27CD" w:rsidRPr="00287429">
              <w:rPr>
                <w:rFonts w:cs="Calibri"/>
              </w:rPr>
              <w:t>Tuzla</w:t>
            </w:r>
          </w:p>
        </w:tc>
      </w:tr>
      <w:tr w:rsidR="00A14B56" w:rsidRPr="00287429" w14:paraId="57AA4E04" w14:textId="77777777">
        <w:tc>
          <w:tcPr>
            <w:tcW w:w="2977" w:type="dxa"/>
          </w:tcPr>
          <w:p w14:paraId="274F26F1" w14:textId="77777777" w:rsidR="00A14B56" w:rsidRPr="00287429" w:rsidRDefault="00A14B56" w:rsidP="00A14B56">
            <w:pPr>
              <w:spacing w:before="40" w:after="40"/>
              <w:jc w:val="right"/>
            </w:pPr>
            <w:r w:rsidRPr="00287429">
              <w:t>Kratak sadržaj</w:t>
            </w:r>
          </w:p>
          <w:p w14:paraId="2295BC53" w14:textId="77777777" w:rsidR="00A14B56" w:rsidRPr="00287429" w:rsidRDefault="00A14B56" w:rsidP="00A14B56">
            <w:pPr>
              <w:spacing w:before="40" w:after="40"/>
              <w:jc w:val="right"/>
            </w:pPr>
          </w:p>
        </w:tc>
        <w:tc>
          <w:tcPr>
            <w:tcW w:w="284" w:type="dxa"/>
          </w:tcPr>
          <w:p w14:paraId="65668EA5" w14:textId="77777777" w:rsidR="00A14B56" w:rsidRPr="00287429" w:rsidRDefault="00A14B56" w:rsidP="00A14B56">
            <w:pPr>
              <w:spacing w:before="40" w:after="40"/>
            </w:pPr>
          </w:p>
        </w:tc>
        <w:tc>
          <w:tcPr>
            <w:tcW w:w="7512" w:type="dxa"/>
          </w:tcPr>
          <w:p w14:paraId="2A7B4F9F" w14:textId="77777777" w:rsidR="00A14B56" w:rsidRPr="00287429" w:rsidRDefault="00A14B56" w:rsidP="00A14B56">
            <w:pPr>
              <w:jc w:val="both"/>
              <w:rPr>
                <w:lang w:val="pl-PL"/>
              </w:rPr>
            </w:pPr>
          </w:p>
        </w:tc>
      </w:tr>
      <w:tr w:rsidR="00A14B56" w:rsidRPr="00287429" w14:paraId="23BA7EEA" w14:textId="77777777">
        <w:tc>
          <w:tcPr>
            <w:tcW w:w="2977" w:type="dxa"/>
          </w:tcPr>
          <w:p w14:paraId="3B7FE5B1" w14:textId="77777777" w:rsidR="00A14B56" w:rsidRPr="00287429" w:rsidRDefault="00A14B56" w:rsidP="00A14B56">
            <w:pPr>
              <w:spacing w:before="40" w:after="40"/>
              <w:jc w:val="right"/>
            </w:pPr>
            <w:r w:rsidRPr="00287429">
              <w:t>Komentar</w:t>
            </w:r>
          </w:p>
        </w:tc>
        <w:tc>
          <w:tcPr>
            <w:tcW w:w="284" w:type="dxa"/>
          </w:tcPr>
          <w:p w14:paraId="349B82E8" w14:textId="77777777" w:rsidR="00A14B56" w:rsidRPr="00287429" w:rsidRDefault="00A14B56" w:rsidP="00A14B56">
            <w:pPr>
              <w:spacing w:before="40" w:after="40"/>
            </w:pPr>
          </w:p>
        </w:tc>
        <w:tc>
          <w:tcPr>
            <w:tcW w:w="7512" w:type="dxa"/>
          </w:tcPr>
          <w:p w14:paraId="4CF9BC52" w14:textId="77777777" w:rsidR="00A14B56" w:rsidRPr="00287429" w:rsidRDefault="00A14B56" w:rsidP="00A14B56">
            <w:pPr>
              <w:spacing w:before="40" w:after="40"/>
            </w:pPr>
          </w:p>
        </w:tc>
      </w:tr>
      <w:tr w:rsidR="00A14B56" w:rsidRPr="00287429" w14:paraId="733ED769" w14:textId="77777777">
        <w:tc>
          <w:tcPr>
            <w:tcW w:w="2977" w:type="dxa"/>
          </w:tcPr>
          <w:p w14:paraId="44A3AAC7" w14:textId="77777777" w:rsidR="00A14B56" w:rsidRPr="00287429" w:rsidRDefault="00A14B56" w:rsidP="00A14B56">
            <w:pPr>
              <w:spacing w:before="40" w:after="40"/>
              <w:jc w:val="right"/>
            </w:pPr>
            <w:r w:rsidRPr="00287429">
              <w:t>Naziv rada</w:t>
            </w:r>
          </w:p>
        </w:tc>
        <w:tc>
          <w:tcPr>
            <w:tcW w:w="284" w:type="dxa"/>
          </w:tcPr>
          <w:p w14:paraId="55DB70FA" w14:textId="77777777" w:rsidR="00A14B56" w:rsidRPr="00287429" w:rsidRDefault="00A14B56" w:rsidP="00A14B56"/>
        </w:tc>
        <w:tc>
          <w:tcPr>
            <w:tcW w:w="7512" w:type="dxa"/>
          </w:tcPr>
          <w:p w14:paraId="67485218" w14:textId="77777777" w:rsidR="00A14B56" w:rsidRPr="00287429" w:rsidRDefault="00A14B56" w:rsidP="00A14B56">
            <w:pPr>
              <w:tabs>
                <w:tab w:val="left" w:pos="709"/>
                <w:tab w:val="left" w:pos="9781"/>
              </w:tabs>
              <w:ind w:right="275"/>
              <w:rPr>
                <w:rFonts w:cs="Calibri"/>
              </w:rPr>
            </w:pPr>
            <w:r w:rsidRPr="00287429">
              <w:rPr>
                <w:rFonts w:cs="Calibri"/>
              </w:rPr>
              <w:t xml:space="preserve">Skenderović I, Škrijelj R, </w:t>
            </w:r>
            <w:r w:rsidRPr="00287429">
              <w:rPr>
                <w:rFonts w:cs="Calibri"/>
                <w:bCs/>
              </w:rPr>
              <w:t>Adrović A.</w:t>
            </w:r>
            <w:r w:rsidRPr="00287429">
              <w:rPr>
                <w:rFonts w:cs="Calibri"/>
              </w:rPr>
              <w:t xml:space="preserve"> (2008): Digeni Trematodi privredno značajnih riba Bosne i Hercegovine. Zbornik radova PMF-a Tuzla, svezak Biologija, broj 3 – 4. </w:t>
            </w:r>
          </w:p>
          <w:p w14:paraId="5E8A1B1C" w14:textId="77777777" w:rsidR="00A14B56" w:rsidRPr="00287429" w:rsidRDefault="00A14B56" w:rsidP="00A14B56">
            <w:pPr>
              <w:rPr>
                <w:b/>
              </w:rPr>
            </w:pPr>
          </w:p>
        </w:tc>
      </w:tr>
      <w:tr w:rsidR="001D27CD" w:rsidRPr="00287429" w14:paraId="4907C338" w14:textId="77777777">
        <w:tc>
          <w:tcPr>
            <w:tcW w:w="2977" w:type="dxa"/>
          </w:tcPr>
          <w:p w14:paraId="4CDAD9F8" w14:textId="77777777" w:rsidR="001D27CD" w:rsidRPr="00287429" w:rsidRDefault="001D27CD" w:rsidP="001D27CD">
            <w:pPr>
              <w:spacing w:before="40" w:after="40"/>
              <w:jc w:val="right"/>
            </w:pPr>
            <w:r w:rsidRPr="00287429">
              <w:t>Institucija na kojoj je rad izrađen</w:t>
            </w:r>
          </w:p>
        </w:tc>
        <w:tc>
          <w:tcPr>
            <w:tcW w:w="284" w:type="dxa"/>
          </w:tcPr>
          <w:p w14:paraId="02E8DEA2" w14:textId="77777777" w:rsidR="001D27CD" w:rsidRPr="00287429" w:rsidRDefault="001D27CD" w:rsidP="001D27CD">
            <w:pPr>
              <w:spacing w:before="40" w:after="40"/>
            </w:pPr>
          </w:p>
        </w:tc>
        <w:tc>
          <w:tcPr>
            <w:tcW w:w="7512" w:type="dxa"/>
          </w:tcPr>
          <w:p w14:paraId="3AB190AB" w14:textId="5C7698FB" w:rsidR="001D27CD" w:rsidRPr="00287429" w:rsidRDefault="001D27CD" w:rsidP="001D27CD">
            <w:pPr>
              <w:spacing w:before="40" w:after="40"/>
            </w:pPr>
            <w:r w:rsidRPr="00287429">
              <w:t xml:space="preserve">Prirodno-matematički fakultet </w:t>
            </w:r>
          </w:p>
        </w:tc>
      </w:tr>
      <w:tr w:rsidR="001D27CD" w:rsidRPr="00287429" w14:paraId="4BAAA193" w14:textId="77777777">
        <w:tc>
          <w:tcPr>
            <w:tcW w:w="2977" w:type="dxa"/>
          </w:tcPr>
          <w:p w14:paraId="49D916AE" w14:textId="77777777" w:rsidR="001D27CD" w:rsidRPr="00287429" w:rsidRDefault="001D27CD" w:rsidP="001D27CD">
            <w:pPr>
              <w:spacing w:before="40" w:after="40"/>
              <w:jc w:val="right"/>
            </w:pPr>
            <w:r w:rsidRPr="00287429">
              <w:t>Godina i mjesto</w:t>
            </w:r>
          </w:p>
        </w:tc>
        <w:tc>
          <w:tcPr>
            <w:tcW w:w="284" w:type="dxa"/>
          </w:tcPr>
          <w:p w14:paraId="2847FB29" w14:textId="77777777" w:rsidR="001D27CD" w:rsidRPr="00287429" w:rsidRDefault="001D27CD" w:rsidP="001D27CD">
            <w:pPr>
              <w:spacing w:before="40" w:after="40"/>
            </w:pPr>
          </w:p>
        </w:tc>
        <w:tc>
          <w:tcPr>
            <w:tcW w:w="7512" w:type="dxa"/>
          </w:tcPr>
          <w:p w14:paraId="6C7B2796" w14:textId="2DDA72B5" w:rsidR="001D27CD" w:rsidRPr="00287429" w:rsidRDefault="001D27CD" w:rsidP="001D27CD">
            <w:pPr>
              <w:spacing w:before="40" w:after="40"/>
            </w:pPr>
            <w:r w:rsidRPr="00287429">
              <w:rPr>
                <w:rFonts w:cs="Calibri"/>
              </w:rPr>
              <w:t>2008.  Tuzla</w:t>
            </w:r>
          </w:p>
        </w:tc>
      </w:tr>
      <w:tr w:rsidR="00A14B56" w:rsidRPr="00287429" w14:paraId="5B9686B8" w14:textId="77777777">
        <w:tc>
          <w:tcPr>
            <w:tcW w:w="2977" w:type="dxa"/>
          </w:tcPr>
          <w:p w14:paraId="6C055672" w14:textId="77777777" w:rsidR="00A14B56" w:rsidRPr="00287429" w:rsidRDefault="00A14B56" w:rsidP="00A14B56">
            <w:pPr>
              <w:spacing w:before="40" w:after="40"/>
              <w:jc w:val="right"/>
            </w:pPr>
            <w:r w:rsidRPr="00287429">
              <w:t>Kratak sadržaj</w:t>
            </w:r>
          </w:p>
          <w:p w14:paraId="23D24FA6" w14:textId="77777777" w:rsidR="00A14B56" w:rsidRPr="00287429" w:rsidRDefault="00A14B56" w:rsidP="00A14B56">
            <w:pPr>
              <w:spacing w:before="40" w:after="40"/>
              <w:jc w:val="right"/>
            </w:pPr>
          </w:p>
        </w:tc>
        <w:tc>
          <w:tcPr>
            <w:tcW w:w="284" w:type="dxa"/>
          </w:tcPr>
          <w:p w14:paraId="56464D13" w14:textId="77777777" w:rsidR="00A14B56" w:rsidRPr="00287429" w:rsidRDefault="00A14B56" w:rsidP="00A14B56">
            <w:pPr>
              <w:spacing w:before="40" w:after="40"/>
            </w:pPr>
          </w:p>
        </w:tc>
        <w:tc>
          <w:tcPr>
            <w:tcW w:w="7512" w:type="dxa"/>
          </w:tcPr>
          <w:p w14:paraId="6207AD77" w14:textId="77777777" w:rsidR="00A14B56" w:rsidRPr="00287429" w:rsidRDefault="00A14B56" w:rsidP="00A14B56">
            <w:pPr>
              <w:jc w:val="both"/>
              <w:rPr>
                <w:lang w:val="pl-PL"/>
              </w:rPr>
            </w:pPr>
          </w:p>
        </w:tc>
      </w:tr>
      <w:tr w:rsidR="00A14B56" w:rsidRPr="00287429" w14:paraId="3AE97EE7" w14:textId="77777777">
        <w:tc>
          <w:tcPr>
            <w:tcW w:w="2977" w:type="dxa"/>
          </w:tcPr>
          <w:p w14:paraId="38BB2E8A" w14:textId="77777777" w:rsidR="00A14B56" w:rsidRPr="00287429" w:rsidRDefault="00A14B56" w:rsidP="00A14B56">
            <w:pPr>
              <w:spacing w:before="40" w:after="40"/>
              <w:jc w:val="right"/>
            </w:pPr>
            <w:r w:rsidRPr="00287429">
              <w:t>Komentar</w:t>
            </w:r>
          </w:p>
        </w:tc>
        <w:tc>
          <w:tcPr>
            <w:tcW w:w="284" w:type="dxa"/>
          </w:tcPr>
          <w:p w14:paraId="7FF53AF9" w14:textId="77777777" w:rsidR="00A14B56" w:rsidRPr="00287429" w:rsidRDefault="00A14B56" w:rsidP="00A14B56">
            <w:pPr>
              <w:spacing w:before="40" w:after="40"/>
            </w:pPr>
          </w:p>
        </w:tc>
        <w:tc>
          <w:tcPr>
            <w:tcW w:w="7512" w:type="dxa"/>
          </w:tcPr>
          <w:p w14:paraId="7DE4504C" w14:textId="77777777" w:rsidR="00A14B56" w:rsidRPr="00287429" w:rsidRDefault="00A14B56" w:rsidP="00A14B56">
            <w:pPr>
              <w:spacing w:before="40" w:after="40"/>
            </w:pPr>
          </w:p>
        </w:tc>
      </w:tr>
      <w:tr w:rsidR="00A14B56" w:rsidRPr="00287429" w14:paraId="762DB152" w14:textId="77777777">
        <w:tc>
          <w:tcPr>
            <w:tcW w:w="2977" w:type="dxa"/>
          </w:tcPr>
          <w:p w14:paraId="2AB6312C" w14:textId="77777777" w:rsidR="00A14B56" w:rsidRPr="00287429" w:rsidRDefault="00A14B56" w:rsidP="00A14B56">
            <w:pPr>
              <w:spacing w:before="40" w:after="40"/>
              <w:jc w:val="right"/>
            </w:pPr>
          </w:p>
          <w:p w14:paraId="2A8922E0" w14:textId="77777777" w:rsidR="00A14B56" w:rsidRPr="00287429" w:rsidRDefault="00A14B56" w:rsidP="00A14B56">
            <w:pPr>
              <w:spacing w:before="40" w:after="40"/>
              <w:rPr>
                <w:b/>
              </w:rPr>
            </w:pPr>
            <w:r w:rsidRPr="00287429">
              <w:rPr>
                <w:b/>
              </w:rPr>
              <w:t xml:space="preserve">Objavljeni naučni radovi u zvanju  </w:t>
            </w:r>
            <w:r w:rsidRPr="00287429">
              <w:rPr>
                <w:b/>
              </w:rPr>
              <w:lastRenderedPageBreak/>
              <w:t>docenta</w:t>
            </w:r>
          </w:p>
          <w:p w14:paraId="6A0BC68F" w14:textId="77777777" w:rsidR="00A14B56" w:rsidRPr="00287429" w:rsidRDefault="00A14B56" w:rsidP="00A14B56">
            <w:pPr>
              <w:spacing w:before="40" w:after="40"/>
              <w:jc w:val="right"/>
            </w:pPr>
          </w:p>
        </w:tc>
        <w:tc>
          <w:tcPr>
            <w:tcW w:w="284" w:type="dxa"/>
          </w:tcPr>
          <w:p w14:paraId="60CD5E53" w14:textId="77777777" w:rsidR="00A14B56" w:rsidRPr="00287429" w:rsidRDefault="00A14B56" w:rsidP="00A14B56">
            <w:pPr>
              <w:spacing w:before="40" w:after="40"/>
            </w:pPr>
          </w:p>
        </w:tc>
        <w:tc>
          <w:tcPr>
            <w:tcW w:w="7512" w:type="dxa"/>
          </w:tcPr>
          <w:p w14:paraId="41A87217" w14:textId="77777777" w:rsidR="00A14B56" w:rsidRPr="00287429" w:rsidRDefault="00A14B56" w:rsidP="00A14B56">
            <w:pPr>
              <w:spacing w:before="40" w:after="40"/>
            </w:pPr>
          </w:p>
        </w:tc>
      </w:tr>
      <w:tr w:rsidR="00A14B56" w:rsidRPr="00287429" w14:paraId="4EA3E66C" w14:textId="77777777">
        <w:tc>
          <w:tcPr>
            <w:tcW w:w="2977" w:type="dxa"/>
          </w:tcPr>
          <w:p w14:paraId="51F8963E" w14:textId="77777777" w:rsidR="00A14B56" w:rsidRPr="00287429" w:rsidRDefault="00A14B56" w:rsidP="00A14B56">
            <w:pPr>
              <w:spacing w:before="40" w:after="40"/>
              <w:jc w:val="right"/>
            </w:pPr>
            <w:r w:rsidRPr="00287429">
              <w:t>Naziv rada</w:t>
            </w:r>
          </w:p>
        </w:tc>
        <w:tc>
          <w:tcPr>
            <w:tcW w:w="284" w:type="dxa"/>
          </w:tcPr>
          <w:p w14:paraId="48A8A150" w14:textId="77777777" w:rsidR="00A14B56" w:rsidRPr="00287429" w:rsidRDefault="00A14B56" w:rsidP="00A14B56"/>
        </w:tc>
        <w:tc>
          <w:tcPr>
            <w:tcW w:w="7512" w:type="dxa"/>
          </w:tcPr>
          <w:p w14:paraId="27DC48E0" w14:textId="7B053473" w:rsidR="001D27CD" w:rsidRPr="00287429" w:rsidRDefault="001D27CD" w:rsidP="001D27CD">
            <w:pPr>
              <w:tabs>
                <w:tab w:val="left" w:pos="709"/>
                <w:tab w:val="left" w:pos="9781"/>
              </w:tabs>
              <w:ind w:right="275"/>
              <w:rPr>
                <w:rFonts w:cs="Calibri"/>
              </w:rPr>
            </w:pPr>
            <w:r w:rsidRPr="00287429">
              <w:rPr>
                <w:rFonts w:cs="Calibri"/>
              </w:rPr>
              <w:t xml:space="preserve">Adrović A, Škrijelj R, Đug S. Ekološke i biosistematske karakteristike vrste </w:t>
            </w:r>
            <w:r w:rsidRPr="00287429">
              <w:rPr>
                <w:rFonts w:cs="Calibri"/>
                <w:i/>
              </w:rPr>
              <w:t>Cobitis elongatoides</w:t>
            </w:r>
            <w:r w:rsidRPr="00287429">
              <w:rPr>
                <w:rFonts w:cs="Calibri"/>
              </w:rPr>
              <w:t xml:space="preserve"> Bacescu &amp; Maier, 1969. iz tekućica Brke, Gostelje i Tinje u slivu rijeke Save. XIV Savjetovanje o biotehnologiji. Zbornik radova, Čačak: 359 – 366.</w:t>
            </w:r>
          </w:p>
          <w:p w14:paraId="08415D45" w14:textId="77777777" w:rsidR="00A14B56" w:rsidRPr="00287429" w:rsidRDefault="00A14B56" w:rsidP="00A14B56">
            <w:pPr>
              <w:rPr>
                <w:lang w:val="en-US"/>
              </w:rPr>
            </w:pPr>
          </w:p>
        </w:tc>
      </w:tr>
      <w:tr w:rsidR="00A14B56" w:rsidRPr="00287429" w14:paraId="0364FCAC" w14:textId="77777777">
        <w:tc>
          <w:tcPr>
            <w:tcW w:w="2977" w:type="dxa"/>
          </w:tcPr>
          <w:p w14:paraId="00CBAC95" w14:textId="77777777" w:rsidR="00A14B56" w:rsidRPr="00287429" w:rsidRDefault="00A14B56" w:rsidP="00A14B56">
            <w:pPr>
              <w:spacing w:before="40" w:after="40"/>
              <w:jc w:val="right"/>
            </w:pPr>
            <w:r w:rsidRPr="00287429">
              <w:t>Institucija na kojoj je rad izrađen</w:t>
            </w:r>
          </w:p>
        </w:tc>
        <w:tc>
          <w:tcPr>
            <w:tcW w:w="284" w:type="dxa"/>
          </w:tcPr>
          <w:p w14:paraId="20A88076" w14:textId="77777777" w:rsidR="00A14B56" w:rsidRPr="00287429" w:rsidRDefault="00A14B56" w:rsidP="00A14B56">
            <w:pPr>
              <w:spacing w:before="40" w:after="40"/>
            </w:pPr>
          </w:p>
        </w:tc>
        <w:tc>
          <w:tcPr>
            <w:tcW w:w="7512" w:type="dxa"/>
          </w:tcPr>
          <w:p w14:paraId="7B54E869" w14:textId="54E95169" w:rsidR="00A14B56" w:rsidRPr="00287429" w:rsidRDefault="001D27CD" w:rsidP="00A14B56">
            <w:pPr>
              <w:spacing w:before="40" w:after="40"/>
            </w:pPr>
            <w:r w:rsidRPr="00287429">
              <w:t>Prirodno-matematički fakultet</w:t>
            </w:r>
          </w:p>
        </w:tc>
      </w:tr>
      <w:tr w:rsidR="00A14B56" w:rsidRPr="00287429" w14:paraId="37B8E757" w14:textId="77777777">
        <w:tc>
          <w:tcPr>
            <w:tcW w:w="2977" w:type="dxa"/>
          </w:tcPr>
          <w:p w14:paraId="543DF95F" w14:textId="77777777" w:rsidR="00A14B56" w:rsidRPr="00287429" w:rsidRDefault="00A14B56" w:rsidP="00A14B56">
            <w:pPr>
              <w:spacing w:before="40" w:after="40"/>
              <w:jc w:val="right"/>
            </w:pPr>
            <w:r w:rsidRPr="00287429">
              <w:t>Godina i mjesto</w:t>
            </w:r>
          </w:p>
        </w:tc>
        <w:tc>
          <w:tcPr>
            <w:tcW w:w="284" w:type="dxa"/>
          </w:tcPr>
          <w:p w14:paraId="689495C3" w14:textId="77777777" w:rsidR="00A14B56" w:rsidRPr="00287429" w:rsidRDefault="00A14B56" w:rsidP="00A14B56">
            <w:pPr>
              <w:spacing w:before="40" w:after="40"/>
            </w:pPr>
          </w:p>
        </w:tc>
        <w:tc>
          <w:tcPr>
            <w:tcW w:w="7512" w:type="dxa"/>
          </w:tcPr>
          <w:p w14:paraId="27425B65" w14:textId="0960D4A9" w:rsidR="00A14B56" w:rsidRPr="00287429" w:rsidRDefault="001D27CD" w:rsidP="00A14B56">
            <w:pPr>
              <w:spacing w:before="40" w:after="40"/>
            </w:pPr>
            <w:r w:rsidRPr="00287429">
              <w:rPr>
                <w:rFonts w:cs="Calibri"/>
              </w:rPr>
              <w:t>2008. Tuzla</w:t>
            </w:r>
          </w:p>
        </w:tc>
      </w:tr>
      <w:tr w:rsidR="00A14B56" w:rsidRPr="00287429" w14:paraId="1DA3461A" w14:textId="77777777">
        <w:tc>
          <w:tcPr>
            <w:tcW w:w="2977" w:type="dxa"/>
          </w:tcPr>
          <w:p w14:paraId="4B8FD08B" w14:textId="77777777" w:rsidR="00A14B56" w:rsidRPr="00287429" w:rsidRDefault="00A14B56" w:rsidP="00A14B56">
            <w:pPr>
              <w:spacing w:before="40" w:after="40"/>
              <w:jc w:val="right"/>
            </w:pPr>
            <w:r w:rsidRPr="00287429">
              <w:t>Kratak sadržaj</w:t>
            </w:r>
          </w:p>
          <w:p w14:paraId="67403976" w14:textId="77777777" w:rsidR="00A14B56" w:rsidRPr="00287429" w:rsidRDefault="00A14B56" w:rsidP="00A14B56">
            <w:pPr>
              <w:spacing w:before="40" w:after="40"/>
              <w:jc w:val="right"/>
            </w:pPr>
          </w:p>
        </w:tc>
        <w:tc>
          <w:tcPr>
            <w:tcW w:w="284" w:type="dxa"/>
          </w:tcPr>
          <w:p w14:paraId="25E96352" w14:textId="77777777" w:rsidR="00A14B56" w:rsidRPr="00287429" w:rsidRDefault="00A14B56" w:rsidP="00A14B56">
            <w:pPr>
              <w:spacing w:before="40" w:after="40"/>
            </w:pPr>
          </w:p>
        </w:tc>
        <w:tc>
          <w:tcPr>
            <w:tcW w:w="7512" w:type="dxa"/>
          </w:tcPr>
          <w:p w14:paraId="05941982" w14:textId="77777777" w:rsidR="00A14B56" w:rsidRPr="00287429" w:rsidRDefault="00A14B56" w:rsidP="00A14B56">
            <w:pPr>
              <w:jc w:val="both"/>
            </w:pPr>
          </w:p>
        </w:tc>
      </w:tr>
      <w:tr w:rsidR="00A14B56" w:rsidRPr="00287429" w14:paraId="0776EC76" w14:textId="77777777">
        <w:tc>
          <w:tcPr>
            <w:tcW w:w="2977" w:type="dxa"/>
          </w:tcPr>
          <w:p w14:paraId="1BC51DED" w14:textId="77777777" w:rsidR="00A14B56" w:rsidRPr="00287429" w:rsidRDefault="00A14B56" w:rsidP="00A14B56">
            <w:pPr>
              <w:spacing w:before="40" w:after="40"/>
              <w:jc w:val="right"/>
            </w:pPr>
            <w:r w:rsidRPr="00287429">
              <w:t>Komentar</w:t>
            </w:r>
          </w:p>
        </w:tc>
        <w:tc>
          <w:tcPr>
            <w:tcW w:w="284" w:type="dxa"/>
          </w:tcPr>
          <w:p w14:paraId="7419D5B3" w14:textId="77777777" w:rsidR="00A14B56" w:rsidRPr="00287429" w:rsidRDefault="00A14B56" w:rsidP="00A14B56">
            <w:pPr>
              <w:spacing w:before="40" w:after="40"/>
            </w:pPr>
          </w:p>
        </w:tc>
        <w:tc>
          <w:tcPr>
            <w:tcW w:w="7512" w:type="dxa"/>
          </w:tcPr>
          <w:p w14:paraId="1E28349B" w14:textId="77777777" w:rsidR="00A14B56" w:rsidRPr="00287429" w:rsidRDefault="00A14B56" w:rsidP="00A14B56">
            <w:pPr>
              <w:spacing w:before="40" w:after="40"/>
            </w:pPr>
          </w:p>
        </w:tc>
      </w:tr>
      <w:tr w:rsidR="00A14B56" w:rsidRPr="00287429" w14:paraId="340BD208" w14:textId="77777777">
        <w:tc>
          <w:tcPr>
            <w:tcW w:w="2977" w:type="dxa"/>
          </w:tcPr>
          <w:p w14:paraId="785A2FA6" w14:textId="77777777" w:rsidR="00A14B56" w:rsidRPr="00287429" w:rsidRDefault="00A14B56" w:rsidP="00A14B56">
            <w:pPr>
              <w:spacing w:before="40" w:after="40"/>
              <w:jc w:val="right"/>
            </w:pPr>
            <w:r w:rsidRPr="00287429">
              <w:t>Naziv rada</w:t>
            </w:r>
          </w:p>
        </w:tc>
        <w:tc>
          <w:tcPr>
            <w:tcW w:w="284" w:type="dxa"/>
          </w:tcPr>
          <w:p w14:paraId="36E2E9C4" w14:textId="77777777" w:rsidR="00A14B56" w:rsidRPr="00287429" w:rsidRDefault="00A14B56" w:rsidP="00A14B56"/>
        </w:tc>
        <w:tc>
          <w:tcPr>
            <w:tcW w:w="7512" w:type="dxa"/>
          </w:tcPr>
          <w:p w14:paraId="72F81351" w14:textId="2E78C584" w:rsidR="00403F5C" w:rsidRPr="00287429" w:rsidRDefault="00403F5C" w:rsidP="00403F5C">
            <w:pPr>
              <w:shd w:val="clear" w:color="auto" w:fill="FFFFFF"/>
              <w:tabs>
                <w:tab w:val="left" w:pos="709"/>
                <w:tab w:val="left" w:pos="9781"/>
              </w:tabs>
              <w:ind w:right="275"/>
              <w:textAlignment w:val="baseline"/>
              <w:rPr>
                <w:rFonts w:cs="Calibri"/>
              </w:rPr>
            </w:pPr>
            <w:r w:rsidRPr="00287429">
              <w:rPr>
                <w:rFonts w:cs="Calibri"/>
              </w:rPr>
              <w:t>Adrović A, Skenderović I. Allochthonous Ichthyofauna of Certain Water Bodies in North-Eastern Bosnia. Acta agriculturae Serbica, vol. XII, 23, str. 37 – 46.</w:t>
            </w:r>
          </w:p>
          <w:p w14:paraId="3A2EE4C9" w14:textId="77777777" w:rsidR="00A14B56" w:rsidRPr="00287429" w:rsidRDefault="00A14B56" w:rsidP="00A14B56"/>
        </w:tc>
      </w:tr>
      <w:tr w:rsidR="00A14B56" w:rsidRPr="00287429" w14:paraId="503D1EC4" w14:textId="77777777">
        <w:tc>
          <w:tcPr>
            <w:tcW w:w="2977" w:type="dxa"/>
          </w:tcPr>
          <w:p w14:paraId="44853CAC" w14:textId="77777777" w:rsidR="00A14B56" w:rsidRPr="00287429" w:rsidRDefault="00A14B56" w:rsidP="00A14B56">
            <w:pPr>
              <w:spacing w:before="40" w:after="40"/>
              <w:jc w:val="right"/>
            </w:pPr>
            <w:r w:rsidRPr="00287429">
              <w:t>Institucija na kojoj je rad izrađen</w:t>
            </w:r>
          </w:p>
        </w:tc>
        <w:tc>
          <w:tcPr>
            <w:tcW w:w="284" w:type="dxa"/>
          </w:tcPr>
          <w:p w14:paraId="46755C10" w14:textId="77777777" w:rsidR="00A14B56" w:rsidRPr="00287429" w:rsidRDefault="00A14B56" w:rsidP="00A14B56">
            <w:pPr>
              <w:spacing w:before="40" w:after="40"/>
            </w:pPr>
          </w:p>
        </w:tc>
        <w:tc>
          <w:tcPr>
            <w:tcW w:w="7512" w:type="dxa"/>
          </w:tcPr>
          <w:p w14:paraId="1F59B9E4" w14:textId="27AEA04A" w:rsidR="00A14B56" w:rsidRPr="00287429" w:rsidRDefault="00403F5C" w:rsidP="00A14B56">
            <w:pPr>
              <w:spacing w:before="40" w:after="40"/>
            </w:pPr>
            <w:r w:rsidRPr="00287429">
              <w:t>Prirodno-matematički fakultet</w:t>
            </w:r>
          </w:p>
        </w:tc>
      </w:tr>
      <w:tr w:rsidR="00A14B56" w:rsidRPr="00287429" w14:paraId="0BD62AD6" w14:textId="77777777">
        <w:tc>
          <w:tcPr>
            <w:tcW w:w="2977" w:type="dxa"/>
          </w:tcPr>
          <w:p w14:paraId="53D23538" w14:textId="77777777" w:rsidR="00A14B56" w:rsidRPr="00287429" w:rsidRDefault="00A14B56" w:rsidP="00A14B56">
            <w:pPr>
              <w:spacing w:before="40" w:after="40"/>
              <w:jc w:val="right"/>
            </w:pPr>
            <w:r w:rsidRPr="00287429">
              <w:t>Godina i mjesto</w:t>
            </w:r>
          </w:p>
        </w:tc>
        <w:tc>
          <w:tcPr>
            <w:tcW w:w="284" w:type="dxa"/>
          </w:tcPr>
          <w:p w14:paraId="42509463" w14:textId="77777777" w:rsidR="00A14B56" w:rsidRPr="00287429" w:rsidRDefault="00A14B56" w:rsidP="00A14B56">
            <w:pPr>
              <w:spacing w:before="40" w:after="40"/>
            </w:pPr>
          </w:p>
        </w:tc>
        <w:tc>
          <w:tcPr>
            <w:tcW w:w="7512" w:type="dxa"/>
          </w:tcPr>
          <w:p w14:paraId="28597B26" w14:textId="0791CF3A" w:rsidR="00A14B56" w:rsidRPr="00287429" w:rsidRDefault="00403F5C" w:rsidP="00A14B56">
            <w:pPr>
              <w:spacing w:before="40" w:after="40"/>
            </w:pPr>
            <w:r w:rsidRPr="00287429">
              <w:rPr>
                <w:rFonts w:cs="Calibri"/>
              </w:rPr>
              <w:t>2008. Tuzla</w:t>
            </w:r>
          </w:p>
        </w:tc>
      </w:tr>
      <w:tr w:rsidR="00A14B56" w:rsidRPr="00287429" w14:paraId="3A9E4680" w14:textId="77777777">
        <w:tc>
          <w:tcPr>
            <w:tcW w:w="2977" w:type="dxa"/>
          </w:tcPr>
          <w:p w14:paraId="323618E7" w14:textId="77777777" w:rsidR="00A14B56" w:rsidRPr="00287429" w:rsidRDefault="00A14B56" w:rsidP="00A14B56">
            <w:pPr>
              <w:spacing w:before="40" w:after="40"/>
              <w:jc w:val="right"/>
            </w:pPr>
            <w:r w:rsidRPr="00287429">
              <w:t>Kratak sadržaj</w:t>
            </w:r>
          </w:p>
          <w:p w14:paraId="6066227E" w14:textId="77777777" w:rsidR="00A14B56" w:rsidRPr="00287429" w:rsidRDefault="00A14B56" w:rsidP="00A14B56">
            <w:pPr>
              <w:spacing w:before="40" w:after="40"/>
              <w:jc w:val="right"/>
            </w:pPr>
          </w:p>
        </w:tc>
        <w:tc>
          <w:tcPr>
            <w:tcW w:w="284" w:type="dxa"/>
          </w:tcPr>
          <w:p w14:paraId="49462E0A" w14:textId="77777777" w:rsidR="00A14B56" w:rsidRPr="00287429" w:rsidRDefault="00A14B56" w:rsidP="00A14B56">
            <w:pPr>
              <w:spacing w:before="40" w:after="40"/>
            </w:pPr>
          </w:p>
        </w:tc>
        <w:tc>
          <w:tcPr>
            <w:tcW w:w="7512" w:type="dxa"/>
          </w:tcPr>
          <w:p w14:paraId="24610F8C" w14:textId="77777777" w:rsidR="00A14B56" w:rsidRPr="00287429" w:rsidRDefault="00A14B56" w:rsidP="00A14B56">
            <w:pPr>
              <w:jc w:val="both"/>
            </w:pPr>
          </w:p>
        </w:tc>
      </w:tr>
      <w:tr w:rsidR="00A14B56" w:rsidRPr="00287429" w14:paraId="583866EE" w14:textId="77777777">
        <w:tc>
          <w:tcPr>
            <w:tcW w:w="2977" w:type="dxa"/>
          </w:tcPr>
          <w:p w14:paraId="650371C4" w14:textId="77777777" w:rsidR="00A14B56" w:rsidRPr="00287429" w:rsidRDefault="00A14B56" w:rsidP="00A14B56">
            <w:pPr>
              <w:spacing w:before="40" w:after="40"/>
              <w:jc w:val="right"/>
            </w:pPr>
            <w:r w:rsidRPr="00287429">
              <w:t>Komentar</w:t>
            </w:r>
          </w:p>
        </w:tc>
        <w:tc>
          <w:tcPr>
            <w:tcW w:w="284" w:type="dxa"/>
          </w:tcPr>
          <w:p w14:paraId="5030612A" w14:textId="77777777" w:rsidR="00A14B56" w:rsidRPr="00287429" w:rsidRDefault="00A14B56" w:rsidP="00A14B56">
            <w:pPr>
              <w:spacing w:before="40" w:after="40"/>
            </w:pPr>
          </w:p>
        </w:tc>
        <w:tc>
          <w:tcPr>
            <w:tcW w:w="7512" w:type="dxa"/>
          </w:tcPr>
          <w:p w14:paraId="6B0C76DA" w14:textId="77777777" w:rsidR="00A14B56" w:rsidRPr="00287429" w:rsidRDefault="00A14B56" w:rsidP="00A14B56">
            <w:pPr>
              <w:spacing w:before="40" w:after="40"/>
            </w:pPr>
          </w:p>
        </w:tc>
      </w:tr>
      <w:tr w:rsidR="00A14B56" w:rsidRPr="00287429" w14:paraId="6FCDD76F" w14:textId="77777777">
        <w:tc>
          <w:tcPr>
            <w:tcW w:w="2977" w:type="dxa"/>
          </w:tcPr>
          <w:p w14:paraId="06D19B4C" w14:textId="77777777" w:rsidR="00A14B56" w:rsidRPr="00287429" w:rsidRDefault="00A14B56" w:rsidP="00A14B56">
            <w:pPr>
              <w:spacing w:before="40" w:after="40"/>
              <w:jc w:val="right"/>
            </w:pPr>
            <w:r w:rsidRPr="00287429">
              <w:t>Naziv rada</w:t>
            </w:r>
          </w:p>
        </w:tc>
        <w:tc>
          <w:tcPr>
            <w:tcW w:w="284" w:type="dxa"/>
          </w:tcPr>
          <w:p w14:paraId="323F5620" w14:textId="77777777" w:rsidR="00A14B56" w:rsidRPr="00287429" w:rsidRDefault="00A14B56" w:rsidP="00A14B56"/>
        </w:tc>
        <w:tc>
          <w:tcPr>
            <w:tcW w:w="7512" w:type="dxa"/>
          </w:tcPr>
          <w:p w14:paraId="677C4C96" w14:textId="7CC2FAC2" w:rsidR="00403F5C" w:rsidRPr="00287429" w:rsidRDefault="00403F5C" w:rsidP="00403F5C">
            <w:pPr>
              <w:tabs>
                <w:tab w:val="left" w:pos="709"/>
              </w:tabs>
              <w:ind w:right="275"/>
            </w:pPr>
            <w:r w:rsidRPr="00287429">
              <w:t>Skenderović I, Adrović A. Ekološke karakteristike deverike (</w:t>
            </w:r>
            <w:r w:rsidRPr="00287429">
              <w:rPr>
                <w:i/>
              </w:rPr>
              <w:t>Abramis brama</w:t>
            </w:r>
            <w:r w:rsidRPr="00287429">
              <w:t xml:space="preserve">, Linnaeus, 1758) iz rijeke Spreče. Drugi međunarodni kongres ,Ekologija, zdravlje, rad, sport”. Zbornik radova, Banja Luka: 202. </w:t>
            </w:r>
          </w:p>
          <w:p w14:paraId="42D7E736" w14:textId="77777777" w:rsidR="00A14B56" w:rsidRPr="00287429" w:rsidRDefault="00A14B56" w:rsidP="00A14B56"/>
        </w:tc>
      </w:tr>
      <w:tr w:rsidR="00403F5C" w:rsidRPr="00287429" w14:paraId="2E666964" w14:textId="77777777">
        <w:tc>
          <w:tcPr>
            <w:tcW w:w="2977" w:type="dxa"/>
          </w:tcPr>
          <w:p w14:paraId="46CEAED7" w14:textId="77777777" w:rsidR="00403F5C" w:rsidRPr="00287429" w:rsidRDefault="00403F5C" w:rsidP="00403F5C">
            <w:pPr>
              <w:spacing w:before="40" w:after="40"/>
              <w:jc w:val="right"/>
            </w:pPr>
            <w:r w:rsidRPr="00287429">
              <w:t>Institucija na kojoj je rad izrađen</w:t>
            </w:r>
          </w:p>
        </w:tc>
        <w:tc>
          <w:tcPr>
            <w:tcW w:w="284" w:type="dxa"/>
          </w:tcPr>
          <w:p w14:paraId="02164F24" w14:textId="77777777" w:rsidR="00403F5C" w:rsidRPr="00287429" w:rsidRDefault="00403F5C" w:rsidP="00403F5C">
            <w:pPr>
              <w:spacing w:before="40" w:after="40"/>
            </w:pPr>
          </w:p>
        </w:tc>
        <w:tc>
          <w:tcPr>
            <w:tcW w:w="7512" w:type="dxa"/>
          </w:tcPr>
          <w:p w14:paraId="2CE6D42C" w14:textId="4F9DACC1" w:rsidR="00403F5C" w:rsidRPr="00287429" w:rsidRDefault="00403F5C" w:rsidP="00403F5C">
            <w:pPr>
              <w:spacing w:before="40" w:after="40"/>
            </w:pPr>
            <w:r w:rsidRPr="00287429">
              <w:t>Prirodno-matematički fakultet</w:t>
            </w:r>
          </w:p>
        </w:tc>
      </w:tr>
      <w:tr w:rsidR="00403F5C" w:rsidRPr="00287429" w14:paraId="4F7AEC08" w14:textId="77777777">
        <w:tc>
          <w:tcPr>
            <w:tcW w:w="2977" w:type="dxa"/>
          </w:tcPr>
          <w:p w14:paraId="29E5DDCC" w14:textId="77777777" w:rsidR="00403F5C" w:rsidRPr="00287429" w:rsidRDefault="00403F5C" w:rsidP="00403F5C">
            <w:pPr>
              <w:spacing w:before="40" w:after="40"/>
              <w:jc w:val="right"/>
            </w:pPr>
            <w:r w:rsidRPr="00287429">
              <w:t>Godina i mjesto</w:t>
            </w:r>
          </w:p>
        </w:tc>
        <w:tc>
          <w:tcPr>
            <w:tcW w:w="284" w:type="dxa"/>
          </w:tcPr>
          <w:p w14:paraId="727AA4FC" w14:textId="77777777" w:rsidR="00403F5C" w:rsidRPr="00287429" w:rsidRDefault="00403F5C" w:rsidP="00403F5C">
            <w:pPr>
              <w:spacing w:before="40" w:after="40"/>
            </w:pPr>
          </w:p>
        </w:tc>
        <w:tc>
          <w:tcPr>
            <w:tcW w:w="7512" w:type="dxa"/>
          </w:tcPr>
          <w:p w14:paraId="66185B7E" w14:textId="6EF93942" w:rsidR="00403F5C" w:rsidRPr="00287429" w:rsidRDefault="00403F5C" w:rsidP="00403F5C">
            <w:pPr>
              <w:spacing w:before="40" w:after="40"/>
            </w:pPr>
            <w:r w:rsidRPr="00287429">
              <w:rPr>
                <w:rFonts w:cs="Calibri"/>
              </w:rPr>
              <w:t>2008. Tuzla</w:t>
            </w:r>
          </w:p>
        </w:tc>
      </w:tr>
      <w:tr w:rsidR="00403F5C" w:rsidRPr="00287429" w14:paraId="54B364B3" w14:textId="77777777">
        <w:tc>
          <w:tcPr>
            <w:tcW w:w="2977" w:type="dxa"/>
          </w:tcPr>
          <w:p w14:paraId="39BDC107" w14:textId="77777777" w:rsidR="00403F5C" w:rsidRPr="00287429" w:rsidRDefault="00403F5C" w:rsidP="00403F5C">
            <w:pPr>
              <w:spacing w:before="40" w:after="40"/>
              <w:jc w:val="right"/>
            </w:pPr>
            <w:r w:rsidRPr="00287429">
              <w:t>Kratak sadržaj</w:t>
            </w:r>
          </w:p>
          <w:p w14:paraId="3FA30661" w14:textId="77777777" w:rsidR="00403F5C" w:rsidRPr="00287429" w:rsidRDefault="00403F5C" w:rsidP="00403F5C">
            <w:pPr>
              <w:spacing w:before="40" w:after="40"/>
              <w:jc w:val="right"/>
            </w:pPr>
          </w:p>
        </w:tc>
        <w:tc>
          <w:tcPr>
            <w:tcW w:w="284" w:type="dxa"/>
          </w:tcPr>
          <w:p w14:paraId="6C389319" w14:textId="77777777" w:rsidR="00403F5C" w:rsidRPr="00287429" w:rsidRDefault="00403F5C" w:rsidP="00403F5C">
            <w:pPr>
              <w:spacing w:before="40" w:after="40"/>
            </w:pPr>
          </w:p>
        </w:tc>
        <w:tc>
          <w:tcPr>
            <w:tcW w:w="7512" w:type="dxa"/>
          </w:tcPr>
          <w:p w14:paraId="51701A72" w14:textId="77777777" w:rsidR="00403F5C" w:rsidRPr="00287429" w:rsidRDefault="00403F5C" w:rsidP="00403F5C">
            <w:pPr>
              <w:jc w:val="both"/>
            </w:pPr>
          </w:p>
        </w:tc>
      </w:tr>
      <w:tr w:rsidR="00403F5C" w:rsidRPr="00287429" w14:paraId="046E9A35" w14:textId="77777777">
        <w:tc>
          <w:tcPr>
            <w:tcW w:w="2977" w:type="dxa"/>
          </w:tcPr>
          <w:p w14:paraId="012B0657" w14:textId="77777777" w:rsidR="00403F5C" w:rsidRPr="00287429" w:rsidRDefault="00403F5C" w:rsidP="00403F5C">
            <w:pPr>
              <w:spacing w:before="40" w:after="40"/>
              <w:jc w:val="right"/>
            </w:pPr>
            <w:r w:rsidRPr="00287429">
              <w:t>Komentar</w:t>
            </w:r>
          </w:p>
        </w:tc>
        <w:tc>
          <w:tcPr>
            <w:tcW w:w="284" w:type="dxa"/>
          </w:tcPr>
          <w:p w14:paraId="6A9EECE1" w14:textId="77777777" w:rsidR="00403F5C" w:rsidRPr="00287429" w:rsidRDefault="00403F5C" w:rsidP="00403F5C">
            <w:pPr>
              <w:spacing w:before="40" w:after="40"/>
            </w:pPr>
          </w:p>
        </w:tc>
        <w:tc>
          <w:tcPr>
            <w:tcW w:w="7512" w:type="dxa"/>
          </w:tcPr>
          <w:p w14:paraId="6DF25332" w14:textId="77777777" w:rsidR="00403F5C" w:rsidRPr="00287429" w:rsidRDefault="00403F5C" w:rsidP="00403F5C">
            <w:pPr>
              <w:spacing w:before="40" w:after="40"/>
            </w:pPr>
          </w:p>
        </w:tc>
      </w:tr>
      <w:tr w:rsidR="00403F5C" w:rsidRPr="00287429" w14:paraId="18ED68DE" w14:textId="77777777">
        <w:tc>
          <w:tcPr>
            <w:tcW w:w="2977" w:type="dxa"/>
          </w:tcPr>
          <w:p w14:paraId="221E8C3E" w14:textId="77777777" w:rsidR="00403F5C" w:rsidRPr="00287429" w:rsidRDefault="00403F5C" w:rsidP="00403F5C">
            <w:pPr>
              <w:spacing w:before="40" w:after="40"/>
              <w:jc w:val="right"/>
            </w:pPr>
            <w:r w:rsidRPr="00287429">
              <w:t>Naziv rada</w:t>
            </w:r>
          </w:p>
        </w:tc>
        <w:tc>
          <w:tcPr>
            <w:tcW w:w="284" w:type="dxa"/>
          </w:tcPr>
          <w:p w14:paraId="08F6E7B7" w14:textId="77777777" w:rsidR="00403F5C" w:rsidRPr="00287429" w:rsidRDefault="00403F5C" w:rsidP="00403F5C"/>
        </w:tc>
        <w:tc>
          <w:tcPr>
            <w:tcW w:w="7512" w:type="dxa"/>
          </w:tcPr>
          <w:p w14:paraId="4B7342E5" w14:textId="0A9B3311" w:rsidR="00403F5C" w:rsidRPr="00287429" w:rsidRDefault="00403F5C" w:rsidP="00403F5C">
            <w:pPr>
              <w:tabs>
                <w:tab w:val="left" w:pos="709"/>
              </w:tabs>
              <w:ind w:right="275"/>
              <w:rPr>
                <w:rFonts w:cs="Calibri"/>
              </w:rPr>
            </w:pPr>
            <w:r w:rsidRPr="00287429">
              <w:rPr>
                <w:rFonts w:cs="Calibri"/>
              </w:rPr>
              <w:t>Skenderović I, Adrović A. Populacije ciprinidnih  riba gornjeg  toka  rijeke  Spreče. Drugi međunarodni kongres, Ekologija, zdravlje, rad, sport”. Zbornik radova,  Banja Luka: 198.</w:t>
            </w:r>
          </w:p>
          <w:p w14:paraId="03240C02" w14:textId="77777777" w:rsidR="00403F5C" w:rsidRPr="00287429" w:rsidRDefault="00403F5C" w:rsidP="00403F5C"/>
        </w:tc>
      </w:tr>
      <w:tr w:rsidR="00403F5C" w:rsidRPr="00287429" w14:paraId="1954AAF3" w14:textId="77777777">
        <w:tc>
          <w:tcPr>
            <w:tcW w:w="2977" w:type="dxa"/>
          </w:tcPr>
          <w:p w14:paraId="66DCD2B5" w14:textId="77777777" w:rsidR="00403F5C" w:rsidRPr="00287429" w:rsidRDefault="00403F5C" w:rsidP="00403F5C">
            <w:pPr>
              <w:spacing w:before="40" w:after="40"/>
              <w:jc w:val="right"/>
            </w:pPr>
            <w:r w:rsidRPr="00287429">
              <w:t>Institucija na kojoj je rad izrađen</w:t>
            </w:r>
          </w:p>
        </w:tc>
        <w:tc>
          <w:tcPr>
            <w:tcW w:w="284" w:type="dxa"/>
          </w:tcPr>
          <w:p w14:paraId="408C543A" w14:textId="77777777" w:rsidR="00403F5C" w:rsidRPr="00287429" w:rsidRDefault="00403F5C" w:rsidP="00403F5C">
            <w:pPr>
              <w:spacing w:before="40" w:after="40"/>
            </w:pPr>
          </w:p>
        </w:tc>
        <w:tc>
          <w:tcPr>
            <w:tcW w:w="7512" w:type="dxa"/>
          </w:tcPr>
          <w:p w14:paraId="6288132E" w14:textId="009EF8BF" w:rsidR="00403F5C" w:rsidRPr="00287429" w:rsidRDefault="00403F5C" w:rsidP="00403F5C">
            <w:pPr>
              <w:spacing w:before="40" w:after="40"/>
            </w:pPr>
            <w:r w:rsidRPr="00287429">
              <w:t>Prirodno-matematički fakultet</w:t>
            </w:r>
          </w:p>
        </w:tc>
      </w:tr>
      <w:tr w:rsidR="00403F5C" w:rsidRPr="00287429" w14:paraId="6A67C461" w14:textId="77777777">
        <w:tc>
          <w:tcPr>
            <w:tcW w:w="2977" w:type="dxa"/>
          </w:tcPr>
          <w:p w14:paraId="602EDA95" w14:textId="77777777" w:rsidR="00403F5C" w:rsidRPr="00287429" w:rsidRDefault="00403F5C" w:rsidP="00403F5C">
            <w:pPr>
              <w:spacing w:before="40" w:after="40"/>
              <w:jc w:val="right"/>
            </w:pPr>
            <w:r w:rsidRPr="00287429">
              <w:t>Godina i mjesto</w:t>
            </w:r>
          </w:p>
        </w:tc>
        <w:tc>
          <w:tcPr>
            <w:tcW w:w="284" w:type="dxa"/>
          </w:tcPr>
          <w:p w14:paraId="008469B6" w14:textId="77777777" w:rsidR="00403F5C" w:rsidRPr="00287429" w:rsidRDefault="00403F5C" w:rsidP="00403F5C">
            <w:pPr>
              <w:spacing w:before="40" w:after="40"/>
            </w:pPr>
          </w:p>
        </w:tc>
        <w:tc>
          <w:tcPr>
            <w:tcW w:w="7512" w:type="dxa"/>
          </w:tcPr>
          <w:p w14:paraId="72D82DF3" w14:textId="6DB972BA" w:rsidR="00403F5C" w:rsidRPr="00287429" w:rsidRDefault="00403F5C" w:rsidP="00403F5C">
            <w:pPr>
              <w:spacing w:before="40" w:after="40"/>
            </w:pPr>
            <w:r w:rsidRPr="00287429">
              <w:rPr>
                <w:rFonts w:cs="Calibri"/>
              </w:rPr>
              <w:t>2008. Tuzla</w:t>
            </w:r>
          </w:p>
        </w:tc>
      </w:tr>
      <w:tr w:rsidR="00403F5C" w:rsidRPr="00287429" w14:paraId="13C1CAF3" w14:textId="77777777">
        <w:tc>
          <w:tcPr>
            <w:tcW w:w="2977" w:type="dxa"/>
          </w:tcPr>
          <w:p w14:paraId="29E5A16B" w14:textId="77777777" w:rsidR="00403F5C" w:rsidRPr="00287429" w:rsidRDefault="00403F5C" w:rsidP="00403F5C">
            <w:pPr>
              <w:spacing w:before="40" w:after="40"/>
              <w:jc w:val="right"/>
            </w:pPr>
            <w:r w:rsidRPr="00287429">
              <w:t>Kratak sadržaj</w:t>
            </w:r>
          </w:p>
          <w:p w14:paraId="696E5A17" w14:textId="77777777" w:rsidR="00403F5C" w:rsidRPr="00287429" w:rsidRDefault="00403F5C" w:rsidP="00403F5C">
            <w:pPr>
              <w:spacing w:before="40" w:after="40"/>
              <w:jc w:val="right"/>
            </w:pPr>
          </w:p>
        </w:tc>
        <w:tc>
          <w:tcPr>
            <w:tcW w:w="284" w:type="dxa"/>
          </w:tcPr>
          <w:p w14:paraId="4983047D" w14:textId="77777777" w:rsidR="00403F5C" w:rsidRPr="00287429" w:rsidRDefault="00403F5C" w:rsidP="00403F5C">
            <w:pPr>
              <w:spacing w:before="40" w:after="40"/>
            </w:pPr>
          </w:p>
        </w:tc>
        <w:tc>
          <w:tcPr>
            <w:tcW w:w="7512" w:type="dxa"/>
          </w:tcPr>
          <w:p w14:paraId="42500AF9" w14:textId="77777777" w:rsidR="00403F5C" w:rsidRPr="00287429" w:rsidRDefault="00403F5C" w:rsidP="00403F5C">
            <w:pPr>
              <w:jc w:val="both"/>
            </w:pPr>
          </w:p>
        </w:tc>
      </w:tr>
      <w:tr w:rsidR="00403F5C" w:rsidRPr="00287429" w14:paraId="74F1B39D" w14:textId="77777777">
        <w:tc>
          <w:tcPr>
            <w:tcW w:w="2977" w:type="dxa"/>
          </w:tcPr>
          <w:p w14:paraId="546C1E30" w14:textId="77777777" w:rsidR="00403F5C" w:rsidRPr="00287429" w:rsidRDefault="00403F5C" w:rsidP="00403F5C">
            <w:pPr>
              <w:spacing w:before="40" w:after="40"/>
              <w:jc w:val="right"/>
              <w:rPr>
                <w:b/>
              </w:rPr>
            </w:pPr>
          </w:p>
          <w:p w14:paraId="52CF0701" w14:textId="77777777" w:rsidR="00403F5C" w:rsidRPr="00287429" w:rsidRDefault="00403F5C" w:rsidP="00403F5C">
            <w:pPr>
              <w:spacing w:before="40" w:after="40"/>
              <w:jc w:val="right"/>
              <w:rPr>
                <w:b/>
              </w:rPr>
            </w:pPr>
            <w:r w:rsidRPr="00287429">
              <w:rPr>
                <w:b/>
              </w:rPr>
              <w:t>Objavljeni naučni radovi u zvanju  vanredni profesor</w:t>
            </w:r>
          </w:p>
          <w:p w14:paraId="6B4C9CF5" w14:textId="77777777" w:rsidR="00403F5C" w:rsidRPr="00287429" w:rsidRDefault="00403F5C" w:rsidP="00403F5C">
            <w:pPr>
              <w:spacing w:before="40" w:after="40"/>
              <w:jc w:val="right"/>
              <w:rPr>
                <w:b/>
              </w:rPr>
            </w:pPr>
          </w:p>
        </w:tc>
        <w:tc>
          <w:tcPr>
            <w:tcW w:w="284" w:type="dxa"/>
          </w:tcPr>
          <w:p w14:paraId="752E5CE9" w14:textId="77777777" w:rsidR="00403F5C" w:rsidRPr="00287429" w:rsidRDefault="00403F5C" w:rsidP="00403F5C">
            <w:pPr>
              <w:spacing w:before="40" w:after="40"/>
              <w:rPr>
                <w:b/>
              </w:rPr>
            </w:pPr>
          </w:p>
        </w:tc>
        <w:tc>
          <w:tcPr>
            <w:tcW w:w="7512" w:type="dxa"/>
          </w:tcPr>
          <w:p w14:paraId="0EAF44DE" w14:textId="77777777" w:rsidR="00403F5C" w:rsidRPr="00287429" w:rsidRDefault="00403F5C" w:rsidP="00403F5C">
            <w:pPr>
              <w:spacing w:before="40" w:after="40"/>
              <w:rPr>
                <w:b/>
              </w:rPr>
            </w:pPr>
          </w:p>
        </w:tc>
      </w:tr>
      <w:tr w:rsidR="00403F5C" w:rsidRPr="00287429" w14:paraId="5D46895F" w14:textId="77777777">
        <w:tc>
          <w:tcPr>
            <w:tcW w:w="2977" w:type="dxa"/>
          </w:tcPr>
          <w:p w14:paraId="77848C5C" w14:textId="77777777" w:rsidR="00403F5C" w:rsidRPr="00287429" w:rsidRDefault="00403F5C" w:rsidP="00403F5C">
            <w:pPr>
              <w:spacing w:before="40" w:after="40"/>
              <w:jc w:val="right"/>
            </w:pPr>
            <w:r w:rsidRPr="00287429">
              <w:t>Naziv rada</w:t>
            </w:r>
          </w:p>
        </w:tc>
        <w:tc>
          <w:tcPr>
            <w:tcW w:w="284" w:type="dxa"/>
          </w:tcPr>
          <w:p w14:paraId="3309AF37" w14:textId="77777777" w:rsidR="00403F5C" w:rsidRPr="00287429" w:rsidRDefault="00403F5C" w:rsidP="00403F5C">
            <w:pPr>
              <w:spacing w:before="40" w:after="40"/>
            </w:pPr>
          </w:p>
        </w:tc>
        <w:tc>
          <w:tcPr>
            <w:tcW w:w="7512" w:type="dxa"/>
          </w:tcPr>
          <w:p w14:paraId="1593AC52" w14:textId="015A58D0" w:rsidR="00403F5C" w:rsidRPr="00287429" w:rsidRDefault="007B49C1" w:rsidP="007B49C1">
            <w:pPr>
              <w:tabs>
                <w:tab w:val="left" w:pos="709"/>
              </w:tabs>
              <w:ind w:right="275"/>
              <w:rPr>
                <w:rFonts w:cs="Calibri"/>
                <w:bCs/>
                <w:highlight w:val="magenta"/>
              </w:rPr>
            </w:pPr>
            <w:r w:rsidRPr="00287429">
              <w:rPr>
                <w:rFonts w:cs="Calibri"/>
                <w:bCs/>
              </w:rPr>
              <w:t xml:space="preserve">Adrović A,  Škrijelj R, Skenderović I. Prvi nalaz i morfološke osobenosti prirodnog hibrida </w:t>
            </w:r>
            <w:r w:rsidRPr="00287429">
              <w:rPr>
                <w:rFonts w:cs="Calibri"/>
                <w:bCs/>
                <w:i/>
              </w:rPr>
              <w:t xml:space="preserve">Rutilus rutilus </w:t>
            </w:r>
            <w:r w:rsidRPr="00287429">
              <w:rPr>
                <w:rFonts w:cs="Calibri"/>
                <w:bCs/>
              </w:rPr>
              <w:t>x</w:t>
            </w:r>
            <w:r w:rsidRPr="00287429">
              <w:rPr>
                <w:rFonts w:cs="Calibri"/>
                <w:bCs/>
                <w:i/>
              </w:rPr>
              <w:t xml:space="preserve"> Abramis brama</w:t>
            </w:r>
            <w:r w:rsidRPr="00287429">
              <w:rPr>
                <w:rFonts w:cs="Calibri"/>
                <w:bCs/>
              </w:rPr>
              <w:t xml:space="preserve"> u vodama Bosne i Hercegovine. Ribarstvo, 67,(1), 11—23.</w:t>
            </w:r>
          </w:p>
        </w:tc>
      </w:tr>
      <w:tr w:rsidR="007B49C1" w:rsidRPr="00287429" w14:paraId="5D3C8B8C" w14:textId="77777777">
        <w:tc>
          <w:tcPr>
            <w:tcW w:w="2977" w:type="dxa"/>
          </w:tcPr>
          <w:p w14:paraId="7610FB91" w14:textId="77777777" w:rsidR="007B49C1" w:rsidRPr="00287429" w:rsidRDefault="007B49C1" w:rsidP="007B49C1">
            <w:pPr>
              <w:spacing w:before="40" w:after="40"/>
              <w:jc w:val="right"/>
            </w:pPr>
            <w:r w:rsidRPr="00287429">
              <w:t>Institucija na kojoj je rad izrađen</w:t>
            </w:r>
          </w:p>
        </w:tc>
        <w:tc>
          <w:tcPr>
            <w:tcW w:w="284" w:type="dxa"/>
          </w:tcPr>
          <w:p w14:paraId="048FE5C3" w14:textId="77777777" w:rsidR="007B49C1" w:rsidRPr="00287429" w:rsidRDefault="007B49C1" w:rsidP="007B49C1">
            <w:pPr>
              <w:spacing w:before="40" w:after="40"/>
            </w:pPr>
          </w:p>
        </w:tc>
        <w:tc>
          <w:tcPr>
            <w:tcW w:w="7512" w:type="dxa"/>
          </w:tcPr>
          <w:p w14:paraId="1F6E1586" w14:textId="05F7245F" w:rsidR="007B49C1" w:rsidRPr="00287429" w:rsidRDefault="007B49C1" w:rsidP="007B49C1">
            <w:pPr>
              <w:spacing w:before="40" w:after="40"/>
            </w:pPr>
            <w:r w:rsidRPr="00287429">
              <w:t>Prirodno-matematički fakultet</w:t>
            </w:r>
          </w:p>
        </w:tc>
      </w:tr>
      <w:tr w:rsidR="007B49C1" w:rsidRPr="00287429" w14:paraId="685766B9" w14:textId="77777777">
        <w:tc>
          <w:tcPr>
            <w:tcW w:w="2977" w:type="dxa"/>
          </w:tcPr>
          <w:p w14:paraId="76C259D7" w14:textId="77777777" w:rsidR="007B49C1" w:rsidRPr="00287429" w:rsidRDefault="007B49C1" w:rsidP="007B49C1">
            <w:pPr>
              <w:spacing w:before="40" w:after="40"/>
              <w:jc w:val="right"/>
            </w:pPr>
            <w:r w:rsidRPr="00287429">
              <w:t>Godina i mjesto</w:t>
            </w:r>
          </w:p>
        </w:tc>
        <w:tc>
          <w:tcPr>
            <w:tcW w:w="284" w:type="dxa"/>
          </w:tcPr>
          <w:p w14:paraId="18FD8119" w14:textId="77777777" w:rsidR="007B49C1" w:rsidRPr="00287429" w:rsidRDefault="007B49C1" w:rsidP="007B49C1">
            <w:pPr>
              <w:spacing w:before="40" w:after="40"/>
            </w:pPr>
          </w:p>
        </w:tc>
        <w:tc>
          <w:tcPr>
            <w:tcW w:w="7512" w:type="dxa"/>
          </w:tcPr>
          <w:p w14:paraId="504E5673" w14:textId="5F9F0CB9" w:rsidR="007B49C1" w:rsidRPr="00287429" w:rsidRDefault="007B49C1" w:rsidP="007B49C1">
            <w:pPr>
              <w:spacing w:before="40" w:after="40"/>
            </w:pPr>
            <w:r w:rsidRPr="00287429">
              <w:rPr>
                <w:rFonts w:cs="Calibri"/>
              </w:rPr>
              <w:t>2009. Tuzla</w:t>
            </w:r>
          </w:p>
        </w:tc>
      </w:tr>
      <w:tr w:rsidR="007B49C1" w:rsidRPr="00287429" w14:paraId="28DD0B6C" w14:textId="77777777">
        <w:tc>
          <w:tcPr>
            <w:tcW w:w="2977" w:type="dxa"/>
          </w:tcPr>
          <w:p w14:paraId="7C0CA517" w14:textId="77777777" w:rsidR="007B49C1" w:rsidRPr="00287429" w:rsidRDefault="007B49C1" w:rsidP="007B49C1">
            <w:pPr>
              <w:spacing w:before="40" w:after="40"/>
              <w:jc w:val="right"/>
            </w:pPr>
            <w:r w:rsidRPr="00287429">
              <w:t>Kratak sadržaj</w:t>
            </w:r>
          </w:p>
          <w:p w14:paraId="0C26540D" w14:textId="77777777" w:rsidR="007B49C1" w:rsidRPr="00287429" w:rsidRDefault="007B49C1" w:rsidP="007B49C1">
            <w:pPr>
              <w:spacing w:before="40" w:after="40"/>
              <w:jc w:val="right"/>
            </w:pPr>
          </w:p>
        </w:tc>
        <w:tc>
          <w:tcPr>
            <w:tcW w:w="284" w:type="dxa"/>
          </w:tcPr>
          <w:p w14:paraId="35733164" w14:textId="77777777" w:rsidR="007B49C1" w:rsidRPr="00287429" w:rsidRDefault="007B49C1" w:rsidP="007B49C1">
            <w:pPr>
              <w:spacing w:before="40" w:after="40"/>
            </w:pPr>
          </w:p>
        </w:tc>
        <w:tc>
          <w:tcPr>
            <w:tcW w:w="7512" w:type="dxa"/>
          </w:tcPr>
          <w:p w14:paraId="1F3AABC9" w14:textId="77777777" w:rsidR="007B49C1" w:rsidRPr="00287429" w:rsidRDefault="007B49C1" w:rsidP="007B49C1">
            <w:pPr>
              <w:autoSpaceDE w:val="0"/>
              <w:autoSpaceDN w:val="0"/>
              <w:adjustRightInd w:val="0"/>
              <w:jc w:val="both"/>
            </w:pPr>
          </w:p>
        </w:tc>
      </w:tr>
      <w:tr w:rsidR="007B49C1" w:rsidRPr="00287429" w14:paraId="2EA2A60E" w14:textId="77777777">
        <w:tc>
          <w:tcPr>
            <w:tcW w:w="2977" w:type="dxa"/>
          </w:tcPr>
          <w:p w14:paraId="430BFA10" w14:textId="77777777" w:rsidR="007B49C1" w:rsidRPr="00287429" w:rsidRDefault="007B49C1" w:rsidP="007B49C1">
            <w:pPr>
              <w:spacing w:before="40" w:after="40"/>
              <w:jc w:val="right"/>
            </w:pPr>
            <w:r w:rsidRPr="00287429">
              <w:t>Komentar</w:t>
            </w:r>
          </w:p>
        </w:tc>
        <w:tc>
          <w:tcPr>
            <w:tcW w:w="284" w:type="dxa"/>
          </w:tcPr>
          <w:p w14:paraId="3D850AC2" w14:textId="77777777" w:rsidR="007B49C1" w:rsidRPr="00287429" w:rsidRDefault="007B49C1" w:rsidP="007B49C1">
            <w:pPr>
              <w:spacing w:before="40" w:after="40"/>
            </w:pPr>
          </w:p>
        </w:tc>
        <w:tc>
          <w:tcPr>
            <w:tcW w:w="7512" w:type="dxa"/>
          </w:tcPr>
          <w:p w14:paraId="33FA913D" w14:textId="77777777" w:rsidR="007B49C1" w:rsidRPr="00287429" w:rsidRDefault="007B49C1" w:rsidP="007B49C1">
            <w:pPr>
              <w:spacing w:before="40" w:after="40"/>
            </w:pPr>
          </w:p>
        </w:tc>
      </w:tr>
      <w:tr w:rsidR="007B49C1" w:rsidRPr="00287429" w14:paraId="50776358" w14:textId="77777777">
        <w:tc>
          <w:tcPr>
            <w:tcW w:w="2977" w:type="dxa"/>
          </w:tcPr>
          <w:p w14:paraId="30C93935" w14:textId="77777777" w:rsidR="007B49C1" w:rsidRPr="00287429" w:rsidRDefault="007B49C1" w:rsidP="007B49C1">
            <w:pPr>
              <w:spacing w:before="40" w:after="40"/>
              <w:jc w:val="right"/>
            </w:pPr>
            <w:r w:rsidRPr="00287429">
              <w:t>Naziv rada</w:t>
            </w:r>
          </w:p>
        </w:tc>
        <w:tc>
          <w:tcPr>
            <w:tcW w:w="284" w:type="dxa"/>
          </w:tcPr>
          <w:p w14:paraId="32A48317" w14:textId="77777777" w:rsidR="007B49C1" w:rsidRPr="00287429" w:rsidRDefault="007B49C1" w:rsidP="007B49C1">
            <w:pPr>
              <w:spacing w:before="40" w:after="40"/>
              <w:jc w:val="right"/>
            </w:pPr>
          </w:p>
        </w:tc>
        <w:tc>
          <w:tcPr>
            <w:tcW w:w="7512" w:type="dxa"/>
          </w:tcPr>
          <w:p w14:paraId="6C45E537" w14:textId="08A2263A" w:rsidR="007B49C1" w:rsidRPr="00287429" w:rsidRDefault="00704B8E" w:rsidP="00704B8E">
            <w:pPr>
              <w:tabs>
                <w:tab w:val="left" w:pos="709"/>
                <w:tab w:val="left" w:pos="9781"/>
              </w:tabs>
              <w:ind w:right="275"/>
              <w:rPr>
                <w:rFonts w:cs="Calibri"/>
              </w:rPr>
            </w:pPr>
            <w:r w:rsidRPr="00287429">
              <w:rPr>
                <w:rFonts w:cs="Calibri"/>
              </w:rPr>
              <w:t xml:space="preserve">Hajdarevic, E., Ferizbegovic, J., Lonic, E., </w:t>
            </w:r>
            <w:r w:rsidRPr="00287429">
              <w:rPr>
                <w:rFonts w:cs="Calibri"/>
                <w:bCs/>
              </w:rPr>
              <w:t>Adrovic, A.,</w:t>
            </w:r>
            <w:r w:rsidRPr="00287429">
              <w:rPr>
                <w:rFonts w:cs="Calibri"/>
              </w:rPr>
              <w:t xml:space="preserve"> Katica, A. The Influence of the way of sustaining to the concentration of the Dog’s Luteinizing hormone</w:t>
            </w:r>
            <w:r w:rsidRPr="00287429">
              <w:rPr>
                <w:rFonts w:cs="Calibri"/>
                <w:b/>
              </w:rPr>
              <w:t xml:space="preserve">. </w:t>
            </w:r>
            <w:r w:rsidRPr="00287429">
              <w:rPr>
                <w:rFonts w:cs="Calibri"/>
              </w:rPr>
              <w:t xml:space="preserve"> Acta agriculturae Serbica, vol. XIV, 28, str. 41 – 48.   </w:t>
            </w:r>
          </w:p>
        </w:tc>
      </w:tr>
      <w:tr w:rsidR="00704B8E" w:rsidRPr="00287429" w14:paraId="30F960F9" w14:textId="77777777">
        <w:tc>
          <w:tcPr>
            <w:tcW w:w="2977" w:type="dxa"/>
          </w:tcPr>
          <w:p w14:paraId="0F2B0442" w14:textId="77777777" w:rsidR="00704B8E" w:rsidRPr="00287429" w:rsidRDefault="00704B8E" w:rsidP="00704B8E">
            <w:pPr>
              <w:spacing w:before="40" w:after="40"/>
              <w:jc w:val="right"/>
            </w:pPr>
            <w:r w:rsidRPr="00287429">
              <w:t>Institucija na kojoj je rad izrađen</w:t>
            </w:r>
          </w:p>
        </w:tc>
        <w:tc>
          <w:tcPr>
            <w:tcW w:w="284" w:type="dxa"/>
          </w:tcPr>
          <w:p w14:paraId="004F10ED" w14:textId="77777777" w:rsidR="00704B8E" w:rsidRPr="00287429" w:rsidRDefault="00704B8E" w:rsidP="00704B8E">
            <w:pPr>
              <w:spacing w:before="40" w:after="40"/>
            </w:pPr>
          </w:p>
        </w:tc>
        <w:tc>
          <w:tcPr>
            <w:tcW w:w="7512" w:type="dxa"/>
          </w:tcPr>
          <w:p w14:paraId="7449095E" w14:textId="3FF93C8A" w:rsidR="00704B8E" w:rsidRPr="00287429" w:rsidRDefault="00704B8E" w:rsidP="00704B8E">
            <w:pPr>
              <w:spacing w:before="40" w:after="40"/>
            </w:pPr>
            <w:r w:rsidRPr="00287429">
              <w:t>Prirodno-matematički fakultet</w:t>
            </w:r>
          </w:p>
        </w:tc>
      </w:tr>
      <w:tr w:rsidR="00704B8E" w:rsidRPr="00287429" w14:paraId="624458C7" w14:textId="77777777">
        <w:tc>
          <w:tcPr>
            <w:tcW w:w="2977" w:type="dxa"/>
          </w:tcPr>
          <w:p w14:paraId="6A0A020D" w14:textId="77777777" w:rsidR="00704B8E" w:rsidRPr="00287429" w:rsidRDefault="00704B8E" w:rsidP="00704B8E">
            <w:pPr>
              <w:spacing w:before="40" w:after="40"/>
              <w:jc w:val="right"/>
            </w:pPr>
            <w:r w:rsidRPr="00287429">
              <w:t>Godina i mjesto</w:t>
            </w:r>
          </w:p>
        </w:tc>
        <w:tc>
          <w:tcPr>
            <w:tcW w:w="284" w:type="dxa"/>
          </w:tcPr>
          <w:p w14:paraId="1CFDA582" w14:textId="77777777" w:rsidR="00704B8E" w:rsidRPr="00287429" w:rsidRDefault="00704B8E" w:rsidP="00704B8E">
            <w:pPr>
              <w:spacing w:before="40" w:after="40"/>
            </w:pPr>
          </w:p>
        </w:tc>
        <w:tc>
          <w:tcPr>
            <w:tcW w:w="7512" w:type="dxa"/>
          </w:tcPr>
          <w:p w14:paraId="49C33E93" w14:textId="5794565E" w:rsidR="00704B8E" w:rsidRPr="00287429" w:rsidRDefault="00704B8E" w:rsidP="00704B8E">
            <w:pPr>
              <w:spacing w:before="40" w:after="40"/>
            </w:pPr>
            <w:r w:rsidRPr="00287429">
              <w:rPr>
                <w:rFonts w:cs="Calibri"/>
              </w:rPr>
              <w:t>2009. Tuzla</w:t>
            </w:r>
          </w:p>
        </w:tc>
      </w:tr>
      <w:tr w:rsidR="00704B8E" w:rsidRPr="00287429" w14:paraId="678CA075" w14:textId="77777777">
        <w:tc>
          <w:tcPr>
            <w:tcW w:w="2977" w:type="dxa"/>
          </w:tcPr>
          <w:p w14:paraId="730EC027" w14:textId="77777777" w:rsidR="00704B8E" w:rsidRPr="00287429" w:rsidRDefault="00704B8E" w:rsidP="00704B8E">
            <w:pPr>
              <w:spacing w:before="40" w:after="40"/>
              <w:jc w:val="right"/>
            </w:pPr>
            <w:r w:rsidRPr="00287429">
              <w:t>Kratak sadržaj</w:t>
            </w:r>
          </w:p>
          <w:p w14:paraId="17EE8DA9" w14:textId="77777777" w:rsidR="00704B8E" w:rsidRPr="00287429" w:rsidRDefault="00704B8E" w:rsidP="00704B8E">
            <w:pPr>
              <w:spacing w:before="40" w:after="40"/>
              <w:jc w:val="right"/>
            </w:pPr>
          </w:p>
        </w:tc>
        <w:tc>
          <w:tcPr>
            <w:tcW w:w="284" w:type="dxa"/>
          </w:tcPr>
          <w:p w14:paraId="35BD38AE" w14:textId="77777777" w:rsidR="00704B8E" w:rsidRPr="00287429" w:rsidRDefault="00704B8E" w:rsidP="00704B8E">
            <w:pPr>
              <w:spacing w:before="40" w:after="40"/>
            </w:pPr>
          </w:p>
        </w:tc>
        <w:tc>
          <w:tcPr>
            <w:tcW w:w="7512" w:type="dxa"/>
          </w:tcPr>
          <w:p w14:paraId="37342C1A" w14:textId="77777777" w:rsidR="00704B8E" w:rsidRPr="00287429" w:rsidRDefault="00704B8E" w:rsidP="00704B8E">
            <w:pPr>
              <w:autoSpaceDE w:val="0"/>
              <w:autoSpaceDN w:val="0"/>
              <w:adjustRightInd w:val="0"/>
              <w:jc w:val="both"/>
            </w:pPr>
          </w:p>
        </w:tc>
      </w:tr>
      <w:tr w:rsidR="00704B8E" w:rsidRPr="00287429" w14:paraId="6A466658" w14:textId="77777777">
        <w:tc>
          <w:tcPr>
            <w:tcW w:w="2977" w:type="dxa"/>
          </w:tcPr>
          <w:p w14:paraId="18F49F7E" w14:textId="77777777" w:rsidR="00704B8E" w:rsidRPr="00287429" w:rsidRDefault="00704B8E" w:rsidP="00704B8E">
            <w:pPr>
              <w:spacing w:before="40" w:after="40"/>
              <w:jc w:val="right"/>
            </w:pPr>
            <w:r w:rsidRPr="00287429">
              <w:lastRenderedPageBreak/>
              <w:t>Komentar</w:t>
            </w:r>
          </w:p>
        </w:tc>
        <w:tc>
          <w:tcPr>
            <w:tcW w:w="284" w:type="dxa"/>
          </w:tcPr>
          <w:p w14:paraId="7B976954" w14:textId="77777777" w:rsidR="00704B8E" w:rsidRPr="00287429" w:rsidRDefault="00704B8E" w:rsidP="00704B8E">
            <w:pPr>
              <w:spacing w:before="40" w:after="40"/>
            </w:pPr>
          </w:p>
        </w:tc>
        <w:tc>
          <w:tcPr>
            <w:tcW w:w="7512" w:type="dxa"/>
          </w:tcPr>
          <w:p w14:paraId="7AB0C36F" w14:textId="77777777" w:rsidR="00704B8E" w:rsidRPr="00287429" w:rsidRDefault="00704B8E" w:rsidP="00704B8E">
            <w:pPr>
              <w:spacing w:before="40" w:after="40"/>
            </w:pPr>
          </w:p>
        </w:tc>
      </w:tr>
      <w:tr w:rsidR="00704B8E" w:rsidRPr="00287429" w14:paraId="3D97C8A7" w14:textId="77777777">
        <w:tc>
          <w:tcPr>
            <w:tcW w:w="2977" w:type="dxa"/>
          </w:tcPr>
          <w:p w14:paraId="29D122E6" w14:textId="77777777" w:rsidR="00704B8E" w:rsidRPr="00287429" w:rsidRDefault="00704B8E" w:rsidP="00704B8E">
            <w:pPr>
              <w:spacing w:before="40" w:after="40"/>
              <w:jc w:val="right"/>
            </w:pPr>
            <w:r w:rsidRPr="00287429">
              <w:t>Naziv rada</w:t>
            </w:r>
          </w:p>
        </w:tc>
        <w:tc>
          <w:tcPr>
            <w:tcW w:w="284" w:type="dxa"/>
          </w:tcPr>
          <w:p w14:paraId="57349EBB" w14:textId="77777777" w:rsidR="00704B8E" w:rsidRPr="00287429" w:rsidRDefault="00704B8E" w:rsidP="00704B8E">
            <w:pPr>
              <w:spacing w:before="40" w:after="40"/>
            </w:pPr>
          </w:p>
        </w:tc>
        <w:tc>
          <w:tcPr>
            <w:tcW w:w="7512" w:type="dxa"/>
          </w:tcPr>
          <w:p w14:paraId="75B85B0E" w14:textId="25D0BEF4" w:rsidR="00704B8E" w:rsidRPr="00287429" w:rsidRDefault="00704B8E" w:rsidP="00704B8E">
            <w:pPr>
              <w:tabs>
                <w:tab w:val="left" w:pos="709"/>
                <w:tab w:val="left" w:pos="9781"/>
              </w:tabs>
              <w:ind w:right="275"/>
              <w:rPr>
                <w:rFonts w:cs="Calibri"/>
              </w:rPr>
            </w:pPr>
            <w:r w:rsidRPr="00287429">
              <w:rPr>
                <w:rFonts w:cs="Calibri"/>
              </w:rPr>
              <w:t xml:space="preserve">Tanović, E, Adrović  A, (2009): Biodiverzitet faune vodozemaca Tuzle i okoline. Voda i mi, </w:t>
            </w:r>
            <w:r w:rsidRPr="00287429">
              <w:rPr>
                <w:rFonts w:cs="Calibri"/>
                <w:shd w:val="clear" w:color="auto" w:fill="FFFFFF"/>
              </w:rPr>
              <w:t>Časopis agencije za vodno područje rijeke Save.</w:t>
            </w:r>
            <w:r w:rsidRPr="00287429">
              <w:rPr>
                <w:rFonts w:cs="Calibri"/>
              </w:rPr>
              <w:t xml:space="preserve"> 69, (58-62). Sarajevo.</w:t>
            </w:r>
          </w:p>
          <w:p w14:paraId="18BA4939" w14:textId="77777777" w:rsidR="00704B8E" w:rsidRPr="00287429" w:rsidRDefault="00704B8E" w:rsidP="00704B8E">
            <w:pPr>
              <w:spacing w:before="40" w:after="40"/>
              <w:rPr>
                <w:b/>
              </w:rPr>
            </w:pPr>
          </w:p>
        </w:tc>
      </w:tr>
      <w:tr w:rsidR="00704B8E" w:rsidRPr="00287429" w14:paraId="42001202" w14:textId="77777777">
        <w:tc>
          <w:tcPr>
            <w:tcW w:w="2977" w:type="dxa"/>
          </w:tcPr>
          <w:p w14:paraId="02F98A4F" w14:textId="77777777" w:rsidR="00704B8E" w:rsidRPr="00287429" w:rsidRDefault="00704B8E" w:rsidP="00704B8E">
            <w:pPr>
              <w:spacing w:before="40" w:after="40"/>
              <w:jc w:val="right"/>
            </w:pPr>
            <w:r w:rsidRPr="00287429">
              <w:t>Institucija na kojoj je rad izrađen</w:t>
            </w:r>
          </w:p>
        </w:tc>
        <w:tc>
          <w:tcPr>
            <w:tcW w:w="284" w:type="dxa"/>
          </w:tcPr>
          <w:p w14:paraId="3A3BB1CC" w14:textId="77777777" w:rsidR="00704B8E" w:rsidRPr="00287429" w:rsidRDefault="00704B8E" w:rsidP="00704B8E">
            <w:pPr>
              <w:spacing w:before="40" w:after="40"/>
            </w:pPr>
          </w:p>
        </w:tc>
        <w:tc>
          <w:tcPr>
            <w:tcW w:w="7512" w:type="dxa"/>
          </w:tcPr>
          <w:p w14:paraId="1F20A253" w14:textId="2BEF843D" w:rsidR="00704B8E" w:rsidRPr="00287429" w:rsidRDefault="00704B8E" w:rsidP="00704B8E">
            <w:pPr>
              <w:spacing w:before="20"/>
            </w:pPr>
            <w:r w:rsidRPr="00287429">
              <w:t>Prirodno-matematički fakultet</w:t>
            </w:r>
          </w:p>
        </w:tc>
      </w:tr>
      <w:tr w:rsidR="00704B8E" w:rsidRPr="00287429" w14:paraId="28E2FA82" w14:textId="77777777">
        <w:tc>
          <w:tcPr>
            <w:tcW w:w="2977" w:type="dxa"/>
          </w:tcPr>
          <w:p w14:paraId="17BFB7FC" w14:textId="77777777" w:rsidR="00704B8E" w:rsidRPr="00287429" w:rsidRDefault="00704B8E" w:rsidP="00704B8E">
            <w:pPr>
              <w:spacing w:before="40" w:after="40"/>
              <w:jc w:val="right"/>
            </w:pPr>
            <w:r w:rsidRPr="00287429">
              <w:t>Godina i mjesto</w:t>
            </w:r>
          </w:p>
        </w:tc>
        <w:tc>
          <w:tcPr>
            <w:tcW w:w="284" w:type="dxa"/>
          </w:tcPr>
          <w:p w14:paraId="31020F8C" w14:textId="77777777" w:rsidR="00704B8E" w:rsidRPr="00287429" w:rsidRDefault="00704B8E" w:rsidP="00704B8E">
            <w:pPr>
              <w:spacing w:before="40" w:after="40"/>
            </w:pPr>
          </w:p>
        </w:tc>
        <w:tc>
          <w:tcPr>
            <w:tcW w:w="7512" w:type="dxa"/>
          </w:tcPr>
          <w:p w14:paraId="371B2EE6" w14:textId="1EB0F393" w:rsidR="00704B8E" w:rsidRPr="00287429" w:rsidRDefault="00704B8E" w:rsidP="00704B8E">
            <w:pPr>
              <w:spacing w:before="40" w:after="40"/>
            </w:pPr>
            <w:r w:rsidRPr="00287429">
              <w:rPr>
                <w:rFonts w:cs="Calibri"/>
              </w:rPr>
              <w:t>2009. Tuzla</w:t>
            </w:r>
          </w:p>
        </w:tc>
      </w:tr>
      <w:tr w:rsidR="00704B8E" w:rsidRPr="00287429" w14:paraId="77E90599" w14:textId="77777777">
        <w:tc>
          <w:tcPr>
            <w:tcW w:w="2977" w:type="dxa"/>
          </w:tcPr>
          <w:p w14:paraId="26B1159C" w14:textId="77777777" w:rsidR="00704B8E" w:rsidRPr="00287429" w:rsidRDefault="00704B8E" w:rsidP="00704B8E">
            <w:pPr>
              <w:spacing w:before="40" w:after="40"/>
              <w:jc w:val="right"/>
            </w:pPr>
            <w:r w:rsidRPr="00287429">
              <w:t>Kratak sadržaj</w:t>
            </w:r>
          </w:p>
          <w:p w14:paraId="7296C6FA" w14:textId="77777777" w:rsidR="00704B8E" w:rsidRPr="00287429" w:rsidRDefault="00704B8E" w:rsidP="00704B8E">
            <w:pPr>
              <w:spacing w:before="40" w:after="40"/>
              <w:jc w:val="right"/>
            </w:pPr>
          </w:p>
        </w:tc>
        <w:tc>
          <w:tcPr>
            <w:tcW w:w="284" w:type="dxa"/>
          </w:tcPr>
          <w:p w14:paraId="1D5C65B3" w14:textId="77777777" w:rsidR="00704B8E" w:rsidRPr="00287429" w:rsidRDefault="00704B8E" w:rsidP="00704B8E">
            <w:pPr>
              <w:spacing w:before="40" w:after="40"/>
            </w:pPr>
          </w:p>
        </w:tc>
        <w:tc>
          <w:tcPr>
            <w:tcW w:w="7512" w:type="dxa"/>
          </w:tcPr>
          <w:p w14:paraId="7CB647AF" w14:textId="77777777" w:rsidR="00704B8E" w:rsidRPr="00287429" w:rsidRDefault="00704B8E" w:rsidP="00704B8E">
            <w:pPr>
              <w:autoSpaceDE w:val="0"/>
              <w:autoSpaceDN w:val="0"/>
              <w:adjustRightInd w:val="0"/>
              <w:jc w:val="both"/>
            </w:pPr>
          </w:p>
        </w:tc>
      </w:tr>
      <w:tr w:rsidR="00704B8E" w:rsidRPr="00287429" w14:paraId="28A59185" w14:textId="77777777">
        <w:tc>
          <w:tcPr>
            <w:tcW w:w="2977" w:type="dxa"/>
          </w:tcPr>
          <w:p w14:paraId="4188B6B1" w14:textId="77777777" w:rsidR="00704B8E" w:rsidRPr="00287429" w:rsidRDefault="00704B8E" w:rsidP="00704B8E">
            <w:pPr>
              <w:spacing w:before="40" w:after="40"/>
              <w:jc w:val="right"/>
            </w:pPr>
            <w:r w:rsidRPr="00287429">
              <w:t>Komentar</w:t>
            </w:r>
          </w:p>
        </w:tc>
        <w:tc>
          <w:tcPr>
            <w:tcW w:w="284" w:type="dxa"/>
          </w:tcPr>
          <w:p w14:paraId="34D584BC" w14:textId="77777777" w:rsidR="00704B8E" w:rsidRPr="00287429" w:rsidRDefault="00704B8E" w:rsidP="00704B8E">
            <w:pPr>
              <w:spacing w:before="40" w:after="40"/>
            </w:pPr>
          </w:p>
        </w:tc>
        <w:tc>
          <w:tcPr>
            <w:tcW w:w="7512" w:type="dxa"/>
          </w:tcPr>
          <w:p w14:paraId="7E51F15E" w14:textId="77777777" w:rsidR="00704B8E" w:rsidRPr="00287429" w:rsidRDefault="00704B8E" w:rsidP="00704B8E">
            <w:pPr>
              <w:pStyle w:val="PaperTitle"/>
              <w:tabs>
                <w:tab w:val="left" w:pos="1418"/>
              </w:tabs>
              <w:spacing w:before="0" w:after="0"/>
              <w:jc w:val="left"/>
              <w:rPr>
                <w:rFonts w:ascii="Arial Narrow" w:hAnsi="Arial Narrow"/>
                <w:lang w:val="bs-Latn-BA"/>
              </w:rPr>
            </w:pPr>
          </w:p>
        </w:tc>
      </w:tr>
    </w:tbl>
    <w:p w14:paraId="72CC6438" w14:textId="77777777" w:rsidR="00531443" w:rsidRPr="00287429" w:rsidRDefault="00531443">
      <w:pPr>
        <w:rPr>
          <w:b/>
        </w:rPr>
      </w:pPr>
    </w:p>
    <w:tbl>
      <w:tblPr>
        <w:tblW w:w="0" w:type="auto"/>
        <w:tblInd w:w="108" w:type="dxa"/>
        <w:tblLayout w:type="fixed"/>
        <w:tblLook w:val="04A0" w:firstRow="1" w:lastRow="0" w:firstColumn="1" w:lastColumn="0" w:noHBand="0" w:noVBand="1"/>
      </w:tblPr>
      <w:tblGrid>
        <w:gridCol w:w="2977"/>
        <w:gridCol w:w="284"/>
        <w:gridCol w:w="141"/>
        <w:gridCol w:w="7371"/>
      </w:tblGrid>
      <w:tr w:rsidR="00531443" w:rsidRPr="00287429" w14:paraId="3B64EAF6" w14:textId="77777777" w:rsidTr="001D0C09">
        <w:tc>
          <w:tcPr>
            <w:tcW w:w="2977" w:type="dxa"/>
          </w:tcPr>
          <w:p w14:paraId="262DAE6F" w14:textId="77777777" w:rsidR="00531443" w:rsidRPr="00287429" w:rsidRDefault="00CB6F3D">
            <w:pPr>
              <w:spacing w:before="40" w:after="40"/>
              <w:jc w:val="right"/>
            </w:pPr>
            <w:r w:rsidRPr="00287429">
              <w:t>Naziv rada</w:t>
            </w:r>
          </w:p>
        </w:tc>
        <w:tc>
          <w:tcPr>
            <w:tcW w:w="425" w:type="dxa"/>
            <w:gridSpan w:val="2"/>
          </w:tcPr>
          <w:p w14:paraId="418995FE" w14:textId="77777777" w:rsidR="00531443" w:rsidRPr="00287429" w:rsidRDefault="00531443">
            <w:pPr>
              <w:spacing w:before="40" w:after="40"/>
            </w:pPr>
          </w:p>
        </w:tc>
        <w:tc>
          <w:tcPr>
            <w:tcW w:w="7371" w:type="dxa"/>
          </w:tcPr>
          <w:p w14:paraId="3A70FECF" w14:textId="46C8C0D8" w:rsidR="00704B8E" w:rsidRPr="00287429" w:rsidRDefault="00704B8E" w:rsidP="00704B8E">
            <w:pPr>
              <w:tabs>
                <w:tab w:val="left" w:pos="709"/>
                <w:tab w:val="left" w:pos="9781"/>
              </w:tabs>
              <w:ind w:right="275"/>
              <w:rPr>
                <w:rFonts w:cs="Calibri"/>
              </w:rPr>
            </w:pPr>
            <w:r w:rsidRPr="00287429">
              <w:rPr>
                <w:rFonts w:cs="Calibri"/>
                <w:bCs/>
              </w:rPr>
              <w:t>Adrović A,</w:t>
            </w:r>
            <w:r w:rsidRPr="00287429">
              <w:rPr>
                <w:rFonts w:cs="Calibri"/>
              </w:rPr>
              <w:t xml:space="preserve"> Škrijelj R, Skenderović I. Ecologial Characteristices of the Roach (</w:t>
            </w:r>
            <w:r w:rsidRPr="00287429">
              <w:rPr>
                <w:rFonts w:cs="Calibri"/>
                <w:i/>
              </w:rPr>
              <w:t>Rutilus rutilus</w:t>
            </w:r>
            <w:r w:rsidRPr="00287429">
              <w:rPr>
                <w:rFonts w:cs="Calibri"/>
              </w:rPr>
              <w:t xml:space="preserve"> L.) and Bream (</w:t>
            </w:r>
            <w:r w:rsidRPr="00287429">
              <w:rPr>
                <w:rFonts w:cs="Calibri"/>
                <w:i/>
                <w:iCs/>
              </w:rPr>
              <w:t>Abramis brama</w:t>
            </w:r>
            <w:r w:rsidRPr="00287429">
              <w:rPr>
                <w:rFonts w:cs="Calibri"/>
              </w:rPr>
              <w:t xml:space="preserve"> L.) in the Reservoir of the Lake Modrac. Acta Agriculturae Serbica, Vol.XIV, 27, 23-33.</w:t>
            </w:r>
          </w:p>
          <w:p w14:paraId="564BF78E" w14:textId="77777777" w:rsidR="00531443" w:rsidRPr="00287429" w:rsidRDefault="00531443">
            <w:pPr>
              <w:spacing w:before="40" w:after="40"/>
              <w:rPr>
                <w:b/>
              </w:rPr>
            </w:pPr>
          </w:p>
        </w:tc>
      </w:tr>
      <w:tr w:rsidR="00704B8E" w:rsidRPr="00287429" w14:paraId="345F5446" w14:textId="77777777" w:rsidTr="001D0C09">
        <w:tc>
          <w:tcPr>
            <w:tcW w:w="2977" w:type="dxa"/>
          </w:tcPr>
          <w:p w14:paraId="2996BA2F" w14:textId="77777777" w:rsidR="00704B8E" w:rsidRPr="00287429" w:rsidRDefault="00704B8E" w:rsidP="00704B8E">
            <w:pPr>
              <w:spacing w:before="40" w:after="40"/>
              <w:jc w:val="right"/>
            </w:pPr>
            <w:r w:rsidRPr="00287429">
              <w:t>Institucija na kojoj je rad izrađen</w:t>
            </w:r>
          </w:p>
        </w:tc>
        <w:tc>
          <w:tcPr>
            <w:tcW w:w="425" w:type="dxa"/>
            <w:gridSpan w:val="2"/>
          </w:tcPr>
          <w:p w14:paraId="1671563F" w14:textId="77777777" w:rsidR="00704B8E" w:rsidRPr="00287429" w:rsidRDefault="00704B8E" w:rsidP="00704B8E">
            <w:pPr>
              <w:spacing w:before="40" w:after="40"/>
            </w:pPr>
          </w:p>
        </w:tc>
        <w:tc>
          <w:tcPr>
            <w:tcW w:w="7371" w:type="dxa"/>
          </w:tcPr>
          <w:p w14:paraId="15067912" w14:textId="3191B32B" w:rsidR="00704B8E" w:rsidRPr="00287429" w:rsidRDefault="00704B8E" w:rsidP="00704B8E">
            <w:pPr>
              <w:spacing w:before="20"/>
            </w:pPr>
            <w:r w:rsidRPr="00287429">
              <w:t>Prirodno-matematički fakultet</w:t>
            </w:r>
          </w:p>
        </w:tc>
      </w:tr>
      <w:tr w:rsidR="00704B8E" w:rsidRPr="00287429" w14:paraId="2DC081C1" w14:textId="77777777" w:rsidTr="001D0C09">
        <w:tc>
          <w:tcPr>
            <w:tcW w:w="2977" w:type="dxa"/>
          </w:tcPr>
          <w:p w14:paraId="4830C5C4" w14:textId="77777777" w:rsidR="00704B8E" w:rsidRPr="00287429" w:rsidRDefault="00704B8E" w:rsidP="00704B8E">
            <w:pPr>
              <w:spacing w:before="40" w:after="40"/>
              <w:jc w:val="right"/>
            </w:pPr>
            <w:r w:rsidRPr="00287429">
              <w:t>Godina i mjesto</w:t>
            </w:r>
          </w:p>
        </w:tc>
        <w:tc>
          <w:tcPr>
            <w:tcW w:w="425" w:type="dxa"/>
            <w:gridSpan w:val="2"/>
          </w:tcPr>
          <w:p w14:paraId="121FBCDC" w14:textId="77777777" w:rsidR="00704B8E" w:rsidRPr="00287429" w:rsidRDefault="00704B8E" w:rsidP="00704B8E">
            <w:pPr>
              <w:spacing w:before="40" w:after="40"/>
            </w:pPr>
          </w:p>
        </w:tc>
        <w:tc>
          <w:tcPr>
            <w:tcW w:w="7371" w:type="dxa"/>
          </w:tcPr>
          <w:p w14:paraId="669CF06D" w14:textId="3D9343D9" w:rsidR="00704B8E" w:rsidRPr="00287429" w:rsidRDefault="00704B8E" w:rsidP="00704B8E">
            <w:pPr>
              <w:spacing w:before="40" w:after="40"/>
            </w:pPr>
            <w:r w:rsidRPr="00287429">
              <w:rPr>
                <w:rFonts w:cs="Calibri"/>
              </w:rPr>
              <w:t>2009. Tuzla</w:t>
            </w:r>
          </w:p>
        </w:tc>
      </w:tr>
      <w:tr w:rsidR="00531443" w:rsidRPr="00287429" w14:paraId="53A40295" w14:textId="77777777" w:rsidTr="001D0C09">
        <w:tc>
          <w:tcPr>
            <w:tcW w:w="2977" w:type="dxa"/>
          </w:tcPr>
          <w:p w14:paraId="4D3EA221" w14:textId="77777777" w:rsidR="00531443" w:rsidRPr="00287429" w:rsidRDefault="00CB6F3D">
            <w:pPr>
              <w:spacing w:before="40" w:after="40"/>
              <w:jc w:val="right"/>
            </w:pPr>
            <w:r w:rsidRPr="00287429">
              <w:t>Kratak sadržaj</w:t>
            </w:r>
          </w:p>
          <w:p w14:paraId="76DE9DBB" w14:textId="77777777" w:rsidR="00531443" w:rsidRPr="00287429" w:rsidRDefault="00531443">
            <w:pPr>
              <w:spacing w:before="40" w:after="40"/>
              <w:jc w:val="right"/>
            </w:pPr>
          </w:p>
        </w:tc>
        <w:tc>
          <w:tcPr>
            <w:tcW w:w="425" w:type="dxa"/>
            <w:gridSpan w:val="2"/>
          </w:tcPr>
          <w:p w14:paraId="555615A7" w14:textId="77777777" w:rsidR="00531443" w:rsidRPr="00287429" w:rsidRDefault="00531443">
            <w:pPr>
              <w:spacing w:before="40" w:after="40"/>
            </w:pPr>
          </w:p>
        </w:tc>
        <w:tc>
          <w:tcPr>
            <w:tcW w:w="7371" w:type="dxa"/>
          </w:tcPr>
          <w:p w14:paraId="62899849" w14:textId="77777777" w:rsidR="00531443" w:rsidRPr="00287429" w:rsidRDefault="00531443">
            <w:pPr>
              <w:autoSpaceDE w:val="0"/>
              <w:autoSpaceDN w:val="0"/>
              <w:adjustRightInd w:val="0"/>
              <w:jc w:val="both"/>
            </w:pPr>
          </w:p>
        </w:tc>
      </w:tr>
      <w:tr w:rsidR="00531443" w:rsidRPr="00287429" w14:paraId="138FC5FE" w14:textId="77777777" w:rsidTr="001D0C09">
        <w:tc>
          <w:tcPr>
            <w:tcW w:w="2977" w:type="dxa"/>
          </w:tcPr>
          <w:p w14:paraId="5603F4B4" w14:textId="77777777" w:rsidR="00531443" w:rsidRPr="00287429" w:rsidRDefault="00CB6F3D">
            <w:pPr>
              <w:spacing w:before="40" w:after="40"/>
              <w:jc w:val="right"/>
            </w:pPr>
            <w:r w:rsidRPr="00287429">
              <w:t>Komentar</w:t>
            </w:r>
          </w:p>
        </w:tc>
        <w:tc>
          <w:tcPr>
            <w:tcW w:w="425" w:type="dxa"/>
            <w:gridSpan w:val="2"/>
          </w:tcPr>
          <w:p w14:paraId="70CF90C7" w14:textId="77777777" w:rsidR="00531443" w:rsidRPr="00287429" w:rsidRDefault="00531443">
            <w:pPr>
              <w:spacing w:before="40" w:after="40"/>
            </w:pPr>
          </w:p>
        </w:tc>
        <w:tc>
          <w:tcPr>
            <w:tcW w:w="7371" w:type="dxa"/>
          </w:tcPr>
          <w:p w14:paraId="65F21801" w14:textId="77777777" w:rsidR="00531443" w:rsidRPr="00287429" w:rsidRDefault="00531443">
            <w:pPr>
              <w:autoSpaceDE w:val="0"/>
              <w:autoSpaceDN w:val="0"/>
              <w:adjustRightInd w:val="0"/>
              <w:jc w:val="both"/>
            </w:pPr>
          </w:p>
        </w:tc>
      </w:tr>
      <w:tr w:rsidR="002632BA" w:rsidRPr="00287429" w14:paraId="2FE1690D" w14:textId="77777777" w:rsidTr="001D0C09">
        <w:tc>
          <w:tcPr>
            <w:tcW w:w="2977" w:type="dxa"/>
          </w:tcPr>
          <w:p w14:paraId="0DAB5CC5" w14:textId="77777777" w:rsidR="002632BA" w:rsidRPr="00287429" w:rsidRDefault="002632BA" w:rsidP="002632BA">
            <w:pPr>
              <w:spacing w:before="40" w:after="40"/>
              <w:jc w:val="right"/>
            </w:pPr>
            <w:r w:rsidRPr="00287429">
              <w:t>Naziv rada</w:t>
            </w:r>
          </w:p>
        </w:tc>
        <w:tc>
          <w:tcPr>
            <w:tcW w:w="425" w:type="dxa"/>
            <w:gridSpan w:val="2"/>
          </w:tcPr>
          <w:p w14:paraId="0212AD97" w14:textId="77777777" w:rsidR="002632BA" w:rsidRPr="00287429" w:rsidRDefault="002632BA" w:rsidP="002632BA">
            <w:pPr>
              <w:spacing w:before="40" w:after="40"/>
            </w:pPr>
          </w:p>
        </w:tc>
        <w:tc>
          <w:tcPr>
            <w:tcW w:w="7371" w:type="dxa"/>
          </w:tcPr>
          <w:p w14:paraId="219A19ED" w14:textId="33207F17" w:rsidR="002632BA" w:rsidRPr="00287429" w:rsidRDefault="002632BA" w:rsidP="002632BA">
            <w:pPr>
              <w:tabs>
                <w:tab w:val="left" w:pos="709"/>
                <w:tab w:val="left" w:pos="9781"/>
              </w:tabs>
              <w:ind w:right="275"/>
              <w:rPr>
                <w:rFonts w:cs="Calibri"/>
              </w:rPr>
            </w:pPr>
            <w:r w:rsidRPr="00287429">
              <w:rPr>
                <w:rFonts w:cs="Calibri"/>
              </w:rPr>
              <w:t>Skenderović I, Adrović A. (2009): Uporedna analiza stanja biodiverziteta ciprinidnih riba jezera Modrac i nekih tekućica tuzlanske regije. XIV Savjetovanje o biotehnologiji. Zbornik radova, Čačak: 353 – 358.</w:t>
            </w:r>
          </w:p>
        </w:tc>
      </w:tr>
      <w:tr w:rsidR="002632BA" w:rsidRPr="00287429" w14:paraId="4C36D640" w14:textId="77777777" w:rsidTr="001D0C09">
        <w:tc>
          <w:tcPr>
            <w:tcW w:w="2977" w:type="dxa"/>
          </w:tcPr>
          <w:p w14:paraId="7587DAEE" w14:textId="77777777" w:rsidR="002632BA" w:rsidRPr="00287429" w:rsidRDefault="002632BA" w:rsidP="002632BA">
            <w:pPr>
              <w:spacing w:before="40" w:after="40"/>
              <w:jc w:val="right"/>
            </w:pPr>
            <w:r w:rsidRPr="00287429">
              <w:t>Institucija na kojoj je rad izrađen</w:t>
            </w:r>
          </w:p>
        </w:tc>
        <w:tc>
          <w:tcPr>
            <w:tcW w:w="425" w:type="dxa"/>
            <w:gridSpan w:val="2"/>
          </w:tcPr>
          <w:p w14:paraId="77E6DA0A" w14:textId="77777777" w:rsidR="002632BA" w:rsidRPr="00287429" w:rsidRDefault="002632BA" w:rsidP="002632BA">
            <w:pPr>
              <w:spacing w:before="40" w:after="40"/>
            </w:pPr>
          </w:p>
        </w:tc>
        <w:tc>
          <w:tcPr>
            <w:tcW w:w="7371" w:type="dxa"/>
          </w:tcPr>
          <w:p w14:paraId="6E479BF4" w14:textId="290F281F" w:rsidR="002632BA" w:rsidRPr="00287429" w:rsidRDefault="002632BA" w:rsidP="002632BA">
            <w:pPr>
              <w:spacing w:before="20"/>
            </w:pPr>
            <w:r w:rsidRPr="00287429">
              <w:t>Prirodno-matematički fakultet</w:t>
            </w:r>
          </w:p>
        </w:tc>
      </w:tr>
      <w:tr w:rsidR="002632BA" w:rsidRPr="00287429" w14:paraId="471756C1" w14:textId="77777777" w:rsidTr="001D0C09">
        <w:tc>
          <w:tcPr>
            <w:tcW w:w="2977" w:type="dxa"/>
          </w:tcPr>
          <w:p w14:paraId="6EC643C4" w14:textId="77777777" w:rsidR="002632BA" w:rsidRPr="00287429" w:rsidRDefault="002632BA" w:rsidP="002632BA">
            <w:pPr>
              <w:spacing w:before="40" w:after="40"/>
              <w:jc w:val="right"/>
            </w:pPr>
            <w:r w:rsidRPr="00287429">
              <w:t>Godina i mjesto</w:t>
            </w:r>
          </w:p>
        </w:tc>
        <w:tc>
          <w:tcPr>
            <w:tcW w:w="425" w:type="dxa"/>
            <w:gridSpan w:val="2"/>
          </w:tcPr>
          <w:p w14:paraId="4722B355" w14:textId="77777777" w:rsidR="002632BA" w:rsidRPr="00287429" w:rsidRDefault="002632BA" w:rsidP="002632BA">
            <w:pPr>
              <w:spacing w:before="40" w:after="40"/>
            </w:pPr>
          </w:p>
        </w:tc>
        <w:tc>
          <w:tcPr>
            <w:tcW w:w="7371" w:type="dxa"/>
          </w:tcPr>
          <w:p w14:paraId="1946AAE8" w14:textId="4582EDC6" w:rsidR="002632BA" w:rsidRPr="00287429" w:rsidRDefault="002632BA" w:rsidP="002632BA">
            <w:pPr>
              <w:spacing w:before="40" w:after="40"/>
            </w:pPr>
            <w:r w:rsidRPr="00287429">
              <w:rPr>
                <w:rFonts w:cs="Calibri"/>
              </w:rPr>
              <w:t>2009. Tuzla</w:t>
            </w:r>
          </w:p>
        </w:tc>
      </w:tr>
      <w:tr w:rsidR="002632BA" w:rsidRPr="00287429" w14:paraId="32BA0A66" w14:textId="77777777" w:rsidTr="001D0C09">
        <w:tc>
          <w:tcPr>
            <w:tcW w:w="2977" w:type="dxa"/>
          </w:tcPr>
          <w:p w14:paraId="65680719" w14:textId="77777777" w:rsidR="002632BA" w:rsidRPr="00287429" w:rsidRDefault="002632BA" w:rsidP="002632BA">
            <w:pPr>
              <w:spacing w:before="40" w:after="40"/>
              <w:jc w:val="right"/>
            </w:pPr>
            <w:r w:rsidRPr="00287429">
              <w:t>Kratak sadržaj</w:t>
            </w:r>
          </w:p>
          <w:p w14:paraId="62E533E1" w14:textId="77777777" w:rsidR="002632BA" w:rsidRPr="00287429" w:rsidRDefault="002632BA" w:rsidP="002632BA">
            <w:pPr>
              <w:spacing w:before="40" w:after="40"/>
              <w:jc w:val="right"/>
            </w:pPr>
          </w:p>
        </w:tc>
        <w:tc>
          <w:tcPr>
            <w:tcW w:w="425" w:type="dxa"/>
            <w:gridSpan w:val="2"/>
          </w:tcPr>
          <w:p w14:paraId="0E042ADD" w14:textId="77777777" w:rsidR="002632BA" w:rsidRPr="00287429" w:rsidRDefault="002632BA" w:rsidP="002632BA">
            <w:pPr>
              <w:spacing w:before="40" w:after="40"/>
            </w:pPr>
          </w:p>
        </w:tc>
        <w:tc>
          <w:tcPr>
            <w:tcW w:w="7371" w:type="dxa"/>
          </w:tcPr>
          <w:p w14:paraId="50ED17E2" w14:textId="7BF11025" w:rsidR="002632BA" w:rsidRPr="00287429" w:rsidRDefault="002632BA" w:rsidP="002632BA">
            <w:pPr>
              <w:autoSpaceDE w:val="0"/>
              <w:autoSpaceDN w:val="0"/>
              <w:adjustRightInd w:val="0"/>
              <w:jc w:val="both"/>
            </w:pPr>
          </w:p>
        </w:tc>
      </w:tr>
      <w:tr w:rsidR="002632BA" w:rsidRPr="00287429" w14:paraId="62DCD462" w14:textId="77777777" w:rsidTr="001D0C09">
        <w:tc>
          <w:tcPr>
            <w:tcW w:w="2977" w:type="dxa"/>
          </w:tcPr>
          <w:p w14:paraId="262DC7F8" w14:textId="77777777" w:rsidR="002632BA" w:rsidRPr="00287429" w:rsidRDefault="002632BA" w:rsidP="002632BA">
            <w:pPr>
              <w:spacing w:before="40" w:after="40"/>
              <w:jc w:val="right"/>
            </w:pPr>
            <w:r w:rsidRPr="00287429">
              <w:t>Komentar</w:t>
            </w:r>
          </w:p>
        </w:tc>
        <w:tc>
          <w:tcPr>
            <w:tcW w:w="425" w:type="dxa"/>
            <w:gridSpan w:val="2"/>
          </w:tcPr>
          <w:p w14:paraId="455D3190" w14:textId="77777777" w:rsidR="002632BA" w:rsidRPr="00287429" w:rsidRDefault="002632BA" w:rsidP="002632BA">
            <w:pPr>
              <w:spacing w:before="40" w:after="40"/>
            </w:pPr>
          </w:p>
        </w:tc>
        <w:tc>
          <w:tcPr>
            <w:tcW w:w="7371" w:type="dxa"/>
          </w:tcPr>
          <w:p w14:paraId="23432B32" w14:textId="77777777" w:rsidR="002632BA" w:rsidRPr="00287429" w:rsidRDefault="002632BA" w:rsidP="002632BA">
            <w:pPr>
              <w:autoSpaceDE w:val="0"/>
              <w:autoSpaceDN w:val="0"/>
              <w:adjustRightInd w:val="0"/>
              <w:jc w:val="both"/>
            </w:pPr>
          </w:p>
        </w:tc>
      </w:tr>
      <w:tr w:rsidR="002632BA" w:rsidRPr="00287429" w14:paraId="4076B10A" w14:textId="77777777" w:rsidTr="001D0C09">
        <w:tc>
          <w:tcPr>
            <w:tcW w:w="2977" w:type="dxa"/>
          </w:tcPr>
          <w:p w14:paraId="4CCCAEC9" w14:textId="77777777" w:rsidR="002632BA" w:rsidRPr="00287429" w:rsidRDefault="002632BA" w:rsidP="002632BA">
            <w:pPr>
              <w:spacing w:before="40" w:after="40"/>
              <w:jc w:val="right"/>
            </w:pPr>
            <w:r w:rsidRPr="00287429">
              <w:t>Naziv rada</w:t>
            </w:r>
          </w:p>
        </w:tc>
        <w:tc>
          <w:tcPr>
            <w:tcW w:w="425" w:type="dxa"/>
            <w:gridSpan w:val="2"/>
          </w:tcPr>
          <w:p w14:paraId="635A202C" w14:textId="77777777" w:rsidR="002632BA" w:rsidRPr="00287429" w:rsidRDefault="002632BA" w:rsidP="002632BA">
            <w:pPr>
              <w:spacing w:before="40" w:after="40"/>
            </w:pPr>
          </w:p>
        </w:tc>
        <w:tc>
          <w:tcPr>
            <w:tcW w:w="7371" w:type="dxa"/>
          </w:tcPr>
          <w:p w14:paraId="44910DCC" w14:textId="1918C939" w:rsidR="002632BA" w:rsidRPr="00287429" w:rsidRDefault="002632BA" w:rsidP="002632BA">
            <w:pPr>
              <w:tabs>
                <w:tab w:val="left" w:pos="709"/>
                <w:tab w:val="left" w:pos="9781"/>
              </w:tabs>
              <w:ind w:right="275"/>
              <w:rPr>
                <w:rFonts w:cs="Calibri"/>
                <w:b/>
              </w:rPr>
            </w:pPr>
            <w:r w:rsidRPr="00287429">
              <w:rPr>
                <w:rFonts w:cs="Calibri"/>
              </w:rPr>
              <w:t>Loni</w:t>
            </w:r>
            <w:r w:rsidR="001065D4" w:rsidRPr="00287429">
              <w:rPr>
                <w:rFonts w:cs="Calibri"/>
              </w:rPr>
              <w:t>ć</w:t>
            </w:r>
            <w:r w:rsidRPr="00287429">
              <w:rPr>
                <w:rFonts w:cs="Calibri"/>
              </w:rPr>
              <w:t>, E., Ferizbegovi</w:t>
            </w:r>
            <w:r w:rsidR="001065D4" w:rsidRPr="00287429">
              <w:rPr>
                <w:rFonts w:cs="Calibri"/>
              </w:rPr>
              <w:t>ć</w:t>
            </w:r>
            <w:r w:rsidRPr="00287429">
              <w:rPr>
                <w:rFonts w:cs="Calibri"/>
              </w:rPr>
              <w:t xml:space="preserve"> J., Hajdarevi</w:t>
            </w:r>
            <w:r w:rsidR="001065D4" w:rsidRPr="00287429">
              <w:rPr>
                <w:rFonts w:cs="Calibri"/>
              </w:rPr>
              <w:t>ć</w:t>
            </w:r>
            <w:r w:rsidRPr="00287429">
              <w:rPr>
                <w:rFonts w:cs="Calibri"/>
              </w:rPr>
              <w:t xml:space="preserve">, E., </w:t>
            </w:r>
            <w:r w:rsidRPr="00287429">
              <w:rPr>
                <w:rFonts w:cs="Calibri"/>
                <w:bCs/>
              </w:rPr>
              <w:t>Adrov</w:t>
            </w:r>
            <w:r w:rsidR="001065D4" w:rsidRPr="00287429">
              <w:rPr>
                <w:rFonts w:cs="Calibri"/>
                <w:bCs/>
              </w:rPr>
              <w:t>ić</w:t>
            </w:r>
            <w:r w:rsidRPr="00287429">
              <w:rPr>
                <w:rFonts w:cs="Calibri"/>
                <w:bCs/>
              </w:rPr>
              <w:t>, A.</w:t>
            </w:r>
            <w:r w:rsidRPr="00287429">
              <w:rPr>
                <w:rFonts w:cs="Calibri"/>
                <w:b/>
              </w:rPr>
              <w:t xml:space="preserve"> </w:t>
            </w:r>
            <w:r w:rsidRPr="00287429">
              <w:rPr>
                <w:rFonts w:cs="Calibri"/>
              </w:rPr>
              <w:t xml:space="preserve">(2009): Effect of Arterial Blood Pressure and Renin and Aldosterone Levels in Dogs. Acta agriculturae Serbica, vol. XV, 28, str. 57 – 64 </w:t>
            </w:r>
          </w:p>
          <w:p w14:paraId="139118F2" w14:textId="77777777" w:rsidR="002632BA" w:rsidRPr="00287429" w:rsidRDefault="002632BA" w:rsidP="002632BA">
            <w:pPr>
              <w:spacing w:before="40" w:after="40"/>
              <w:rPr>
                <w:b/>
              </w:rPr>
            </w:pPr>
          </w:p>
        </w:tc>
      </w:tr>
      <w:tr w:rsidR="002632BA" w:rsidRPr="00287429" w14:paraId="121D3D76" w14:textId="77777777" w:rsidTr="001D0C09">
        <w:tc>
          <w:tcPr>
            <w:tcW w:w="2977" w:type="dxa"/>
          </w:tcPr>
          <w:p w14:paraId="24729E28" w14:textId="77777777" w:rsidR="002632BA" w:rsidRPr="00287429" w:rsidRDefault="002632BA" w:rsidP="002632BA">
            <w:pPr>
              <w:spacing w:before="40" w:after="40"/>
              <w:jc w:val="right"/>
            </w:pPr>
            <w:r w:rsidRPr="00287429">
              <w:t>Institucija na kojoj je rad izrađen</w:t>
            </w:r>
          </w:p>
        </w:tc>
        <w:tc>
          <w:tcPr>
            <w:tcW w:w="425" w:type="dxa"/>
            <w:gridSpan w:val="2"/>
          </w:tcPr>
          <w:p w14:paraId="5C2A2FFC" w14:textId="77777777" w:rsidR="002632BA" w:rsidRPr="00287429" w:rsidRDefault="002632BA" w:rsidP="002632BA">
            <w:pPr>
              <w:spacing w:before="40" w:after="40"/>
            </w:pPr>
          </w:p>
        </w:tc>
        <w:tc>
          <w:tcPr>
            <w:tcW w:w="7371" w:type="dxa"/>
          </w:tcPr>
          <w:p w14:paraId="597FAD03" w14:textId="77777777" w:rsidR="002632BA" w:rsidRPr="00287429" w:rsidRDefault="002632BA" w:rsidP="002632BA">
            <w:pPr>
              <w:autoSpaceDE w:val="0"/>
              <w:autoSpaceDN w:val="0"/>
              <w:adjustRightInd w:val="0"/>
              <w:jc w:val="both"/>
            </w:pPr>
          </w:p>
        </w:tc>
      </w:tr>
      <w:tr w:rsidR="002632BA" w:rsidRPr="00287429" w14:paraId="4A6B31DE" w14:textId="77777777" w:rsidTr="001D0C09">
        <w:tc>
          <w:tcPr>
            <w:tcW w:w="2977" w:type="dxa"/>
          </w:tcPr>
          <w:p w14:paraId="06CB8487" w14:textId="77777777" w:rsidR="002632BA" w:rsidRPr="00287429" w:rsidRDefault="002632BA" w:rsidP="002632BA">
            <w:pPr>
              <w:spacing w:before="40" w:after="40"/>
              <w:jc w:val="right"/>
            </w:pPr>
            <w:r w:rsidRPr="00287429">
              <w:t>Godina i mjesto</w:t>
            </w:r>
          </w:p>
        </w:tc>
        <w:tc>
          <w:tcPr>
            <w:tcW w:w="425" w:type="dxa"/>
            <w:gridSpan w:val="2"/>
          </w:tcPr>
          <w:p w14:paraId="48A7EC69" w14:textId="77777777" w:rsidR="002632BA" w:rsidRPr="00287429" w:rsidRDefault="002632BA" w:rsidP="002632BA">
            <w:pPr>
              <w:spacing w:before="40" w:after="40"/>
            </w:pPr>
          </w:p>
        </w:tc>
        <w:tc>
          <w:tcPr>
            <w:tcW w:w="7371" w:type="dxa"/>
          </w:tcPr>
          <w:p w14:paraId="6D2548EA" w14:textId="50C59016" w:rsidR="002632BA" w:rsidRPr="00287429" w:rsidRDefault="002632BA" w:rsidP="002632BA">
            <w:pPr>
              <w:autoSpaceDE w:val="0"/>
              <w:autoSpaceDN w:val="0"/>
              <w:adjustRightInd w:val="0"/>
              <w:jc w:val="both"/>
            </w:pPr>
            <w:r w:rsidRPr="00287429">
              <w:t>Prirodno-matematički fakultet</w:t>
            </w:r>
          </w:p>
        </w:tc>
      </w:tr>
      <w:tr w:rsidR="002632BA" w:rsidRPr="00287429" w14:paraId="68D5AE67" w14:textId="77777777" w:rsidTr="001D0C09">
        <w:tc>
          <w:tcPr>
            <w:tcW w:w="2977" w:type="dxa"/>
          </w:tcPr>
          <w:p w14:paraId="0D64EB0B" w14:textId="77777777" w:rsidR="002632BA" w:rsidRPr="00287429" w:rsidRDefault="002632BA" w:rsidP="002632BA">
            <w:pPr>
              <w:spacing w:before="40" w:after="40"/>
              <w:jc w:val="right"/>
            </w:pPr>
            <w:r w:rsidRPr="00287429">
              <w:t>Kratak sadržaj</w:t>
            </w:r>
          </w:p>
          <w:p w14:paraId="7399ACDB" w14:textId="77777777" w:rsidR="002632BA" w:rsidRPr="00287429" w:rsidRDefault="002632BA" w:rsidP="002632BA">
            <w:pPr>
              <w:spacing w:before="40" w:after="40"/>
              <w:jc w:val="right"/>
            </w:pPr>
          </w:p>
        </w:tc>
        <w:tc>
          <w:tcPr>
            <w:tcW w:w="425" w:type="dxa"/>
            <w:gridSpan w:val="2"/>
          </w:tcPr>
          <w:p w14:paraId="69893FAC" w14:textId="77777777" w:rsidR="002632BA" w:rsidRPr="00287429" w:rsidRDefault="002632BA" w:rsidP="002632BA">
            <w:pPr>
              <w:spacing w:before="40" w:after="40"/>
            </w:pPr>
          </w:p>
        </w:tc>
        <w:tc>
          <w:tcPr>
            <w:tcW w:w="7371" w:type="dxa"/>
          </w:tcPr>
          <w:p w14:paraId="515C9BE6" w14:textId="463576CE" w:rsidR="002632BA" w:rsidRPr="00287429" w:rsidRDefault="002632BA" w:rsidP="002632BA">
            <w:pPr>
              <w:autoSpaceDE w:val="0"/>
              <w:autoSpaceDN w:val="0"/>
              <w:adjustRightInd w:val="0"/>
              <w:jc w:val="both"/>
            </w:pPr>
            <w:r w:rsidRPr="00287429">
              <w:rPr>
                <w:rFonts w:cs="Calibri"/>
              </w:rPr>
              <w:t>2009. Tuzla</w:t>
            </w:r>
          </w:p>
        </w:tc>
      </w:tr>
      <w:tr w:rsidR="002632BA" w:rsidRPr="00287429" w14:paraId="38E23628" w14:textId="77777777" w:rsidTr="001D0C09">
        <w:tc>
          <w:tcPr>
            <w:tcW w:w="2977" w:type="dxa"/>
          </w:tcPr>
          <w:p w14:paraId="68909C2D" w14:textId="77777777" w:rsidR="002632BA" w:rsidRPr="00287429" w:rsidRDefault="002632BA" w:rsidP="002632BA">
            <w:pPr>
              <w:spacing w:before="40" w:after="40"/>
              <w:jc w:val="right"/>
            </w:pPr>
            <w:r w:rsidRPr="00287429">
              <w:t>Komentar</w:t>
            </w:r>
          </w:p>
        </w:tc>
        <w:tc>
          <w:tcPr>
            <w:tcW w:w="425" w:type="dxa"/>
            <w:gridSpan w:val="2"/>
          </w:tcPr>
          <w:p w14:paraId="0EC466BB" w14:textId="77777777" w:rsidR="002632BA" w:rsidRPr="00287429" w:rsidRDefault="002632BA" w:rsidP="002632BA">
            <w:pPr>
              <w:spacing w:before="40" w:after="40"/>
            </w:pPr>
          </w:p>
        </w:tc>
        <w:tc>
          <w:tcPr>
            <w:tcW w:w="7371" w:type="dxa"/>
          </w:tcPr>
          <w:p w14:paraId="1FA5DB7E" w14:textId="77777777" w:rsidR="002632BA" w:rsidRPr="00287429" w:rsidRDefault="002632BA" w:rsidP="002632BA">
            <w:pPr>
              <w:autoSpaceDE w:val="0"/>
              <w:autoSpaceDN w:val="0"/>
              <w:adjustRightInd w:val="0"/>
              <w:jc w:val="both"/>
            </w:pPr>
          </w:p>
        </w:tc>
      </w:tr>
      <w:tr w:rsidR="002632BA" w:rsidRPr="00287429" w14:paraId="65B2B823" w14:textId="77777777" w:rsidTr="001D0C09">
        <w:tc>
          <w:tcPr>
            <w:tcW w:w="2977" w:type="dxa"/>
          </w:tcPr>
          <w:p w14:paraId="59447E03" w14:textId="77777777" w:rsidR="002632BA" w:rsidRPr="00287429" w:rsidRDefault="002632BA" w:rsidP="002632BA">
            <w:pPr>
              <w:spacing w:before="40" w:after="40"/>
              <w:jc w:val="right"/>
            </w:pPr>
            <w:r w:rsidRPr="00287429">
              <w:t>Naziv rada</w:t>
            </w:r>
          </w:p>
        </w:tc>
        <w:tc>
          <w:tcPr>
            <w:tcW w:w="425" w:type="dxa"/>
            <w:gridSpan w:val="2"/>
          </w:tcPr>
          <w:p w14:paraId="33A31EFE" w14:textId="77777777" w:rsidR="002632BA" w:rsidRPr="00287429" w:rsidRDefault="002632BA" w:rsidP="002632BA">
            <w:pPr>
              <w:spacing w:before="40" w:after="40"/>
            </w:pPr>
          </w:p>
        </w:tc>
        <w:tc>
          <w:tcPr>
            <w:tcW w:w="7371" w:type="dxa"/>
          </w:tcPr>
          <w:p w14:paraId="1A4AB2B1" w14:textId="54C631C0" w:rsidR="002632BA" w:rsidRPr="00287429" w:rsidRDefault="002632BA" w:rsidP="002632BA">
            <w:pPr>
              <w:tabs>
                <w:tab w:val="left" w:pos="709"/>
                <w:tab w:val="left" w:pos="9781"/>
              </w:tabs>
              <w:ind w:right="275"/>
              <w:rPr>
                <w:rFonts w:cs="Calibri"/>
              </w:rPr>
            </w:pPr>
            <w:r w:rsidRPr="00287429">
              <w:rPr>
                <w:rFonts w:cs="Calibri"/>
              </w:rPr>
              <w:t xml:space="preserve">Memić K, </w:t>
            </w:r>
            <w:r w:rsidRPr="00287429">
              <w:rPr>
                <w:rFonts w:cs="Calibri"/>
                <w:bCs/>
              </w:rPr>
              <w:t>Adrović A.</w:t>
            </w:r>
            <w:r w:rsidRPr="00287429">
              <w:rPr>
                <w:rFonts w:cs="Calibri"/>
                <w:b/>
              </w:rPr>
              <w:t xml:space="preserve"> </w:t>
            </w:r>
            <w:r w:rsidRPr="00287429">
              <w:rPr>
                <w:rFonts w:cs="Calibri"/>
              </w:rPr>
              <w:t xml:space="preserve">Biodiversity of Ichthiofauna of the Spreča River as apart od natural heritage of Tuzla area. Condition of the Cultural and Natural Heritage in the Balkan Region – Southeast Europe, vol 2. (203-209). Central Institute for Conservation in Belgrade, and Institute Goša d.o.o. Belgrade. </w:t>
            </w:r>
          </w:p>
          <w:p w14:paraId="13E8D150" w14:textId="77777777" w:rsidR="002632BA" w:rsidRPr="00287429" w:rsidRDefault="002632BA" w:rsidP="002632BA">
            <w:pPr>
              <w:autoSpaceDE w:val="0"/>
              <w:autoSpaceDN w:val="0"/>
              <w:adjustRightInd w:val="0"/>
              <w:jc w:val="both"/>
              <w:rPr>
                <w:b/>
              </w:rPr>
            </w:pPr>
          </w:p>
        </w:tc>
      </w:tr>
      <w:tr w:rsidR="002632BA" w:rsidRPr="00287429" w14:paraId="1BD41A5C" w14:textId="77777777" w:rsidTr="001D0C09">
        <w:tc>
          <w:tcPr>
            <w:tcW w:w="2977" w:type="dxa"/>
          </w:tcPr>
          <w:p w14:paraId="144EFAE6" w14:textId="77777777" w:rsidR="002632BA" w:rsidRPr="00287429" w:rsidRDefault="002632BA" w:rsidP="002632BA">
            <w:pPr>
              <w:spacing w:before="40" w:after="40"/>
              <w:jc w:val="right"/>
            </w:pPr>
            <w:r w:rsidRPr="00287429">
              <w:t>Institucija na kojoj je rad izrađen</w:t>
            </w:r>
          </w:p>
        </w:tc>
        <w:tc>
          <w:tcPr>
            <w:tcW w:w="425" w:type="dxa"/>
            <w:gridSpan w:val="2"/>
          </w:tcPr>
          <w:p w14:paraId="34FBF769" w14:textId="77777777" w:rsidR="002632BA" w:rsidRPr="00287429" w:rsidRDefault="002632BA" w:rsidP="002632BA">
            <w:pPr>
              <w:spacing w:before="40" w:after="40"/>
            </w:pPr>
          </w:p>
        </w:tc>
        <w:tc>
          <w:tcPr>
            <w:tcW w:w="7371" w:type="dxa"/>
          </w:tcPr>
          <w:p w14:paraId="414F5747" w14:textId="0E109119" w:rsidR="002632BA" w:rsidRPr="00287429" w:rsidRDefault="001065D4" w:rsidP="002632BA">
            <w:pPr>
              <w:autoSpaceDE w:val="0"/>
              <w:autoSpaceDN w:val="0"/>
              <w:adjustRightInd w:val="0"/>
              <w:jc w:val="both"/>
            </w:pPr>
            <w:r w:rsidRPr="00287429">
              <w:t>Muzej Istočne Bosne</w:t>
            </w:r>
          </w:p>
        </w:tc>
      </w:tr>
      <w:tr w:rsidR="002632BA" w:rsidRPr="00287429" w14:paraId="5C18F271" w14:textId="77777777" w:rsidTr="001D0C09">
        <w:tc>
          <w:tcPr>
            <w:tcW w:w="2977" w:type="dxa"/>
          </w:tcPr>
          <w:p w14:paraId="3303ED8D" w14:textId="77777777" w:rsidR="002632BA" w:rsidRPr="00287429" w:rsidRDefault="002632BA" w:rsidP="002632BA">
            <w:pPr>
              <w:spacing w:before="40" w:after="40"/>
              <w:jc w:val="right"/>
            </w:pPr>
            <w:r w:rsidRPr="00287429">
              <w:t>Godina i mjesto</w:t>
            </w:r>
          </w:p>
        </w:tc>
        <w:tc>
          <w:tcPr>
            <w:tcW w:w="425" w:type="dxa"/>
            <w:gridSpan w:val="2"/>
          </w:tcPr>
          <w:p w14:paraId="38BD018E" w14:textId="77777777" w:rsidR="002632BA" w:rsidRPr="00287429" w:rsidRDefault="002632BA" w:rsidP="002632BA">
            <w:pPr>
              <w:spacing w:before="40" w:after="40"/>
            </w:pPr>
          </w:p>
        </w:tc>
        <w:tc>
          <w:tcPr>
            <w:tcW w:w="7371" w:type="dxa"/>
          </w:tcPr>
          <w:p w14:paraId="45F17B6E" w14:textId="2AA3ED6A" w:rsidR="002632BA" w:rsidRPr="00287429" w:rsidRDefault="001065D4" w:rsidP="002632BA">
            <w:pPr>
              <w:autoSpaceDE w:val="0"/>
              <w:autoSpaceDN w:val="0"/>
              <w:adjustRightInd w:val="0"/>
              <w:jc w:val="both"/>
            </w:pPr>
            <w:r w:rsidRPr="00287429">
              <w:rPr>
                <w:rFonts w:cs="Calibri"/>
              </w:rPr>
              <w:t>2010. Tuzla</w:t>
            </w:r>
          </w:p>
        </w:tc>
      </w:tr>
      <w:tr w:rsidR="002632BA" w:rsidRPr="00287429" w14:paraId="0683EAB7" w14:textId="77777777" w:rsidTr="001D0C09">
        <w:tc>
          <w:tcPr>
            <w:tcW w:w="2977" w:type="dxa"/>
          </w:tcPr>
          <w:p w14:paraId="4419BDD4" w14:textId="77777777" w:rsidR="002632BA" w:rsidRPr="00287429" w:rsidRDefault="002632BA" w:rsidP="002632BA">
            <w:pPr>
              <w:spacing w:before="40" w:after="40"/>
              <w:jc w:val="right"/>
            </w:pPr>
            <w:r w:rsidRPr="00287429">
              <w:t>Kratak sadržaj</w:t>
            </w:r>
          </w:p>
          <w:p w14:paraId="2A94539F" w14:textId="77777777" w:rsidR="002632BA" w:rsidRPr="00287429" w:rsidRDefault="002632BA" w:rsidP="002632BA">
            <w:pPr>
              <w:spacing w:before="40" w:after="40"/>
              <w:jc w:val="right"/>
            </w:pPr>
          </w:p>
        </w:tc>
        <w:tc>
          <w:tcPr>
            <w:tcW w:w="425" w:type="dxa"/>
            <w:gridSpan w:val="2"/>
          </w:tcPr>
          <w:p w14:paraId="1758B9EE" w14:textId="77777777" w:rsidR="002632BA" w:rsidRPr="00287429" w:rsidRDefault="002632BA" w:rsidP="002632BA">
            <w:pPr>
              <w:spacing w:before="40" w:after="40"/>
            </w:pPr>
          </w:p>
        </w:tc>
        <w:tc>
          <w:tcPr>
            <w:tcW w:w="7371" w:type="dxa"/>
          </w:tcPr>
          <w:p w14:paraId="41E197A8" w14:textId="77777777" w:rsidR="002632BA" w:rsidRPr="00287429" w:rsidRDefault="002632BA" w:rsidP="002632BA">
            <w:pPr>
              <w:autoSpaceDE w:val="0"/>
              <w:autoSpaceDN w:val="0"/>
              <w:adjustRightInd w:val="0"/>
              <w:jc w:val="both"/>
            </w:pPr>
          </w:p>
        </w:tc>
      </w:tr>
      <w:tr w:rsidR="002632BA" w:rsidRPr="00287429" w14:paraId="3EA4D940" w14:textId="77777777" w:rsidTr="001D0C09">
        <w:tc>
          <w:tcPr>
            <w:tcW w:w="2977" w:type="dxa"/>
          </w:tcPr>
          <w:p w14:paraId="0DD02A6D" w14:textId="77777777" w:rsidR="002632BA" w:rsidRPr="00287429" w:rsidRDefault="002632BA" w:rsidP="002632BA">
            <w:pPr>
              <w:spacing w:before="40" w:after="40"/>
              <w:jc w:val="right"/>
            </w:pPr>
            <w:r w:rsidRPr="00287429">
              <w:t>Komentar</w:t>
            </w:r>
          </w:p>
        </w:tc>
        <w:tc>
          <w:tcPr>
            <w:tcW w:w="425" w:type="dxa"/>
            <w:gridSpan w:val="2"/>
          </w:tcPr>
          <w:p w14:paraId="05F85711" w14:textId="77777777" w:rsidR="002632BA" w:rsidRPr="00287429" w:rsidRDefault="002632BA" w:rsidP="002632BA">
            <w:pPr>
              <w:spacing w:before="40" w:after="40"/>
            </w:pPr>
          </w:p>
        </w:tc>
        <w:tc>
          <w:tcPr>
            <w:tcW w:w="7371" w:type="dxa"/>
          </w:tcPr>
          <w:p w14:paraId="2330D4E2" w14:textId="77777777" w:rsidR="002632BA" w:rsidRPr="00287429" w:rsidRDefault="002632BA" w:rsidP="002632BA">
            <w:pPr>
              <w:autoSpaceDE w:val="0"/>
              <w:autoSpaceDN w:val="0"/>
              <w:adjustRightInd w:val="0"/>
              <w:jc w:val="both"/>
            </w:pPr>
          </w:p>
          <w:p w14:paraId="2363B44D" w14:textId="77777777" w:rsidR="002632BA" w:rsidRPr="00287429" w:rsidRDefault="002632BA" w:rsidP="002632BA">
            <w:pPr>
              <w:autoSpaceDE w:val="0"/>
              <w:autoSpaceDN w:val="0"/>
              <w:adjustRightInd w:val="0"/>
              <w:jc w:val="both"/>
            </w:pPr>
          </w:p>
          <w:p w14:paraId="4308AB6A" w14:textId="77777777" w:rsidR="002632BA" w:rsidRPr="00287429" w:rsidRDefault="002632BA" w:rsidP="002632BA">
            <w:pPr>
              <w:autoSpaceDE w:val="0"/>
              <w:autoSpaceDN w:val="0"/>
              <w:adjustRightInd w:val="0"/>
              <w:jc w:val="both"/>
            </w:pPr>
          </w:p>
        </w:tc>
      </w:tr>
      <w:tr w:rsidR="002632BA" w:rsidRPr="00287429" w14:paraId="4F34A307" w14:textId="77777777" w:rsidTr="001D0C09">
        <w:tc>
          <w:tcPr>
            <w:tcW w:w="2977" w:type="dxa"/>
          </w:tcPr>
          <w:p w14:paraId="552F3AA0" w14:textId="77777777" w:rsidR="002632BA" w:rsidRPr="00287429" w:rsidRDefault="002632BA" w:rsidP="002632BA">
            <w:pPr>
              <w:spacing w:before="40" w:after="40"/>
              <w:jc w:val="right"/>
            </w:pPr>
            <w:r w:rsidRPr="00287429">
              <w:t>Naziv rada</w:t>
            </w:r>
          </w:p>
        </w:tc>
        <w:tc>
          <w:tcPr>
            <w:tcW w:w="425" w:type="dxa"/>
            <w:gridSpan w:val="2"/>
          </w:tcPr>
          <w:p w14:paraId="0FE8E5D1" w14:textId="77777777" w:rsidR="002632BA" w:rsidRPr="00287429" w:rsidRDefault="002632BA" w:rsidP="002632BA">
            <w:pPr>
              <w:spacing w:before="40" w:after="40"/>
            </w:pPr>
          </w:p>
        </w:tc>
        <w:tc>
          <w:tcPr>
            <w:tcW w:w="7371" w:type="dxa"/>
          </w:tcPr>
          <w:p w14:paraId="0E892D46" w14:textId="66EC54B7" w:rsidR="001065D4" w:rsidRPr="00287429" w:rsidRDefault="001065D4" w:rsidP="001065D4">
            <w:pPr>
              <w:tabs>
                <w:tab w:val="left" w:pos="709"/>
                <w:tab w:val="left" w:pos="9781"/>
              </w:tabs>
              <w:ind w:right="275"/>
              <w:rPr>
                <w:rFonts w:cs="Calibri"/>
              </w:rPr>
            </w:pPr>
            <w:r w:rsidRPr="00287429">
              <w:rPr>
                <w:rFonts w:cs="Calibri"/>
              </w:rPr>
              <w:t xml:space="preserve">Skenderović I, </w:t>
            </w:r>
            <w:r w:rsidRPr="00287429">
              <w:rPr>
                <w:rFonts w:cs="Calibri"/>
                <w:bCs/>
              </w:rPr>
              <w:t>Adrović A.</w:t>
            </w:r>
            <w:r w:rsidRPr="00287429">
              <w:rPr>
                <w:rFonts w:cs="Calibri"/>
              </w:rPr>
              <w:t xml:space="preserve"> Biodiverzitet riba hidroakumulacije Modrac u funkciji razvoja ekoturizma. Regionalni razvoj i prekogranična saradnja „Traganje za novim perspektivama“. Zbornik radova Novi Pazar: 191.</w:t>
            </w:r>
          </w:p>
          <w:p w14:paraId="74C546A8" w14:textId="77777777" w:rsidR="002632BA" w:rsidRPr="00287429" w:rsidRDefault="002632BA" w:rsidP="002632BA">
            <w:pPr>
              <w:autoSpaceDE w:val="0"/>
              <w:autoSpaceDN w:val="0"/>
              <w:adjustRightInd w:val="0"/>
              <w:jc w:val="both"/>
              <w:rPr>
                <w:b/>
              </w:rPr>
            </w:pPr>
          </w:p>
        </w:tc>
      </w:tr>
      <w:tr w:rsidR="001065D4" w:rsidRPr="00287429" w14:paraId="4EDFFD43" w14:textId="77777777" w:rsidTr="001D0C09">
        <w:tc>
          <w:tcPr>
            <w:tcW w:w="2977" w:type="dxa"/>
          </w:tcPr>
          <w:p w14:paraId="315F1118" w14:textId="77777777" w:rsidR="001065D4" w:rsidRPr="00287429" w:rsidRDefault="001065D4" w:rsidP="001065D4">
            <w:pPr>
              <w:spacing w:before="40" w:after="40"/>
              <w:jc w:val="right"/>
            </w:pPr>
            <w:r w:rsidRPr="00287429">
              <w:t>Institucija na kojoj je rad izrađen</w:t>
            </w:r>
          </w:p>
        </w:tc>
        <w:tc>
          <w:tcPr>
            <w:tcW w:w="425" w:type="dxa"/>
            <w:gridSpan w:val="2"/>
          </w:tcPr>
          <w:p w14:paraId="271F9F7C" w14:textId="77777777" w:rsidR="001065D4" w:rsidRPr="00287429" w:rsidRDefault="001065D4" w:rsidP="001065D4">
            <w:pPr>
              <w:spacing w:before="40" w:after="40"/>
            </w:pPr>
          </w:p>
        </w:tc>
        <w:tc>
          <w:tcPr>
            <w:tcW w:w="7371" w:type="dxa"/>
          </w:tcPr>
          <w:p w14:paraId="033622C1" w14:textId="6FB1AB86" w:rsidR="001065D4" w:rsidRPr="00287429" w:rsidRDefault="001065D4" w:rsidP="001065D4">
            <w:pPr>
              <w:autoSpaceDE w:val="0"/>
              <w:autoSpaceDN w:val="0"/>
              <w:adjustRightInd w:val="0"/>
              <w:jc w:val="both"/>
            </w:pPr>
            <w:r w:rsidRPr="00287429">
              <w:t>Prirodno-matematički fakultet</w:t>
            </w:r>
          </w:p>
        </w:tc>
      </w:tr>
      <w:tr w:rsidR="001065D4" w:rsidRPr="00287429" w14:paraId="4C35207E" w14:textId="77777777" w:rsidTr="001D0C09">
        <w:tc>
          <w:tcPr>
            <w:tcW w:w="2977" w:type="dxa"/>
          </w:tcPr>
          <w:p w14:paraId="0203C132" w14:textId="77777777" w:rsidR="001065D4" w:rsidRPr="00287429" w:rsidRDefault="001065D4" w:rsidP="001065D4">
            <w:pPr>
              <w:spacing w:before="40" w:after="40"/>
              <w:jc w:val="right"/>
            </w:pPr>
            <w:r w:rsidRPr="00287429">
              <w:t>Godina i mjesto</w:t>
            </w:r>
          </w:p>
        </w:tc>
        <w:tc>
          <w:tcPr>
            <w:tcW w:w="425" w:type="dxa"/>
            <w:gridSpan w:val="2"/>
          </w:tcPr>
          <w:p w14:paraId="65175B13" w14:textId="77777777" w:rsidR="001065D4" w:rsidRPr="00287429" w:rsidRDefault="001065D4" w:rsidP="001065D4">
            <w:pPr>
              <w:spacing w:before="40" w:after="40"/>
            </w:pPr>
          </w:p>
        </w:tc>
        <w:tc>
          <w:tcPr>
            <w:tcW w:w="7371" w:type="dxa"/>
          </w:tcPr>
          <w:p w14:paraId="4C0DE5C9" w14:textId="30B2570E" w:rsidR="001065D4" w:rsidRPr="00287429" w:rsidRDefault="001065D4" w:rsidP="001065D4">
            <w:pPr>
              <w:autoSpaceDE w:val="0"/>
              <w:autoSpaceDN w:val="0"/>
              <w:adjustRightInd w:val="0"/>
              <w:jc w:val="both"/>
            </w:pPr>
            <w:r w:rsidRPr="00287429">
              <w:rPr>
                <w:rFonts w:cs="Calibri"/>
              </w:rPr>
              <w:t>2010. Tuzla</w:t>
            </w:r>
          </w:p>
        </w:tc>
      </w:tr>
      <w:tr w:rsidR="002632BA" w:rsidRPr="00287429" w14:paraId="6AEA9A5E" w14:textId="77777777" w:rsidTr="001D0C09">
        <w:tc>
          <w:tcPr>
            <w:tcW w:w="2977" w:type="dxa"/>
          </w:tcPr>
          <w:p w14:paraId="2D2C5EC3" w14:textId="77777777" w:rsidR="002632BA" w:rsidRPr="00287429" w:rsidRDefault="002632BA" w:rsidP="002632BA">
            <w:pPr>
              <w:spacing w:before="40" w:after="40"/>
              <w:jc w:val="right"/>
            </w:pPr>
            <w:r w:rsidRPr="00287429">
              <w:t>Kratak sadržaj</w:t>
            </w:r>
          </w:p>
          <w:p w14:paraId="1A3C2247" w14:textId="77777777" w:rsidR="002632BA" w:rsidRPr="00287429" w:rsidRDefault="002632BA" w:rsidP="002632BA">
            <w:pPr>
              <w:spacing w:before="40" w:after="40"/>
              <w:jc w:val="right"/>
            </w:pPr>
          </w:p>
        </w:tc>
        <w:tc>
          <w:tcPr>
            <w:tcW w:w="425" w:type="dxa"/>
            <w:gridSpan w:val="2"/>
          </w:tcPr>
          <w:p w14:paraId="0FFBC38E" w14:textId="77777777" w:rsidR="002632BA" w:rsidRPr="00287429" w:rsidRDefault="002632BA" w:rsidP="002632BA">
            <w:pPr>
              <w:spacing w:before="40" w:after="40"/>
            </w:pPr>
          </w:p>
        </w:tc>
        <w:tc>
          <w:tcPr>
            <w:tcW w:w="7371" w:type="dxa"/>
          </w:tcPr>
          <w:p w14:paraId="4889D62F" w14:textId="77777777" w:rsidR="002632BA" w:rsidRPr="00287429" w:rsidRDefault="002632BA" w:rsidP="002632BA">
            <w:pPr>
              <w:autoSpaceDE w:val="0"/>
              <w:autoSpaceDN w:val="0"/>
              <w:adjustRightInd w:val="0"/>
              <w:jc w:val="both"/>
            </w:pPr>
          </w:p>
        </w:tc>
      </w:tr>
      <w:tr w:rsidR="002632BA" w:rsidRPr="00287429" w14:paraId="0FBAD44F" w14:textId="77777777" w:rsidTr="001D0C09">
        <w:tc>
          <w:tcPr>
            <w:tcW w:w="2977" w:type="dxa"/>
          </w:tcPr>
          <w:p w14:paraId="45310B6C" w14:textId="77777777" w:rsidR="002632BA" w:rsidRPr="00287429" w:rsidRDefault="002632BA" w:rsidP="002632BA">
            <w:pPr>
              <w:spacing w:before="40" w:after="40"/>
              <w:jc w:val="right"/>
            </w:pPr>
            <w:r w:rsidRPr="00287429">
              <w:t>Komentar</w:t>
            </w:r>
          </w:p>
        </w:tc>
        <w:tc>
          <w:tcPr>
            <w:tcW w:w="425" w:type="dxa"/>
            <w:gridSpan w:val="2"/>
          </w:tcPr>
          <w:p w14:paraId="05901112" w14:textId="77777777" w:rsidR="002632BA" w:rsidRPr="00287429" w:rsidRDefault="002632BA" w:rsidP="002632BA">
            <w:pPr>
              <w:spacing w:before="40" w:after="40"/>
            </w:pPr>
          </w:p>
        </w:tc>
        <w:tc>
          <w:tcPr>
            <w:tcW w:w="7371" w:type="dxa"/>
          </w:tcPr>
          <w:p w14:paraId="02EB830F" w14:textId="77777777" w:rsidR="002632BA" w:rsidRPr="00287429" w:rsidRDefault="002632BA" w:rsidP="002632BA">
            <w:pPr>
              <w:autoSpaceDE w:val="0"/>
              <w:autoSpaceDN w:val="0"/>
              <w:adjustRightInd w:val="0"/>
              <w:jc w:val="both"/>
            </w:pPr>
          </w:p>
          <w:p w14:paraId="200F8DAC" w14:textId="77777777" w:rsidR="002632BA" w:rsidRPr="00287429" w:rsidRDefault="002632BA" w:rsidP="002632BA">
            <w:pPr>
              <w:autoSpaceDE w:val="0"/>
              <w:autoSpaceDN w:val="0"/>
              <w:adjustRightInd w:val="0"/>
              <w:jc w:val="both"/>
            </w:pPr>
          </w:p>
        </w:tc>
      </w:tr>
      <w:tr w:rsidR="002632BA" w:rsidRPr="00287429" w14:paraId="799BF0FC" w14:textId="77777777" w:rsidTr="001D0C09">
        <w:tc>
          <w:tcPr>
            <w:tcW w:w="2977" w:type="dxa"/>
          </w:tcPr>
          <w:p w14:paraId="0D6F967F" w14:textId="77777777" w:rsidR="002632BA" w:rsidRPr="00287429" w:rsidRDefault="002632BA" w:rsidP="002632BA">
            <w:pPr>
              <w:spacing w:before="40" w:after="40"/>
              <w:jc w:val="right"/>
            </w:pPr>
            <w:r w:rsidRPr="00287429">
              <w:t>Naziv rada</w:t>
            </w:r>
          </w:p>
        </w:tc>
        <w:tc>
          <w:tcPr>
            <w:tcW w:w="425" w:type="dxa"/>
            <w:gridSpan w:val="2"/>
          </w:tcPr>
          <w:p w14:paraId="0CED37AB" w14:textId="77777777" w:rsidR="002632BA" w:rsidRPr="00287429" w:rsidRDefault="002632BA" w:rsidP="002632BA">
            <w:pPr>
              <w:spacing w:before="40" w:after="40"/>
            </w:pPr>
          </w:p>
        </w:tc>
        <w:tc>
          <w:tcPr>
            <w:tcW w:w="7371" w:type="dxa"/>
          </w:tcPr>
          <w:p w14:paraId="7344F760" w14:textId="4D349BB0" w:rsidR="001065D4" w:rsidRPr="00287429" w:rsidRDefault="001065D4" w:rsidP="001065D4">
            <w:pPr>
              <w:tabs>
                <w:tab w:val="left" w:pos="709"/>
                <w:tab w:val="left" w:pos="9781"/>
              </w:tabs>
              <w:ind w:right="275"/>
              <w:rPr>
                <w:rFonts w:cs="Calibri"/>
                <w:bCs/>
              </w:rPr>
            </w:pPr>
            <w:r w:rsidRPr="00287429">
              <w:rPr>
                <w:rFonts w:cs="Calibri"/>
                <w:bCs/>
              </w:rPr>
              <w:t>Adrović, A., Skenderović, I., Terzić, R. Dobna i polna struktura i dužinski rast nekih vrsta riba u akumulaciji Modrac. I Naučno-stručna konferencija sa međunarodnim učešćem ,Rizici i ekobezbednost u postmodernom ambijentu“. Zbornik radova, Novi Pazar: 143.</w:t>
            </w:r>
          </w:p>
          <w:p w14:paraId="037D5113" w14:textId="77777777" w:rsidR="002632BA" w:rsidRPr="00287429" w:rsidRDefault="002632BA" w:rsidP="002632BA">
            <w:pPr>
              <w:rPr>
                <w:bCs/>
                <w:lang w:val="en-GB"/>
              </w:rPr>
            </w:pPr>
          </w:p>
        </w:tc>
      </w:tr>
      <w:tr w:rsidR="001065D4" w:rsidRPr="00287429" w14:paraId="14D26837" w14:textId="77777777" w:rsidTr="001D0C09">
        <w:tc>
          <w:tcPr>
            <w:tcW w:w="2977" w:type="dxa"/>
          </w:tcPr>
          <w:p w14:paraId="6E78DE64" w14:textId="77777777" w:rsidR="001065D4" w:rsidRPr="00287429" w:rsidRDefault="001065D4" w:rsidP="001065D4">
            <w:pPr>
              <w:spacing w:before="40" w:after="40"/>
              <w:jc w:val="right"/>
            </w:pPr>
            <w:r w:rsidRPr="00287429">
              <w:t>Institucija na kojoj je rad izrađen</w:t>
            </w:r>
          </w:p>
        </w:tc>
        <w:tc>
          <w:tcPr>
            <w:tcW w:w="425" w:type="dxa"/>
            <w:gridSpan w:val="2"/>
          </w:tcPr>
          <w:p w14:paraId="2DF8A36E" w14:textId="77777777" w:rsidR="001065D4" w:rsidRPr="00287429" w:rsidRDefault="001065D4" w:rsidP="001065D4">
            <w:pPr>
              <w:spacing w:before="40" w:after="40"/>
            </w:pPr>
          </w:p>
        </w:tc>
        <w:tc>
          <w:tcPr>
            <w:tcW w:w="7371" w:type="dxa"/>
          </w:tcPr>
          <w:p w14:paraId="36A28B9A" w14:textId="3E42B8CB" w:rsidR="001065D4" w:rsidRPr="00287429" w:rsidRDefault="001065D4" w:rsidP="001065D4">
            <w:pPr>
              <w:spacing w:before="40" w:after="40"/>
            </w:pPr>
            <w:r w:rsidRPr="00287429">
              <w:t>Prirodno-matematički fakultet</w:t>
            </w:r>
          </w:p>
        </w:tc>
      </w:tr>
      <w:tr w:rsidR="001065D4" w:rsidRPr="00287429" w14:paraId="0B30AC4A" w14:textId="77777777" w:rsidTr="001D0C09">
        <w:tc>
          <w:tcPr>
            <w:tcW w:w="2977" w:type="dxa"/>
          </w:tcPr>
          <w:p w14:paraId="66F4D494" w14:textId="77777777" w:rsidR="001065D4" w:rsidRPr="00287429" w:rsidRDefault="001065D4" w:rsidP="001065D4">
            <w:pPr>
              <w:spacing w:before="40" w:after="40"/>
              <w:jc w:val="right"/>
            </w:pPr>
            <w:r w:rsidRPr="00287429">
              <w:t>Godina i mjesto</w:t>
            </w:r>
          </w:p>
        </w:tc>
        <w:tc>
          <w:tcPr>
            <w:tcW w:w="425" w:type="dxa"/>
            <w:gridSpan w:val="2"/>
          </w:tcPr>
          <w:p w14:paraId="598C205C" w14:textId="77777777" w:rsidR="001065D4" w:rsidRPr="00287429" w:rsidRDefault="001065D4" w:rsidP="001065D4">
            <w:pPr>
              <w:spacing w:before="40" w:after="40"/>
            </w:pPr>
          </w:p>
        </w:tc>
        <w:tc>
          <w:tcPr>
            <w:tcW w:w="7371" w:type="dxa"/>
          </w:tcPr>
          <w:p w14:paraId="6FC24728" w14:textId="20B82980" w:rsidR="001065D4" w:rsidRPr="00287429" w:rsidRDefault="001065D4" w:rsidP="001065D4">
            <w:pPr>
              <w:spacing w:before="40" w:after="40"/>
            </w:pPr>
            <w:r w:rsidRPr="00287429">
              <w:rPr>
                <w:rFonts w:cs="Calibri"/>
              </w:rPr>
              <w:t>2010. Tuzla</w:t>
            </w:r>
          </w:p>
        </w:tc>
      </w:tr>
      <w:tr w:rsidR="001065D4" w:rsidRPr="00287429" w14:paraId="4FB9C08F" w14:textId="77777777" w:rsidTr="001D0C09">
        <w:tc>
          <w:tcPr>
            <w:tcW w:w="2977" w:type="dxa"/>
          </w:tcPr>
          <w:p w14:paraId="654E55F1" w14:textId="77777777" w:rsidR="001065D4" w:rsidRPr="00287429" w:rsidRDefault="001065D4" w:rsidP="001065D4">
            <w:pPr>
              <w:spacing w:before="40" w:after="40"/>
              <w:jc w:val="right"/>
            </w:pPr>
            <w:r w:rsidRPr="00287429">
              <w:t>Kratak sadržaj</w:t>
            </w:r>
          </w:p>
          <w:p w14:paraId="0943EE33" w14:textId="77777777" w:rsidR="001065D4" w:rsidRPr="00287429" w:rsidRDefault="001065D4" w:rsidP="001065D4">
            <w:pPr>
              <w:spacing w:before="40" w:after="40"/>
              <w:jc w:val="right"/>
            </w:pPr>
          </w:p>
        </w:tc>
        <w:tc>
          <w:tcPr>
            <w:tcW w:w="425" w:type="dxa"/>
            <w:gridSpan w:val="2"/>
          </w:tcPr>
          <w:p w14:paraId="0E15C05F" w14:textId="77777777" w:rsidR="001065D4" w:rsidRPr="00287429" w:rsidRDefault="001065D4" w:rsidP="001065D4">
            <w:pPr>
              <w:spacing w:before="40" w:after="40"/>
            </w:pPr>
          </w:p>
        </w:tc>
        <w:tc>
          <w:tcPr>
            <w:tcW w:w="7371" w:type="dxa"/>
          </w:tcPr>
          <w:p w14:paraId="7381A592" w14:textId="77777777" w:rsidR="001065D4" w:rsidRPr="00287429" w:rsidRDefault="001065D4" w:rsidP="001065D4">
            <w:pPr>
              <w:autoSpaceDE w:val="0"/>
              <w:autoSpaceDN w:val="0"/>
              <w:adjustRightInd w:val="0"/>
              <w:jc w:val="both"/>
            </w:pPr>
          </w:p>
        </w:tc>
      </w:tr>
      <w:tr w:rsidR="001065D4" w:rsidRPr="00287429" w14:paraId="1865AA70" w14:textId="77777777" w:rsidTr="001D0C09">
        <w:tc>
          <w:tcPr>
            <w:tcW w:w="2977" w:type="dxa"/>
          </w:tcPr>
          <w:p w14:paraId="241D04CB" w14:textId="77777777" w:rsidR="001065D4" w:rsidRPr="00287429" w:rsidRDefault="001065D4" w:rsidP="001065D4">
            <w:pPr>
              <w:spacing w:before="40" w:after="40"/>
              <w:jc w:val="right"/>
            </w:pPr>
            <w:r w:rsidRPr="00287429">
              <w:t>Komentar</w:t>
            </w:r>
          </w:p>
        </w:tc>
        <w:tc>
          <w:tcPr>
            <w:tcW w:w="425" w:type="dxa"/>
            <w:gridSpan w:val="2"/>
          </w:tcPr>
          <w:p w14:paraId="084DA73B" w14:textId="77777777" w:rsidR="001065D4" w:rsidRPr="00287429" w:rsidRDefault="001065D4" w:rsidP="001065D4">
            <w:pPr>
              <w:spacing w:before="40" w:after="40"/>
            </w:pPr>
          </w:p>
        </w:tc>
        <w:tc>
          <w:tcPr>
            <w:tcW w:w="7371" w:type="dxa"/>
          </w:tcPr>
          <w:p w14:paraId="261540DA" w14:textId="77777777" w:rsidR="001065D4" w:rsidRPr="00287429" w:rsidRDefault="001065D4" w:rsidP="001065D4">
            <w:pPr>
              <w:autoSpaceDE w:val="0"/>
              <w:autoSpaceDN w:val="0"/>
              <w:adjustRightInd w:val="0"/>
              <w:jc w:val="both"/>
            </w:pPr>
          </w:p>
        </w:tc>
      </w:tr>
      <w:tr w:rsidR="001065D4" w:rsidRPr="00287429" w14:paraId="4A46220D" w14:textId="77777777" w:rsidTr="001D0C09">
        <w:tc>
          <w:tcPr>
            <w:tcW w:w="2977" w:type="dxa"/>
          </w:tcPr>
          <w:p w14:paraId="0F4849DB" w14:textId="77777777" w:rsidR="001065D4" w:rsidRPr="00287429" w:rsidRDefault="001065D4" w:rsidP="001065D4">
            <w:pPr>
              <w:spacing w:before="40" w:after="40"/>
              <w:jc w:val="right"/>
            </w:pPr>
            <w:r w:rsidRPr="00287429">
              <w:t>Naziv rada</w:t>
            </w:r>
          </w:p>
        </w:tc>
        <w:tc>
          <w:tcPr>
            <w:tcW w:w="425" w:type="dxa"/>
            <w:gridSpan w:val="2"/>
          </w:tcPr>
          <w:p w14:paraId="63460EC1" w14:textId="77777777" w:rsidR="001065D4" w:rsidRPr="00287429" w:rsidRDefault="001065D4" w:rsidP="001065D4">
            <w:pPr>
              <w:spacing w:before="40" w:after="40"/>
            </w:pPr>
          </w:p>
        </w:tc>
        <w:tc>
          <w:tcPr>
            <w:tcW w:w="7371" w:type="dxa"/>
          </w:tcPr>
          <w:p w14:paraId="6372196A" w14:textId="1868BD17" w:rsidR="001065D4" w:rsidRPr="00287429" w:rsidRDefault="001065D4" w:rsidP="001065D4">
            <w:pPr>
              <w:tabs>
                <w:tab w:val="left" w:pos="709"/>
                <w:tab w:val="left" w:pos="9781"/>
              </w:tabs>
              <w:ind w:right="275"/>
              <w:rPr>
                <w:rFonts w:cs="Calibri"/>
              </w:rPr>
            </w:pPr>
            <w:r w:rsidRPr="00287429">
              <w:rPr>
                <w:rFonts w:cs="Calibri"/>
              </w:rPr>
              <w:t>Skenderović</w:t>
            </w:r>
            <w:r w:rsidR="00500ECE" w:rsidRPr="00287429">
              <w:rPr>
                <w:rFonts w:cs="Calibri"/>
              </w:rPr>
              <w:t>,</w:t>
            </w:r>
            <w:r w:rsidRPr="00287429">
              <w:rPr>
                <w:rFonts w:cs="Calibri"/>
              </w:rPr>
              <w:t xml:space="preserve"> I</w:t>
            </w:r>
            <w:r w:rsidR="00500ECE" w:rsidRPr="00287429">
              <w:rPr>
                <w:rFonts w:cs="Calibri"/>
              </w:rPr>
              <w:t>.</w:t>
            </w:r>
            <w:r w:rsidRPr="00287429">
              <w:rPr>
                <w:rFonts w:cs="Calibri"/>
              </w:rPr>
              <w:t xml:space="preserve">, </w:t>
            </w:r>
            <w:r w:rsidRPr="00287429">
              <w:rPr>
                <w:rFonts w:cs="Calibri"/>
                <w:bCs/>
              </w:rPr>
              <w:t>Adrović</w:t>
            </w:r>
            <w:r w:rsidR="00500ECE" w:rsidRPr="00287429">
              <w:rPr>
                <w:rFonts w:cs="Calibri"/>
                <w:bCs/>
              </w:rPr>
              <w:t>,</w:t>
            </w:r>
            <w:r w:rsidRPr="00287429">
              <w:rPr>
                <w:rFonts w:cs="Calibri"/>
                <w:b/>
              </w:rPr>
              <w:t xml:space="preserve"> </w:t>
            </w:r>
            <w:r w:rsidRPr="00287429">
              <w:rPr>
                <w:rFonts w:cs="Calibri"/>
                <w:bCs/>
              </w:rPr>
              <w:t>A</w:t>
            </w:r>
            <w:r w:rsidR="00500ECE" w:rsidRPr="00287429">
              <w:rPr>
                <w:rFonts w:cs="Calibri"/>
                <w:bCs/>
              </w:rPr>
              <w:t>.</w:t>
            </w:r>
            <w:r w:rsidRPr="00287429">
              <w:rPr>
                <w:rFonts w:cs="Calibri"/>
                <w:bCs/>
              </w:rPr>
              <w:t>,</w:t>
            </w:r>
            <w:r w:rsidRPr="00287429">
              <w:rPr>
                <w:rFonts w:cs="Calibri"/>
              </w:rPr>
              <w:t xml:space="preserve"> Terzić</w:t>
            </w:r>
            <w:r w:rsidR="00500ECE" w:rsidRPr="00287429">
              <w:rPr>
                <w:rFonts w:cs="Calibri"/>
              </w:rPr>
              <w:t>,</w:t>
            </w:r>
            <w:r w:rsidRPr="00287429">
              <w:rPr>
                <w:rFonts w:cs="Calibri"/>
              </w:rPr>
              <w:t xml:space="preserve"> R.  Ispitivanje sezonske dinamike trematoda kod ciprinidnih riba hidroakumulacije Modrac. I Naučno-stručna konferencija sa međunarodnim učešćem ,Rizici i ekobezbednost u postmodernom ambijentu“. Zbornik radova, Novi Pazar: 41. </w:t>
            </w:r>
          </w:p>
          <w:p w14:paraId="11B0E4CC" w14:textId="77777777" w:rsidR="001065D4" w:rsidRPr="00287429" w:rsidRDefault="001065D4" w:rsidP="001065D4">
            <w:pPr>
              <w:autoSpaceDE w:val="0"/>
              <w:autoSpaceDN w:val="0"/>
              <w:adjustRightInd w:val="0"/>
              <w:jc w:val="both"/>
              <w:rPr>
                <w:b/>
              </w:rPr>
            </w:pPr>
          </w:p>
        </w:tc>
      </w:tr>
      <w:tr w:rsidR="00500ECE" w:rsidRPr="00287429" w14:paraId="729F5C98" w14:textId="77777777" w:rsidTr="001D0C09">
        <w:tc>
          <w:tcPr>
            <w:tcW w:w="2977" w:type="dxa"/>
          </w:tcPr>
          <w:p w14:paraId="7F95328C" w14:textId="77777777" w:rsidR="00500ECE" w:rsidRPr="00287429" w:rsidRDefault="00500ECE" w:rsidP="00500ECE">
            <w:pPr>
              <w:spacing w:before="40" w:after="40"/>
              <w:jc w:val="right"/>
            </w:pPr>
            <w:r w:rsidRPr="00287429">
              <w:t>Institucija na kojoj je rad izrađen</w:t>
            </w:r>
          </w:p>
        </w:tc>
        <w:tc>
          <w:tcPr>
            <w:tcW w:w="425" w:type="dxa"/>
            <w:gridSpan w:val="2"/>
          </w:tcPr>
          <w:p w14:paraId="19C11F4B" w14:textId="77777777" w:rsidR="00500ECE" w:rsidRPr="00287429" w:rsidRDefault="00500ECE" w:rsidP="00500ECE">
            <w:pPr>
              <w:spacing w:before="40" w:after="40"/>
            </w:pPr>
          </w:p>
        </w:tc>
        <w:tc>
          <w:tcPr>
            <w:tcW w:w="7371" w:type="dxa"/>
          </w:tcPr>
          <w:p w14:paraId="20DA5298" w14:textId="43E1DA25" w:rsidR="00500ECE" w:rsidRPr="00287429" w:rsidRDefault="00500ECE" w:rsidP="00500ECE">
            <w:pPr>
              <w:autoSpaceDE w:val="0"/>
              <w:autoSpaceDN w:val="0"/>
              <w:adjustRightInd w:val="0"/>
              <w:jc w:val="both"/>
            </w:pPr>
            <w:r w:rsidRPr="00287429">
              <w:t>Prirodno-matematički fakultet</w:t>
            </w:r>
          </w:p>
        </w:tc>
      </w:tr>
      <w:tr w:rsidR="00500ECE" w:rsidRPr="00287429" w14:paraId="18F1CA9F" w14:textId="77777777" w:rsidTr="001D0C09">
        <w:tc>
          <w:tcPr>
            <w:tcW w:w="2977" w:type="dxa"/>
          </w:tcPr>
          <w:p w14:paraId="66B02914" w14:textId="77777777" w:rsidR="00500ECE" w:rsidRPr="00287429" w:rsidRDefault="00500ECE" w:rsidP="00500ECE">
            <w:pPr>
              <w:spacing w:before="40" w:after="40"/>
              <w:jc w:val="right"/>
            </w:pPr>
            <w:r w:rsidRPr="00287429">
              <w:t>Godina i mjesto</w:t>
            </w:r>
          </w:p>
        </w:tc>
        <w:tc>
          <w:tcPr>
            <w:tcW w:w="425" w:type="dxa"/>
            <w:gridSpan w:val="2"/>
          </w:tcPr>
          <w:p w14:paraId="0F24D9D5" w14:textId="77777777" w:rsidR="00500ECE" w:rsidRPr="00287429" w:rsidRDefault="00500ECE" w:rsidP="00500ECE">
            <w:pPr>
              <w:spacing w:before="40" w:after="40"/>
            </w:pPr>
          </w:p>
        </w:tc>
        <w:tc>
          <w:tcPr>
            <w:tcW w:w="7371" w:type="dxa"/>
          </w:tcPr>
          <w:p w14:paraId="13C573A2" w14:textId="4A7AA1FF" w:rsidR="00500ECE" w:rsidRPr="00287429" w:rsidRDefault="00500ECE" w:rsidP="00500ECE">
            <w:pPr>
              <w:autoSpaceDE w:val="0"/>
              <w:autoSpaceDN w:val="0"/>
              <w:adjustRightInd w:val="0"/>
              <w:jc w:val="both"/>
            </w:pPr>
            <w:r w:rsidRPr="00287429">
              <w:rPr>
                <w:rFonts w:cs="Calibri"/>
              </w:rPr>
              <w:t>2010. Tuzla</w:t>
            </w:r>
          </w:p>
        </w:tc>
      </w:tr>
      <w:tr w:rsidR="00500ECE" w:rsidRPr="00287429" w14:paraId="4BC6082B" w14:textId="77777777" w:rsidTr="001D0C09">
        <w:tc>
          <w:tcPr>
            <w:tcW w:w="2977" w:type="dxa"/>
          </w:tcPr>
          <w:p w14:paraId="0EF6F528" w14:textId="77777777" w:rsidR="00500ECE" w:rsidRPr="00287429" w:rsidRDefault="00500ECE" w:rsidP="00500ECE">
            <w:pPr>
              <w:spacing w:before="40" w:after="40"/>
              <w:jc w:val="right"/>
            </w:pPr>
            <w:r w:rsidRPr="00287429">
              <w:t>Kratak sadržaj</w:t>
            </w:r>
          </w:p>
          <w:p w14:paraId="3327A645" w14:textId="77777777" w:rsidR="00500ECE" w:rsidRPr="00287429" w:rsidRDefault="00500ECE" w:rsidP="00500ECE">
            <w:pPr>
              <w:spacing w:before="40" w:after="40"/>
              <w:jc w:val="right"/>
            </w:pPr>
          </w:p>
        </w:tc>
        <w:tc>
          <w:tcPr>
            <w:tcW w:w="425" w:type="dxa"/>
            <w:gridSpan w:val="2"/>
          </w:tcPr>
          <w:p w14:paraId="13227B63" w14:textId="77777777" w:rsidR="00500ECE" w:rsidRPr="00287429" w:rsidRDefault="00500ECE" w:rsidP="00500ECE">
            <w:pPr>
              <w:spacing w:before="40" w:after="40"/>
            </w:pPr>
          </w:p>
        </w:tc>
        <w:tc>
          <w:tcPr>
            <w:tcW w:w="7371" w:type="dxa"/>
          </w:tcPr>
          <w:p w14:paraId="2CE44208" w14:textId="77777777" w:rsidR="00500ECE" w:rsidRPr="00287429" w:rsidRDefault="00500ECE" w:rsidP="00500ECE">
            <w:pPr>
              <w:autoSpaceDE w:val="0"/>
              <w:autoSpaceDN w:val="0"/>
              <w:adjustRightInd w:val="0"/>
              <w:jc w:val="both"/>
            </w:pPr>
          </w:p>
        </w:tc>
      </w:tr>
      <w:tr w:rsidR="00500ECE" w:rsidRPr="00287429" w14:paraId="4706A5B8" w14:textId="77777777" w:rsidTr="001D0C09">
        <w:tc>
          <w:tcPr>
            <w:tcW w:w="2977" w:type="dxa"/>
          </w:tcPr>
          <w:p w14:paraId="07343C9B" w14:textId="77777777" w:rsidR="00500ECE" w:rsidRPr="00287429" w:rsidRDefault="00500ECE" w:rsidP="00500ECE">
            <w:pPr>
              <w:spacing w:before="40" w:after="40"/>
              <w:jc w:val="right"/>
            </w:pPr>
            <w:r w:rsidRPr="00287429">
              <w:t>Komentar</w:t>
            </w:r>
          </w:p>
        </w:tc>
        <w:tc>
          <w:tcPr>
            <w:tcW w:w="425" w:type="dxa"/>
            <w:gridSpan w:val="2"/>
          </w:tcPr>
          <w:p w14:paraId="7A05B7C2" w14:textId="77777777" w:rsidR="00500ECE" w:rsidRPr="00287429" w:rsidRDefault="00500ECE" w:rsidP="00500ECE">
            <w:pPr>
              <w:spacing w:before="40" w:after="40"/>
            </w:pPr>
          </w:p>
        </w:tc>
        <w:tc>
          <w:tcPr>
            <w:tcW w:w="7371" w:type="dxa"/>
          </w:tcPr>
          <w:p w14:paraId="4867892F" w14:textId="77777777" w:rsidR="00500ECE" w:rsidRPr="00287429" w:rsidRDefault="00500ECE" w:rsidP="00500ECE">
            <w:pPr>
              <w:autoSpaceDE w:val="0"/>
              <w:autoSpaceDN w:val="0"/>
              <w:adjustRightInd w:val="0"/>
              <w:jc w:val="both"/>
            </w:pPr>
          </w:p>
        </w:tc>
      </w:tr>
      <w:tr w:rsidR="00500ECE" w:rsidRPr="00287429" w14:paraId="7A331012" w14:textId="77777777" w:rsidTr="001D0C09">
        <w:tc>
          <w:tcPr>
            <w:tcW w:w="2977" w:type="dxa"/>
          </w:tcPr>
          <w:p w14:paraId="65104EEC" w14:textId="77777777" w:rsidR="00500ECE" w:rsidRPr="00287429" w:rsidRDefault="00500ECE" w:rsidP="00500ECE">
            <w:pPr>
              <w:spacing w:before="40" w:after="40"/>
              <w:jc w:val="right"/>
            </w:pPr>
            <w:r w:rsidRPr="00287429">
              <w:t>Naziv rada</w:t>
            </w:r>
          </w:p>
        </w:tc>
        <w:tc>
          <w:tcPr>
            <w:tcW w:w="425" w:type="dxa"/>
            <w:gridSpan w:val="2"/>
          </w:tcPr>
          <w:p w14:paraId="3DB08DB9" w14:textId="77777777" w:rsidR="00500ECE" w:rsidRPr="00287429" w:rsidRDefault="00500ECE" w:rsidP="00500ECE">
            <w:pPr>
              <w:spacing w:before="40" w:after="40"/>
            </w:pPr>
          </w:p>
        </w:tc>
        <w:tc>
          <w:tcPr>
            <w:tcW w:w="7371" w:type="dxa"/>
          </w:tcPr>
          <w:p w14:paraId="31D2A2C5" w14:textId="7602B1A6" w:rsidR="00500ECE" w:rsidRPr="00287429" w:rsidRDefault="00500ECE" w:rsidP="00500ECE">
            <w:pPr>
              <w:tabs>
                <w:tab w:val="left" w:pos="709"/>
                <w:tab w:val="left" w:pos="9781"/>
              </w:tabs>
              <w:ind w:right="275"/>
              <w:rPr>
                <w:rFonts w:cs="Calibri"/>
              </w:rPr>
            </w:pPr>
            <w:r w:rsidRPr="00287429">
              <w:rPr>
                <w:rFonts w:cs="Calibri"/>
              </w:rPr>
              <w:t xml:space="preserve">Terzić, R., Kamberović, J., Skenderović, I., </w:t>
            </w:r>
            <w:r w:rsidRPr="00287429">
              <w:rPr>
                <w:rFonts w:cs="Calibri"/>
                <w:bCs/>
              </w:rPr>
              <w:t>Adrović,</w:t>
            </w:r>
            <w:r w:rsidRPr="00287429">
              <w:rPr>
                <w:rFonts w:cs="Calibri"/>
                <w:b/>
              </w:rPr>
              <w:t xml:space="preserve"> </w:t>
            </w:r>
            <w:r w:rsidRPr="00287429">
              <w:rPr>
                <w:rFonts w:cs="Calibri"/>
                <w:bCs/>
              </w:rPr>
              <w:t>A,</w:t>
            </w:r>
            <w:r w:rsidRPr="00287429">
              <w:rPr>
                <w:rFonts w:cs="Calibri"/>
              </w:rPr>
              <w:t>. (2011): Ekološka edukacija sa posebnim osvrtom na ekološke probleme. „Šume indikator kvaliteta okoliša“. Akademija nauka i umjetnosti Bosne i Hercegovine, Odjeljenje prirodnih i matematičkih nauka, Knjiga 19. Posebna izdanja/ CXLV. Zbornik radova,131 – 139.</w:t>
            </w:r>
          </w:p>
          <w:p w14:paraId="3939D1D1" w14:textId="77777777" w:rsidR="00500ECE" w:rsidRPr="00287429" w:rsidRDefault="00500ECE" w:rsidP="00500ECE">
            <w:pPr>
              <w:autoSpaceDE w:val="0"/>
              <w:autoSpaceDN w:val="0"/>
              <w:adjustRightInd w:val="0"/>
              <w:jc w:val="both"/>
              <w:rPr>
                <w:b/>
              </w:rPr>
            </w:pPr>
          </w:p>
        </w:tc>
      </w:tr>
      <w:tr w:rsidR="00500ECE" w:rsidRPr="00287429" w14:paraId="292D9FB1" w14:textId="77777777" w:rsidTr="001D0C09">
        <w:tc>
          <w:tcPr>
            <w:tcW w:w="2977" w:type="dxa"/>
          </w:tcPr>
          <w:p w14:paraId="13FC77E1" w14:textId="77777777" w:rsidR="00500ECE" w:rsidRPr="00287429" w:rsidRDefault="00500ECE" w:rsidP="00500ECE">
            <w:pPr>
              <w:spacing w:before="40" w:after="40"/>
              <w:jc w:val="right"/>
            </w:pPr>
            <w:r w:rsidRPr="00287429">
              <w:t>Institucija na kojoj je rad izrađen</w:t>
            </w:r>
          </w:p>
        </w:tc>
        <w:tc>
          <w:tcPr>
            <w:tcW w:w="425" w:type="dxa"/>
            <w:gridSpan w:val="2"/>
          </w:tcPr>
          <w:p w14:paraId="578FB799" w14:textId="77777777" w:rsidR="00500ECE" w:rsidRPr="00287429" w:rsidRDefault="00500ECE" w:rsidP="00500ECE">
            <w:pPr>
              <w:spacing w:before="40" w:after="40"/>
            </w:pPr>
          </w:p>
        </w:tc>
        <w:tc>
          <w:tcPr>
            <w:tcW w:w="7371" w:type="dxa"/>
          </w:tcPr>
          <w:p w14:paraId="3F833FA6" w14:textId="2FB427C9" w:rsidR="00500ECE" w:rsidRPr="00287429" w:rsidRDefault="00500ECE" w:rsidP="00500ECE">
            <w:pPr>
              <w:autoSpaceDE w:val="0"/>
              <w:autoSpaceDN w:val="0"/>
              <w:adjustRightInd w:val="0"/>
              <w:jc w:val="both"/>
            </w:pPr>
            <w:r w:rsidRPr="00287429">
              <w:t>Prirodno-matematički fakultet</w:t>
            </w:r>
          </w:p>
        </w:tc>
      </w:tr>
      <w:tr w:rsidR="00500ECE" w:rsidRPr="00287429" w14:paraId="2948179A" w14:textId="77777777" w:rsidTr="001D0C09">
        <w:tc>
          <w:tcPr>
            <w:tcW w:w="2977" w:type="dxa"/>
          </w:tcPr>
          <w:p w14:paraId="565421B7" w14:textId="77777777" w:rsidR="00500ECE" w:rsidRPr="00287429" w:rsidRDefault="00500ECE" w:rsidP="00500ECE">
            <w:pPr>
              <w:spacing w:before="40" w:after="40"/>
              <w:jc w:val="right"/>
            </w:pPr>
            <w:r w:rsidRPr="00287429">
              <w:t>Godina i mjesto</w:t>
            </w:r>
          </w:p>
        </w:tc>
        <w:tc>
          <w:tcPr>
            <w:tcW w:w="425" w:type="dxa"/>
            <w:gridSpan w:val="2"/>
          </w:tcPr>
          <w:p w14:paraId="749E5034" w14:textId="77777777" w:rsidR="00500ECE" w:rsidRPr="00287429" w:rsidRDefault="00500ECE" w:rsidP="00500ECE">
            <w:pPr>
              <w:spacing w:before="40" w:after="40"/>
            </w:pPr>
          </w:p>
        </w:tc>
        <w:tc>
          <w:tcPr>
            <w:tcW w:w="7371" w:type="dxa"/>
          </w:tcPr>
          <w:p w14:paraId="7877DC37" w14:textId="2D67243C" w:rsidR="00500ECE" w:rsidRPr="00287429" w:rsidRDefault="00500ECE" w:rsidP="00500ECE">
            <w:pPr>
              <w:autoSpaceDE w:val="0"/>
              <w:autoSpaceDN w:val="0"/>
              <w:adjustRightInd w:val="0"/>
              <w:jc w:val="both"/>
            </w:pPr>
            <w:r w:rsidRPr="00287429">
              <w:rPr>
                <w:rFonts w:cs="Calibri"/>
              </w:rPr>
              <w:t>2010. Tuzla</w:t>
            </w:r>
          </w:p>
        </w:tc>
      </w:tr>
      <w:tr w:rsidR="00500ECE" w:rsidRPr="00287429" w14:paraId="12A78D17" w14:textId="77777777" w:rsidTr="001D0C09">
        <w:tc>
          <w:tcPr>
            <w:tcW w:w="2977" w:type="dxa"/>
          </w:tcPr>
          <w:p w14:paraId="4DBE3EE5" w14:textId="77777777" w:rsidR="00500ECE" w:rsidRPr="00287429" w:rsidRDefault="00500ECE" w:rsidP="00500ECE">
            <w:pPr>
              <w:spacing w:before="40" w:after="40"/>
              <w:jc w:val="right"/>
            </w:pPr>
            <w:r w:rsidRPr="00287429">
              <w:t>Kratak sadržaj</w:t>
            </w:r>
          </w:p>
          <w:p w14:paraId="167FA9C4" w14:textId="77777777" w:rsidR="00500ECE" w:rsidRPr="00287429" w:rsidRDefault="00500ECE" w:rsidP="00500ECE">
            <w:pPr>
              <w:spacing w:before="40" w:after="40"/>
              <w:jc w:val="right"/>
            </w:pPr>
          </w:p>
        </w:tc>
        <w:tc>
          <w:tcPr>
            <w:tcW w:w="425" w:type="dxa"/>
            <w:gridSpan w:val="2"/>
          </w:tcPr>
          <w:p w14:paraId="3AA07E20" w14:textId="77777777" w:rsidR="00500ECE" w:rsidRPr="00287429" w:rsidRDefault="00500ECE" w:rsidP="00500ECE">
            <w:pPr>
              <w:spacing w:before="40" w:after="40"/>
            </w:pPr>
          </w:p>
        </w:tc>
        <w:tc>
          <w:tcPr>
            <w:tcW w:w="7371" w:type="dxa"/>
          </w:tcPr>
          <w:p w14:paraId="3A1354C3" w14:textId="77777777" w:rsidR="00500ECE" w:rsidRPr="00287429" w:rsidRDefault="00500ECE" w:rsidP="00500ECE">
            <w:pPr>
              <w:autoSpaceDE w:val="0"/>
              <w:autoSpaceDN w:val="0"/>
              <w:adjustRightInd w:val="0"/>
              <w:jc w:val="both"/>
            </w:pPr>
          </w:p>
        </w:tc>
      </w:tr>
      <w:tr w:rsidR="00500ECE" w:rsidRPr="00287429" w14:paraId="0EA40B9F" w14:textId="77777777" w:rsidTr="001D0C09">
        <w:tc>
          <w:tcPr>
            <w:tcW w:w="2977" w:type="dxa"/>
          </w:tcPr>
          <w:p w14:paraId="40DC7370" w14:textId="77777777" w:rsidR="00500ECE" w:rsidRPr="00287429" w:rsidRDefault="00500ECE" w:rsidP="00500ECE">
            <w:pPr>
              <w:spacing w:before="40" w:after="40"/>
              <w:jc w:val="right"/>
            </w:pPr>
            <w:r w:rsidRPr="00287429">
              <w:t>Komentar</w:t>
            </w:r>
          </w:p>
        </w:tc>
        <w:tc>
          <w:tcPr>
            <w:tcW w:w="425" w:type="dxa"/>
            <w:gridSpan w:val="2"/>
          </w:tcPr>
          <w:p w14:paraId="64455F7C" w14:textId="77777777" w:rsidR="00500ECE" w:rsidRPr="00287429" w:rsidRDefault="00500ECE" w:rsidP="00500ECE">
            <w:pPr>
              <w:spacing w:before="40" w:after="40"/>
            </w:pPr>
          </w:p>
        </w:tc>
        <w:tc>
          <w:tcPr>
            <w:tcW w:w="7371" w:type="dxa"/>
          </w:tcPr>
          <w:p w14:paraId="546D030B" w14:textId="77777777" w:rsidR="00500ECE" w:rsidRPr="00287429" w:rsidRDefault="00500ECE" w:rsidP="00500ECE">
            <w:pPr>
              <w:autoSpaceDE w:val="0"/>
              <w:autoSpaceDN w:val="0"/>
              <w:adjustRightInd w:val="0"/>
              <w:jc w:val="both"/>
            </w:pPr>
          </w:p>
          <w:p w14:paraId="751AA585" w14:textId="77777777" w:rsidR="00500ECE" w:rsidRPr="00287429" w:rsidRDefault="00500ECE" w:rsidP="00500ECE">
            <w:pPr>
              <w:autoSpaceDE w:val="0"/>
              <w:autoSpaceDN w:val="0"/>
              <w:adjustRightInd w:val="0"/>
              <w:jc w:val="both"/>
            </w:pPr>
          </w:p>
          <w:p w14:paraId="1A4CC812" w14:textId="77777777" w:rsidR="00500ECE" w:rsidRPr="00287429" w:rsidRDefault="00500ECE" w:rsidP="00500ECE">
            <w:pPr>
              <w:autoSpaceDE w:val="0"/>
              <w:autoSpaceDN w:val="0"/>
              <w:adjustRightInd w:val="0"/>
              <w:jc w:val="both"/>
            </w:pPr>
          </w:p>
        </w:tc>
      </w:tr>
      <w:tr w:rsidR="00500ECE" w:rsidRPr="00287429" w14:paraId="644C7027" w14:textId="77777777" w:rsidTr="001D0C09">
        <w:tc>
          <w:tcPr>
            <w:tcW w:w="2977" w:type="dxa"/>
          </w:tcPr>
          <w:p w14:paraId="465E8543" w14:textId="77777777" w:rsidR="00500ECE" w:rsidRPr="00287429" w:rsidRDefault="00500ECE" w:rsidP="00500ECE">
            <w:pPr>
              <w:spacing w:before="40" w:after="40"/>
              <w:jc w:val="right"/>
            </w:pPr>
            <w:r w:rsidRPr="00287429">
              <w:t>Naziv rada</w:t>
            </w:r>
          </w:p>
        </w:tc>
        <w:tc>
          <w:tcPr>
            <w:tcW w:w="425" w:type="dxa"/>
            <w:gridSpan w:val="2"/>
          </w:tcPr>
          <w:p w14:paraId="332B4584" w14:textId="77777777" w:rsidR="00500ECE" w:rsidRPr="00287429" w:rsidRDefault="00500ECE" w:rsidP="00500ECE">
            <w:pPr>
              <w:spacing w:before="40" w:after="40"/>
            </w:pPr>
          </w:p>
        </w:tc>
        <w:tc>
          <w:tcPr>
            <w:tcW w:w="7371" w:type="dxa"/>
          </w:tcPr>
          <w:p w14:paraId="55CD320F" w14:textId="1C4F741D" w:rsidR="00500ECE" w:rsidRPr="00287429" w:rsidRDefault="00500ECE" w:rsidP="00500ECE">
            <w:pPr>
              <w:tabs>
                <w:tab w:val="left" w:pos="709"/>
                <w:tab w:val="left" w:pos="9781"/>
              </w:tabs>
              <w:ind w:right="275"/>
              <w:rPr>
                <w:rFonts w:cs="Calibri"/>
              </w:rPr>
            </w:pPr>
            <w:r w:rsidRPr="00287429">
              <w:rPr>
                <w:rFonts w:cs="Calibri"/>
              </w:rPr>
              <w:t xml:space="preserve">Terzić, R., Osmanović, S., Huseinović, S., Karić, A., Hajdarević, E., Skenderović, I.,  Hamidović, R., Noćajević, S., Brigić, E., Paloš, H., Hasić, S., Suljagić, M., </w:t>
            </w:r>
            <w:r w:rsidRPr="00287429">
              <w:rPr>
                <w:rFonts w:cs="Calibri"/>
                <w:bCs/>
              </w:rPr>
              <w:t>Adrović,</w:t>
            </w:r>
            <w:r w:rsidRPr="00287429">
              <w:rPr>
                <w:rFonts w:cs="Calibri"/>
                <w:b/>
              </w:rPr>
              <w:t xml:space="preserve"> </w:t>
            </w:r>
            <w:r w:rsidRPr="00287429">
              <w:rPr>
                <w:rFonts w:cs="Calibri"/>
                <w:bCs/>
              </w:rPr>
              <w:t>A.,</w:t>
            </w:r>
            <w:r w:rsidRPr="00287429">
              <w:rPr>
                <w:rFonts w:cs="Calibri"/>
              </w:rPr>
              <w:t xml:space="preserve"> Kovačević, A., Pirić, E., Goletić, Š. Ekološka edukacija stanovništva Tuzlanskog kantona (slivno područje jezera Modrac). Glasnik republičkog zavoda za zaštitu prirode  u Podgorici. N0  31 – 32, Podgorica, </w:t>
            </w:r>
          </w:p>
          <w:p w14:paraId="1E169B31" w14:textId="77777777" w:rsidR="00500ECE" w:rsidRPr="00287429" w:rsidRDefault="00500ECE" w:rsidP="00500ECE">
            <w:pPr>
              <w:autoSpaceDE w:val="0"/>
              <w:autoSpaceDN w:val="0"/>
              <w:adjustRightInd w:val="0"/>
              <w:jc w:val="both"/>
              <w:rPr>
                <w:b/>
              </w:rPr>
            </w:pPr>
          </w:p>
        </w:tc>
      </w:tr>
      <w:tr w:rsidR="00500ECE" w:rsidRPr="00287429" w14:paraId="5ED23B68" w14:textId="77777777" w:rsidTr="001D0C09">
        <w:tc>
          <w:tcPr>
            <w:tcW w:w="2977" w:type="dxa"/>
          </w:tcPr>
          <w:p w14:paraId="637781B3" w14:textId="77777777" w:rsidR="00500ECE" w:rsidRPr="00287429" w:rsidRDefault="00500ECE" w:rsidP="00500ECE">
            <w:pPr>
              <w:spacing w:before="40" w:after="40"/>
              <w:jc w:val="right"/>
            </w:pPr>
            <w:r w:rsidRPr="00287429">
              <w:t>Institucija na kojoj je rad izrađen</w:t>
            </w:r>
          </w:p>
        </w:tc>
        <w:tc>
          <w:tcPr>
            <w:tcW w:w="425" w:type="dxa"/>
            <w:gridSpan w:val="2"/>
          </w:tcPr>
          <w:p w14:paraId="7AB7A1B1" w14:textId="77777777" w:rsidR="00500ECE" w:rsidRPr="00287429" w:rsidRDefault="00500ECE" w:rsidP="00500ECE">
            <w:pPr>
              <w:spacing w:before="40" w:after="40"/>
            </w:pPr>
          </w:p>
        </w:tc>
        <w:tc>
          <w:tcPr>
            <w:tcW w:w="7371" w:type="dxa"/>
          </w:tcPr>
          <w:p w14:paraId="71C2F231" w14:textId="07809347" w:rsidR="00500ECE" w:rsidRPr="00287429" w:rsidRDefault="00500ECE" w:rsidP="00500ECE">
            <w:pPr>
              <w:autoSpaceDE w:val="0"/>
              <w:autoSpaceDN w:val="0"/>
              <w:adjustRightInd w:val="0"/>
              <w:jc w:val="both"/>
            </w:pPr>
            <w:r w:rsidRPr="00287429">
              <w:t>Prirodno-matematički fakultet</w:t>
            </w:r>
          </w:p>
        </w:tc>
      </w:tr>
      <w:tr w:rsidR="00500ECE" w:rsidRPr="00287429" w14:paraId="372CE03F" w14:textId="77777777" w:rsidTr="001D0C09">
        <w:tc>
          <w:tcPr>
            <w:tcW w:w="2977" w:type="dxa"/>
          </w:tcPr>
          <w:p w14:paraId="423DFD7E" w14:textId="77777777" w:rsidR="00500ECE" w:rsidRPr="00287429" w:rsidRDefault="00500ECE" w:rsidP="00500ECE">
            <w:pPr>
              <w:spacing w:before="40" w:after="40"/>
              <w:jc w:val="right"/>
            </w:pPr>
            <w:r w:rsidRPr="00287429">
              <w:t>Godina i mjesto</w:t>
            </w:r>
          </w:p>
        </w:tc>
        <w:tc>
          <w:tcPr>
            <w:tcW w:w="425" w:type="dxa"/>
            <w:gridSpan w:val="2"/>
          </w:tcPr>
          <w:p w14:paraId="5F329626" w14:textId="77777777" w:rsidR="00500ECE" w:rsidRPr="00287429" w:rsidRDefault="00500ECE" w:rsidP="00500ECE">
            <w:pPr>
              <w:spacing w:before="40" w:after="40"/>
            </w:pPr>
          </w:p>
        </w:tc>
        <w:tc>
          <w:tcPr>
            <w:tcW w:w="7371" w:type="dxa"/>
          </w:tcPr>
          <w:p w14:paraId="32B725AB" w14:textId="7F41D9DA" w:rsidR="00500ECE" w:rsidRPr="00287429" w:rsidRDefault="00500ECE" w:rsidP="00500ECE">
            <w:pPr>
              <w:autoSpaceDE w:val="0"/>
              <w:autoSpaceDN w:val="0"/>
              <w:adjustRightInd w:val="0"/>
              <w:jc w:val="both"/>
            </w:pPr>
            <w:r w:rsidRPr="00287429">
              <w:rPr>
                <w:rFonts w:cs="Calibri"/>
              </w:rPr>
              <w:t>2011. Tuzla</w:t>
            </w:r>
          </w:p>
        </w:tc>
      </w:tr>
      <w:tr w:rsidR="00500ECE" w:rsidRPr="00287429" w14:paraId="2692C321" w14:textId="77777777" w:rsidTr="001D0C09">
        <w:tc>
          <w:tcPr>
            <w:tcW w:w="2977" w:type="dxa"/>
          </w:tcPr>
          <w:p w14:paraId="4FA3A388" w14:textId="77777777" w:rsidR="00500ECE" w:rsidRPr="00287429" w:rsidRDefault="00500ECE" w:rsidP="00500ECE">
            <w:pPr>
              <w:spacing w:before="40" w:after="40"/>
              <w:jc w:val="right"/>
            </w:pPr>
            <w:r w:rsidRPr="00287429">
              <w:t>Kratak sadržaj</w:t>
            </w:r>
          </w:p>
          <w:p w14:paraId="53C57FA8" w14:textId="77777777" w:rsidR="00500ECE" w:rsidRPr="00287429" w:rsidRDefault="00500ECE" w:rsidP="00500ECE">
            <w:pPr>
              <w:spacing w:before="40" w:after="40"/>
              <w:jc w:val="right"/>
            </w:pPr>
          </w:p>
        </w:tc>
        <w:tc>
          <w:tcPr>
            <w:tcW w:w="425" w:type="dxa"/>
            <w:gridSpan w:val="2"/>
          </w:tcPr>
          <w:p w14:paraId="5ABF3568" w14:textId="77777777" w:rsidR="00500ECE" w:rsidRPr="00287429" w:rsidRDefault="00500ECE" w:rsidP="00500ECE">
            <w:pPr>
              <w:spacing w:before="40" w:after="40"/>
            </w:pPr>
          </w:p>
        </w:tc>
        <w:tc>
          <w:tcPr>
            <w:tcW w:w="7371" w:type="dxa"/>
          </w:tcPr>
          <w:p w14:paraId="7470CDC4" w14:textId="77777777" w:rsidR="00500ECE" w:rsidRPr="00287429" w:rsidRDefault="00500ECE" w:rsidP="00500ECE">
            <w:pPr>
              <w:autoSpaceDE w:val="0"/>
              <w:autoSpaceDN w:val="0"/>
              <w:adjustRightInd w:val="0"/>
              <w:jc w:val="both"/>
            </w:pPr>
          </w:p>
        </w:tc>
      </w:tr>
      <w:tr w:rsidR="00500ECE" w:rsidRPr="00287429" w14:paraId="5D263703" w14:textId="77777777" w:rsidTr="001D0C09">
        <w:tc>
          <w:tcPr>
            <w:tcW w:w="2977" w:type="dxa"/>
          </w:tcPr>
          <w:p w14:paraId="67548441" w14:textId="77777777" w:rsidR="00500ECE" w:rsidRPr="00287429" w:rsidRDefault="00500ECE" w:rsidP="00500ECE">
            <w:pPr>
              <w:spacing w:before="40" w:after="40"/>
              <w:jc w:val="right"/>
            </w:pPr>
            <w:r w:rsidRPr="00287429">
              <w:t>Komentar</w:t>
            </w:r>
          </w:p>
        </w:tc>
        <w:tc>
          <w:tcPr>
            <w:tcW w:w="425" w:type="dxa"/>
            <w:gridSpan w:val="2"/>
          </w:tcPr>
          <w:p w14:paraId="3062A574" w14:textId="77777777" w:rsidR="00500ECE" w:rsidRPr="00287429" w:rsidRDefault="00500ECE" w:rsidP="00500ECE">
            <w:pPr>
              <w:spacing w:before="40" w:after="40"/>
            </w:pPr>
          </w:p>
        </w:tc>
        <w:tc>
          <w:tcPr>
            <w:tcW w:w="7371" w:type="dxa"/>
          </w:tcPr>
          <w:p w14:paraId="537225EF" w14:textId="77777777" w:rsidR="00500ECE" w:rsidRPr="00287429" w:rsidRDefault="00500ECE" w:rsidP="00500ECE">
            <w:pPr>
              <w:autoSpaceDE w:val="0"/>
              <w:autoSpaceDN w:val="0"/>
              <w:adjustRightInd w:val="0"/>
              <w:jc w:val="both"/>
            </w:pPr>
          </w:p>
        </w:tc>
      </w:tr>
      <w:tr w:rsidR="00500ECE" w:rsidRPr="00287429" w14:paraId="2F255C2C" w14:textId="77777777" w:rsidTr="001D0C09">
        <w:tc>
          <w:tcPr>
            <w:tcW w:w="2977" w:type="dxa"/>
          </w:tcPr>
          <w:p w14:paraId="1E194B3A" w14:textId="77777777" w:rsidR="00500ECE" w:rsidRPr="00287429" w:rsidRDefault="00500ECE" w:rsidP="00500ECE">
            <w:pPr>
              <w:spacing w:before="40" w:after="40"/>
              <w:jc w:val="right"/>
            </w:pPr>
            <w:r w:rsidRPr="00287429">
              <w:t>Naziv rada</w:t>
            </w:r>
          </w:p>
        </w:tc>
        <w:tc>
          <w:tcPr>
            <w:tcW w:w="425" w:type="dxa"/>
            <w:gridSpan w:val="2"/>
          </w:tcPr>
          <w:p w14:paraId="4B67C171" w14:textId="77777777" w:rsidR="00500ECE" w:rsidRPr="00287429" w:rsidRDefault="00500ECE" w:rsidP="00500ECE">
            <w:pPr>
              <w:spacing w:before="40" w:after="40"/>
            </w:pPr>
          </w:p>
        </w:tc>
        <w:tc>
          <w:tcPr>
            <w:tcW w:w="7371" w:type="dxa"/>
          </w:tcPr>
          <w:p w14:paraId="1DEA637E" w14:textId="32DC6BB8" w:rsidR="00CE3E74" w:rsidRPr="00287429" w:rsidRDefault="00CE3E74" w:rsidP="00CE3E74">
            <w:pPr>
              <w:tabs>
                <w:tab w:val="left" w:pos="709"/>
                <w:tab w:val="left" w:pos="9781"/>
              </w:tabs>
              <w:ind w:right="275"/>
              <w:rPr>
                <w:rFonts w:cs="Calibri"/>
              </w:rPr>
            </w:pPr>
            <w:r w:rsidRPr="00287429">
              <w:rPr>
                <w:rFonts w:cs="Calibri"/>
              </w:rPr>
              <w:t xml:space="preserve">Skenderović, I., Jažić, A., </w:t>
            </w:r>
            <w:r w:rsidRPr="00287429">
              <w:rPr>
                <w:rFonts w:cs="Calibri"/>
                <w:bCs/>
              </w:rPr>
              <w:t>Adrović, A.,</w:t>
            </w:r>
            <w:r w:rsidRPr="00287429">
              <w:rPr>
                <w:rFonts w:cs="Calibri"/>
              </w:rPr>
              <w:t xml:space="preserve"> Terzić, R., Hajdarević, E., Lonić, E., Bajrić, A. Fauna trematoda i cestoda – parazita nekih ciprinidnih riba iz hidroakumulacije Modrac (Bosna i Hercegovina). Naučni skup sa međunarodnim učešćem „Zaštita prirode u XXI vijeku“. Zavod za zaštitu prirode Crne Gore. Zbornik radova (knjiga br. 2), Žabljak: 397- 401.</w:t>
            </w:r>
          </w:p>
          <w:p w14:paraId="6674EFEE" w14:textId="77777777" w:rsidR="00500ECE" w:rsidRPr="00287429" w:rsidRDefault="00500ECE" w:rsidP="00500ECE">
            <w:pPr>
              <w:autoSpaceDE w:val="0"/>
              <w:autoSpaceDN w:val="0"/>
              <w:adjustRightInd w:val="0"/>
              <w:jc w:val="both"/>
              <w:rPr>
                <w:b/>
              </w:rPr>
            </w:pPr>
          </w:p>
        </w:tc>
      </w:tr>
      <w:tr w:rsidR="00CE3E74" w:rsidRPr="00287429" w14:paraId="1AE73E8C" w14:textId="77777777" w:rsidTr="001D0C09">
        <w:tc>
          <w:tcPr>
            <w:tcW w:w="2977" w:type="dxa"/>
          </w:tcPr>
          <w:p w14:paraId="474DCE3D" w14:textId="77777777" w:rsidR="00CE3E74" w:rsidRPr="00287429" w:rsidRDefault="00CE3E74" w:rsidP="00CE3E74">
            <w:pPr>
              <w:spacing w:before="40" w:after="40"/>
              <w:jc w:val="right"/>
            </w:pPr>
            <w:r w:rsidRPr="00287429">
              <w:t>Institucija na kojoj je rad izrađen</w:t>
            </w:r>
          </w:p>
        </w:tc>
        <w:tc>
          <w:tcPr>
            <w:tcW w:w="425" w:type="dxa"/>
            <w:gridSpan w:val="2"/>
          </w:tcPr>
          <w:p w14:paraId="0EEDD43A" w14:textId="77777777" w:rsidR="00CE3E74" w:rsidRPr="00287429" w:rsidRDefault="00CE3E74" w:rsidP="00CE3E74">
            <w:pPr>
              <w:spacing w:before="40" w:after="40"/>
            </w:pPr>
          </w:p>
        </w:tc>
        <w:tc>
          <w:tcPr>
            <w:tcW w:w="7371" w:type="dxa"/>
          </w:tcPr>
          <w:p w14:paraId="54F37548" w14:textId="56D8635D" w:rsidR="00CE3E74" w:rsidRPr="00287429" w:rsidRDefault="00CE3E74" w:rsidP="00CE3E74">
            <w:pPr>
              <w:autoSpaceDE w:val="0"/>
              <w:autoSpaceDN w:val="0"/>
              <w:adjustRightInd w:val="0"/>
              <w:jc w:val="both"/>
            </w:pPr>
            <w:r w:rsidRPr="00287429">
              <w:t>Prirodno-matematički fakultet</w:t>
            </w:r>
          </w:p>
        </w:tc>
      </w:tr>
      <w:tr w:rsidR="00CE3E74" w:rsidRPr="00287429" w14:paraId="728AFCB5" w14:textId="77777777" w:rsidTr="001D0C09">
        <w:tc>
          <w:tcPr>
            <w:tcW w:w="2977" w:type="dxa"/>
          </w:tcPr>
          <w:p w14:paraId="34575036" w14:textId="77777777" w:rsidR="00CE3E74" w:rsidRPr="00287429" w:rsidRDefault="00CE3E74" w:rsidP="00CE3E74">
            <w:pPr>
              <w:spacing w:before="40" w:after="40"/>
              <w:jc w:val="right"/>
            </w:pPr>
            <w:r w:rsidRPr="00287429">
              <w:t>Godina i mjesto</w:t>
            </w:r>
          </w:p>
        </w:tc>
        <w:tc>
          <w:tcPr>
            <w:tcW w:w="425" w:type="dxa"/>
            <w:gridSpan w:val="2"/>
          </w:tcPr>
          <w:p w14:paraId="14ACE8CF" w14:textId="77777777" w:rsidR="00CE3E74" w:rsidRPr="00287429" w:rsidRDefault="00CE3E74" w:rsidP="00CE3E74">
            <w:pPr>
              <w:spacing w:before="40" w:after="40"/>
            </w:pPr>
          </w:p>
        </w:tc>
        <w:tc>
          <w:tcPr>
            <w:tcW w:w="7371" w:type="dxa"/>
          </w:tcPr>
          <w:p w14:paraId="486C01B9" w14:textId="4668D18F" w:rsidR="00CE3E74" w:rsidRPr="00287429" w:rsidRDefault="00CE3E74" w:rsidP="00CE3E74">
            <w:pPr>
              <w:autoSpaceDE w:val="0"/>
              <w:autoSpaceDN w:val="0"/>
              <w:adjustRightInd w:val="0"/>
              <w:jc w:val="both"/>
            </w:pPr>
            <w:r w:rsidRPr="00287429">
              <w:rPr>
                <w:rFonts w:cs="Calibri"/>
              </w:rPr>
              <w:t>2011. Tuzla</w:t>
            </w:r>
          </w:p>
        </w:tc>
      </w:tr>
      <w:tr w:rsidR="00CE3E74" w:rsidRPr="00287429" w14:paraId="73413B3E" w14:textId="77777777" w:rsidTr="001D0C09">
        <w:tc>
          <w:tcPr>
            <w:tcW w:w="2977" w:type="dxa"/>
          </w:tcPr>
          <w:p w14:paraId="590D982D" w14:textId="77777777" w:rsidR="00CE3E74" w:rsidRPr="00287429" w:rsidRDefault="00CE3E74" w:rsidP="00CE3E74">
            <w:pPr>
              <w:spacing w:before="40" w:after="40"/>
              <w:jc w:val="right"/>
            </w:pPr>
            <w:r w:rsidRPr="00287429">
              <w:t>Kratak sadržaj</w:t>
            </w:r>
          </w:p>
          <w:p w14:paraId="7993C9E4" w14:textId="77777777" w:rsidR="00CE3E74" w:rsidRPr="00287429" w:rsidRDefault="00CE3E74" w:rsidP="00CE3E74">
            <w:pPr>
              <w:spacing w:before="40" w:after="40"/>
              <w:jc w:val="right"/>
            </w:pPr>
          </w:p>
        </w:tc>
        <w:tc>
          <w:tcPr>
            <w:tcW w:w="425" w:type="dxa"/>
            <w:gridSpan w:val="2"/>
          </w:tcPr>
          <w:p w14:paraId="35B51DF9" w14:textId="77777777" w:rsidR="00CE3E74" w:rsidRPr="00287429" w:rsidRDefault="00CE3E74" w:rsidP="00CE3E74">
            <w:pPr>
              <w:spacing w:before="40" w:after="40"/>
            </w:pPr>
          </w:p>
        </w:tc>
        <w:tc>
          <w:tcPr>
            <w:tcW w:w="7371" w:type="dxa"/>
          </w:tcPr>
          <w:p w14:paraId="004BB3E6" w14:textId="77777777" w:rsidR="00CE3E74" w:rsidRPr="00287429" w:rsidRDefault="00CE3E74" w:rsidP="00CE3E74">
            <w:pPr>
              <w:autoSpaceDE w:val="0"/>
              <w:autoSpaceDN w:val="0"/>
              <w:adjustRightInd w:val="0"/>
              <w:jc w:val="both"/>
            </w:pPr>
          </w:p>
        </w:tc>
      </w:tr>
      <w:tr w:rsidR="00CE3E74" w:rsidRPr="00287429" w14:paraId="4B0CAE83" w14:textId="77777777" w:rsidTr="001D0C09">
        <w:tc>
          <w:tcPr>
            <w:tcW w:w="2977" w:type="dxa"/>
          </w:tcPr>
          <w:p w14:paraId="288ABEAD" w14:textId="77777777" w:rsidR="00CE3E74" w:rsidRPr="00287429" w:rsidRDefault="00CE3E74" w:rsidP="00CE3E74">
            <w:pPr>
              <w:spacing w:before="40" w:after="40"/>
              <w:jc w:val="right"/>
            </w:pPr>
            <w:r w:rsidRPr="00287429">
              <w:t>Komentar</w:t>
            </w:r>
          </w:p>
        </w:tc>
        <w:tc>
          <w:tcPr>
            <w:tcW w:w="425" w:type="dxa"/>
            <w:gridSpan w:val="2"/>
          </w:tcPr>
          <w:p w14:paraId="6DC1AC2A" w14:textId="77777777" w:rsidR="00CE3E74" w:rsidRPr="00287429" w:rsidRDefault="00CE3E74" w:rsidP="00CE3E74">
            <w:pPr>
              <w:spacing w:before="40" w:after="40"/>
            </w:pPr>
          </w:p>
        </w:tc>
        <w:tc>
          <w:tcPr>
            <w:tcW w:w="7371" w:type="dxa"/>
          </w:tcPr>
          <w:p w14:paraId="39F6C5BD" w14:textId="77777777" w:rsidR="00CE3E74" w:rsidRPr="00287429" w:rsidRDefault="00CE3E74" w:rsidP="00CE3E74">
            <w:pPr>
              <w:autoSpaceDE w:val="0"/>
              <w:autoSpaceDN w:val="0"/>
              <w:adjustRightInd w:val="0"/>
              <w:jc w:val="both"/>
            </w:pPr>
          </w:p>
        </w:tc>
      </w:tr>
      <w:tr w:rsidR="00CE3E74" w:rsidRPr="00287429" w14:paraId="48514266" w14:textId="77777777" w:rsidTr="001D0C09">
        <w:tc>
          <w:tcPr>
            <w:tcW w:w="2977" w:type="dxa"/>
          </w:tcPr>
          <w:p w14:paraId="408FC30A" w14:textId="77777777" w:rsidR="00CE3E74" w:rsidRPr="00287429" w:rsidRDefault="00CE3E74" w:rsidP="00CE3E74">
            <w:pPr>
              <w:spacing w:before="40" w:after="40"/>
              <w:jc w:val="right"/>
            </w:pPr>
            <w:r w:rsidRPr="00287429">
              <w:t>Naziv rada</w:t>
            </w:r>
          </w:p>
        </w:tc>
        <w:tc>
          <w:tcPr>
            <w:tcW w:w="425" w:type="dxa"/>
            <w:gridSpan w:val="2"/>
          </w:tcPr>
          <w:p w14:paraId="663A1C3D" w14:textId="77777777" w:rsidR="00CE3E74" w:rsidRPr="00287429" w:rsidRDefault="00CE3E74" w:rsidP="00CE3E74">
            <w:pPr>
              <w:spacing w:before="40" w:after="40"/>
            </w:pPr>
          </w:p>
        </w:tc>
        <w:tc>
          <w:tcPr>
            <w:tcW w:w="7371" w:type="dxa"/>
          </w:tcPr>
          <w:p w14:paraId="2EBAF2E0" w14:textId="3C3CF0CF" w:rsidR="006D3190" w:rsidRPr="00287429" w:rsidRDefault="006D3190" w:rsidP="006D3190">
            <w:pPr>
              <w:tabs>
                <w:tab w:val="left" w:pos="709"/>
                <w:tab w:val="left" w:pos="9781"/>
              </w:tabs>
              <w:ind w:right="275"/>
              <w:rPr>
                <w:rFonts w:cs="Calibri"/>
              </w:rPr>
            </w:pPr>
            <w:r w:rsidRPr="00287429">
              <w:rPr>
                <w:rFonts w:cs="Calibri"/>
              </w:rPr>
              <w:t xml:space="preserve">Adrović, A., Žujo, D., Skenderović, I., Marković, G., Bajrić, A. Distribution of  </w:t>
            </w:r>
            <w:r w:rsidRPr="00287429">
              <w:rPr>
                <w:rFonts w:cs="Calibri"/>
                <w:i/>
              </w:rPr>
              <w:t>Posthodiplostomum cuticola</w:t>
            </w:r>
            <w:r w:rsidRPr="00287429">
              <w:rPr>
                <w:rFonts w:cs="Calibri"/>
              </w:rPr>
              <w:t xml:space="preserve"> (Digenea) metacercariae in Cyprinids of the Modrac reservoir. V međunarodna konferencija „Akvakultura i ribarstvo“. Zbornik predavanja,  Beograd. </w:t>
            </w:r>
          </w:p>
          <w:p w14:paraId="5E5A468C" w14:textId="77777777" w:rsidR="00CE3E74" w:rsidRPr="00287429" w:rsidRDefault="00CE3E74" w:rsidP="00CE3E74">
            <w:pPr>
              <w:autoSpaceDE w:val="0"/>
              <w:autoSpaceDN w:val="0"/>
              <w:adjustRightInd w:val="0"/>
              <w:jc w:val="both"/>
            </w:pPr>
          </w:p>
        </w:tc>
      </w:tr>
      <w:tr w:rsidR="006D3190" w:rsidRPr="00287429" w14:paraId="39E14A3B" w14:textId="77777777" w:rsidTr="001D0C09">
        <w:tc>
          <w:tcPr>
            <w:tcW w:w="2977" w:type="dxa"/>
          </w:tcPr>
          <w:p w14:paraId="706D1F37" w14:textId="77777777" w:rsidR="006D3190" w:rsidRPr="00287429" w:rsidRDefault="006D3190" w:rsidP="006D3190">
            <w:pPr>
              <w:spacing w:before="40" w:after="40"/>
              <w:jc w:val="right"/>
            </w:pPr>
            <w:r w:rsidRPr="00287429">
              <w:t>Institucija na kojoj je rad izrađen</w:t>
            </w:r>
          </w:p>
        </w:tc>
        <w:tc>
          <w:tcPr>
            <w:tcW w:w="425" w:type="dxa"/>
            <w:gridSpan w:val="2"/>
          </w:tcPr>
          <w:p w14:paraId="25536ADB" w14:textId="77777777" w:rsidR="006D3190" w:rsidRPr="00287429" w:rsidRDefault="006D3190" w:rsidP="006D3190">
            <w:pPr>
              <w:spacing w:before="40" w:after="40"/>
            </w:pPr>
          </w:p>
        </w:tc>
        <w:tc>
          <w:tcPr>
            <w:tcW w:w="7371" w:type="dxa"/>
          </w:tcPr>
          <w:p w14:paraId="0C37205D" w14:textId="124E420F" w:rsidR="006D3190" w:rsidRPr="00287429" w:rsidRDefault="006D3190" w:rsidP="006D3190">
            <w:pPr>
              <w:autoSpaceDE w:val="0"/>
              <w:autoSpaceDN w:val="0"/>
              <w:adjustRightInd w:val="0"/>
              <w:jc w:val="both"/>
            </w:pPr>
            <w:r w:rsidRPr="00287429">
              <w:t>Prirodno-matematički fakultet</w:t>
            </w:r>
          </w:p>
        </w:tc>
      </w:tr>
      <w:tr w:rsidR="006D3190" w:rsidRPr="00287429" w14:paraId="3D9A6AB7" w14:textId="77777777" w:rsidTr="001D0C09">
        <w:tc>
          <w:tcPr>
            <w:tcW w:w="2977" w:type="dxa"/>
          </w:tcPr>
          <w:p w14:paraId="12E986FD" w14:textId="77777777" w:rsidR="006D3190" w:rsidRPr="00287429" w:rsidRDefault="006D3190" w:rsidP="006D3190">
            <w:pPr>
              <w:spacing w:before="40" w:after="40"/>
              <w:jc w:val="right"/>
            </w:pPr>
            <w:r w:rsidRPr="00287429">
              <w:t>Godina i mjesto</w:t>
            </w:r>
          </w:p>
        </w:tc>
        <w:tc>
          <w:tcPr>
            <w:tcW w:w="425" w:type="dxa"/>
            <w:gridSpan w:val="2"/>
          </w:tcPr>
          <w:p w14:paraId="23EC4B50" w14:textId="77777777" w:rsidR="006D3190" w:rsidRPr="00287429" w:rsidRDefault="006D3190" w:rsidP="006D3190">
            <w:pPr>
              <w:spacing w:before="40" w:after="40"/>
            </w:pPr>
          </w:p>
        </w:tc>
        <w:tc>
          <w:tcPr>
            <w:tcW w:w="7371" w:type="dxa"/>
          </w:tcPr>
          <w:p w14:paraId="3B1206C4" w14:textId="5F48F251" w:rsidR="006D3190" w:rsidRPr="00287429" w:rsidRDefault="006D3190" w:rsidP="006D3190">
            <w:pPr>
              <w:autoSpaceDE w:val="0"/>
              <w:autoSpaceDN w:val="0"/>
              <w:adjustRightInd w:val="0"/>
              <w:jc w:val="both"/>
            </w:pPr>
            <w:r w:rsidRPr="00287429">
              <w:rPr>
                <w:rFonts w:cs="Calibri"/>
              </w:rPr>
              <w:t>2011. Tuzla</w:t>
            </w:r>
          </w:p>
        </w:tc>
      </w:tr>
      <w:tr w:rsidR="006D3190" w:rsidRPr="00287429" w14:paraId="79063C9A" w14:textId="77777777" w:rsidTr="001D0C09">
        <w:tc>
          <w:tcPr>
            <w:tcW w:w="2977" w:type="dxa"/>
          </w:tcPr>
          <w:p w14:paraId="67FCBC54" w14:textId="77777777" w:rsidR="006D3190" w:rsidRPr="00287429" w:rsidRDefault="006D3190" w:rsidP="006D3190">
            <w:pPr>
              <w:spacing w:before="40" w:after="40"/>
              <w:jc w:val="right"/>
            </w:pPr>
            <w:r w:rsidRPr="00287429">
              <w:t>Kratak sadržaj</w:t>
            </w:r>
          </w:p>
          <w:p w14:paraId="65D1D827" w14:textId="77777777" w:rsidR="006D3190" w:rsidRPr="00287429" w:rsidRDefault="006D3190" w:rsidP="006D3190">
            <w:pPr>
              <w:spacing w:before="40" w:after="40"/>
              <w:jc w:val="right"/>
            </w:pPr>
          </w:p>
        </w:tc>
        <w:tc>
          <w:tcPr>
            <w:tcW w:w="425" w:type="dxa"/>
            <w:gridSpan w:val="2"/>
          </w:tcPr>
          <w:p w14:paraId="3E5E30C0" w14:textId="77777777" w:rsidR="006D3190" w:rsidRPr="00287429" w:rsidRDefault="006D3190" w:rsidP="006D3190">
            <w:pPr>
              <w:spacing w:before="40" w:after="40"/>
            </w:pPr>
          </w:p>
        </w:tc>
        <w:tc>
          <w:tcPr>
            <w:tcW w:w="7371" w:type="dxa"/>
          </w:tcPr>
          <w:p w14:paraId="3E8114C2" w14:textId="77777777" w:rsidR="006D3190" w:rsidRPr="00287429" w:rsidRDefault="006D3190" w:rsidP="006D3190">
            <w:pPr>
              <w:autoSpaceDE w:val="0"/>
              <w:autoSpaceDN w:val="0"/>
              <w:adjustRightInd w:val="0"/>
              <w:jc w:val="both"/>
            </w:pPr>
          </w:p>
        </w:tc>
      </w:tr>
      <w:tr w:rsidR="006D3190" w:rsidRPr="00287429" w14:paraId="520C03FE" w14:textId="77777777" w:rsidTr="001D0C09">
        <w:tc>
          <w:tcPr>
            <w:tcW w:w="2977" w:type="dxa"/>
          </w:tcPr>
          <w:p w14:paraId="7F4FCFE2" w14:textId="77777777" w:rsidR="006D3190" w:rsidRPr="00287429" w:rsidRDefault="006D3190" w:rsidP="006D3190">
            <w:pPr>
              <w:spacing w:before="40" w:after="40"/>
              <w:jc w:val="right"/>
            </w:pPr>
            <w:r w:rsidRPr="00287429">
              <w:t>Komentar</w:t>
            </w:r>
          </w:p>
        </w:tc>
        <w:tc>
          <w:tcPr>
            <w:tcW w:w="425" w:type="dxa"/>
            <w:gridSpan w:val="2"/>
          </w:tcPr>
          <w:p w14:paraId="33E71FB1" w14:textId="77777777" w:rsidR="006D3190" w:rsidRPr="00287429" w:rsidRDefault="006D3190" w:rsidP="006D3190">
            <w:pPr>
              <w:spacing w:before="40" w:after="40"/>
            </w:pPr>
          </w:p>
        </w:tc>
        <w:tc>
          <w:tcPr>
            <w:tcW w:w="7371" w:type="dxa"/>
          </w:tcPr>
          <w:p w14:paraId="44B79641" w14:textId="77777777" w:rsidR="006D3190" w:rsidRPr="00287429" w:rsidRDefault="006D3190" w:rsidP="006D3190">
            <w:pPr>
              <w:autoSpaceDE w:val="0"/>
              <w:autoSpaceDN w:val="0"/>
              <w:adjustRightInd w:val="0"/>
              <w:jc w:val="both"/>
            </w:pPr>
          </w:p>
        </w:tc>
      </w:tr>
      <w:tr w:rsidR="006D3190" w:rsidRPr="00287429" w14:paraId="38EF796D" w14:textId="77777777" w:rsidTr="001D0C09">
        <w:tc>
          <w:tcPr>
            <w:tcW w:w="2977" w:type="dxa"/>
          </w:tcPr>
          <w:p w14:paraId="320212F2" w14:textId="77777777" w:rsidR="006D3190" w:rsidRPr="00287429" w:rsidRDefault="006D3190" w:rsidP="006D3190">
            <w:pPr>
              <w:spacing w:before="40" w:after="40"/>
              <w:jc w:val="right"/>
            </w:pPr>
            <w:r w:rsidRPr="00287429">
              <w:t>Naziv rada</w:t>
            </w:r>
          </w:p>
        </w:tc>
        <w:tc>
          <w:tcPr>
            <w:tcW w:w="425" w:type="dxa"/>
            <w:gridSpan w:val="2"/>
          </w:tcPr>
          <w:p w14:paraId="149DA86E" w14:textId="77777777" w:rsidR="006D3190" w:rsidRPr="00287429" w:rsidRDefault="006D3190" w:rsidP="006D3190">
            <w:pPr>
              <w:spacing w:before="40" w:after="40"/>
            </w:pPr>
          </w:p>
        </w:tc>
        <w:tc>
          <w:tcPr>
            <w:tcW w:w="7371" w:type="dxa"/>
          </w:tcPr>
          <w:p w14:paraId="52AE4C02" w14:textId="0AA769F5" w:rsidR="006D3190" w:rsidRPr="00287429" w:rsidRDefault="006D3190" w:rsidP="006D3190">
            <w:pPr>
              <w:tabs>
                <w:tab w:val="left" w:pos="709"/>
                <w:tab w:val="left" w:pos="9781"/>
              </w:tabs>
              <w:ind w:right="275"/>
              <w:rPr>
                <w:rFonts w:cs="Calibri"/>
              </w:rPr>
            </w:pPr>
            <w:r w:rsidRPr="00287429">
              <w:rPr>
                <w:rFonts w:cs="Calibri"/>
              </w:rPr>
              <w:t>Skenderović, I., Cikotić, M., Adrović, A. Prilog poznavanju makroinvertebrata srednjeg toka  rijeke Krivaje. Prvi Međunarodni kongres ekologa „Ekološki spektar 2012“, Banja luka, Bosna i Hercegovina.</w:t>
            </w:r>
          </w:p>
          <w:p w14:paraId="7F53479E" w14:textId="77777777" w:rsidR="006D3190" w:rsidRPr="00287429" w:rsidRDefault="006D3190" w:rsidP="006D3190">
            <w:pPr>
              <w:autoSpaceDE w:val="0"/>
              <w:autoSpaceDN w:val="0"/>
              <w:adjustRightInd w:val="0"/>
              <w:jc w:val="both"/>
            </w:pPr>
          </w:p>
        </w:tc>
      </w:tr>
      <w:tr w:rsidR="001D7814" w:rsidRPr="00287429" w14:paraId="151D9BE4" w14:textId="77777777" w:rsidTr="001D0C09">
        <w:tc>
          <w:tcPr>
            <w:tcW w:w="2977" w:type="dxa"/>
          </w:tcPr>
          <w:p w14:paraId="56121C58" w14:textId="77777777" w:rsidR="001D7814" w:rsidRPr="00287429" w:rsidRDefault="001D7814" w:rsidP="001D7814">
            <w:pPr>
              <w:spacing w:before="40" w:after="40"/>
              <w:jc w:val="right"/>
            </w:pPr>
            <w:r w:rsidRPr="00287429">
              <w:t>Institucija na kojoj je rad izrađen</w:t>
            </w:r>
          </w:p>
        </w:tc>
        <w:tc>
          <w:tcPr>
            <w:tcW w:w="425" w:type="dxa"/>
            <w:gridSpan w:val="2"/>
          </w:tcPr>
          <w:p w14:paraId="0FD63C54" w14:textId="77777777" w:rsidR="001D7814" w:rsidRPr="00287429" w:rsidRDefault="001D7814" w:rsidP="001D7814">
            <w:pPr>
              <w:spacing w:before="40" w:after="40"/>
            </w:pPr>
          </w:p>
        </w:tc>
        <w:tc>
          <w:tcPr>
            <w:tcW w:w="7371" w:type="dxa"/>
          </w:tcPr>
          <w:p w14:paraId="28D52C9F" w14:textId="5E9668BD" w:rsidR="001D7814" w:rsidRPr="00287429" w:rsidRDefault="001D7814" w:rsidP="001D7814">
            <w:pPr>
              <w:autoSpaceDE w:val="0"/>
              <w:autoSpaceDN w:val="0"/>
              <w:adjustRightInd w:val="0"/>
              <w:jc w:val="both"/>
            </w:pPr>
            <w:r w:rsidRPr="00287429">
              <w:t>Prirodno-matematički fakultet</w:t>
            </w:r>
          </w:p>
        </w:tc>
      </w:tr>
      <w:tr w:rsidR="001D7814" w:rsidRPr="00287429" w14:paraId="000EC6E7" w14:textId="77777777" w:rsidTr="001D0C09">
        <w:tc>
          <w:tcPr>
            <w:tcW w:w="2977" w:type="dxa"/>
          </w:tcPr>
          <w:p w14:paraId="2BF24249" w14:textId="77777777" w:rsidR="001D7814" w:rsidRPr="00287429" w:rsidRDefault="001D7814" w:rsidP="001D7814">
            <w:pPr>
              <w:spacing w:before="40" w:after="40"/>
              <w:jc w:val="right"/>
            </w:pPr>
            <w:r w:rsidRPr="00287429">
              <w:t>Godina i mjesto</w:t>
            </w:r>
          </w:p>
        </w:tc>
        <w:tc>
          <w:tcPr>
            <w:tcW w:w="425" w:type="dxa"/>
            <w:gridSpan w:val="2"/>
          </w:tcPr>
          <w:p w14:paraId="07E5B6CD" w14:textId="77777777" w:rsidR="001D7814" w:rsidRPr="00287429" w:rsidRDefault="001D7814" w:rsidP="001D7814">
            <w:pPr>
              <w:spacing w:before="40" w:after="40"/>
            </w:pPr>
          </w:p>
        </w:tc>
        <w:tc>
          <w:tcPr>
            <w:tcW w:w="7371" w:type="dxa"/>
          </w:tcPr>
          <w:p w14:paraId="12A28681" w14:textId="1B1EF0E0" w:rsidR="001D7814" w:rsidRPr="00287429" w:rsidRDefault="001D7814" w:rsidP="001D7814">
            <w:pPr>
              <w:autoSpaceDE w:val="0"/>
              <w:autoSpaceDN w:val="0"/>
              <w:adjustRightInd w:val="0"/>
              <w:jc w:val="both"/>
            </w:pPr>
            <w:r w:rsidRPr="00287429">
              <w:rPr>
                <w:rFonts w:cs="Calibri"/>
              </w:rPr>
              <w:t>2012. Tuzla</w:t>
            </w:r>
          </w:p>
        </w:tc>
      </w:tr>
      <w:tr w:rsidR="001D7814" w:rsidRPr="00287429" w14:paraId="255BB1F9" w14:textId="77777777" w:rsidTr="001D0C09">
        <w:tc>
          <w:tcPr>
            <w:tcW w:w="2977" w:type="dxa"/>
          </w:tcPr>
          <w:p w14:paraId="51F13CB2" w14:textId="77777777" w:rsidR="001D7814" w:rsidRPr="00287429" w:rsidRDefault="001D7814" w:rsidP="001D7814">
            <w:pPr>
              <w:spacing w:before="40" w:after="40"/>
              <w:jc w:val="right"/>
            </w:pPr>
            <w:r w:rsidRPr="00287429">
              <w:t>Kratak sadržaj</w:t>
            </w:r>
          </w:p>
          <w:p w14:paraId="2EB25C06" w14:textId="77777777" w:rsidR="001D7814" w:rsidRPr="00287429" w:rsidRDefault="001D7814" w:rsidP="001D7814">
            <w:pPr>
              <w:spacing w:before="40" w:after="40"/>
              <w:jc w:val="right"/>
            </w:pPr>
          </w:p>
        </w:tc>
        <w:tc>
          <w:tcPr>
            <w:tcW w:w="425" w:type="dxa"/>
            <w:gridSpan w:val="2"/>
          </w:tcPr>
          <w:p w14:paraId="0B810DC0" w14:textId="77777777" w:rsidR="001D7814" w:rsidRPr="00287429" w:rsidRDefault="001D7814" w:rsidP="001D7814">
            <w:pPr>
              <w:spacing w:before="40" w:after="40"/>
            </w:pPr>
          </w:p>
        </w:tc>
        <w:tc>
          <w:tcPr>
            <w:tcW w:w="7371" w:type="dxa"/>
          </w:tcPr>
          <w:p w14:paraId="70F941BC" w14:textId="77777777" w:rsidR="001D7814" w:rsidRPr="00287429" w:rsidRDefault="001D7814" w:rsidP="001D7814">
            <w:pPr>
              <w:autoSpaceDE w:val="0"/>
              <w:autoSpaceDN w:val="0"/>
              <w:adjustRightInd w:val="0"/>
              <w:jc w:val="both"/>
            </w:pPr>
          </w:p>
        </w:tc>
      </w:tr>
      <w:tr w:rsidR="001D7814" w:rsidRPr="00287429" w14:paraId="605A7689" w14:textId="77777777" w:rsidTr="001D0C09">
        <w:tc>
          <w:tcPr>
            <w:tcW w:w="2977" w:type="dxa"/>
          </w:tcPr>
          <w:p w14:paraId="49C76DDB" w14:textId="77777777" w:rsidR="001D7814" w:rsidRPr="00287429" w:rsidRDefault="001D7814" w:rsidP="001D7814">
            <w:pPr>
              <w:spacing w:before="40" w:after="40"/>
              <w:jc w:val="right"/>
            </w:pPr>
            <w:r w:rsidRPr="00287429">
              <w:t>Komentar</w:t>
            </w:r>
          </w:p>
        </w:tc>
        <w:tc>
          <w:tcPr>
            <w:tcW w:w="425" w:type="dxa"/>
            <w:gridSpan w:val="2"/>
          </w:tcPr>
          <w:p w14:paraId="02CE4095" w14:textId="77777777" w:rsidR="001D7814" w:rsidRPr="00287429" w:rsidRDefault="001D7814" w:rsidP="001D7814">
            <w:pPr>
              <w:spacing w:before="40" w:after="40"/>
            </w:pPr>
          </w:p>
        </w:tc>
        <w:tc>
          <w:tcPr>
            <w:tcW w:w="7371" w:type="dxa"/>
          </w:tcPr>
          <w:p w14:paraId="3D903553" w14:textId="77777777" w:rsidR="001D7814" w:rsidRPr="00287429" w:rsidRDefault="001D7814" w:rsidP="001D7814">
            <w:pPr>
              <w:autoSpaceDE w:val="0"/>
              <w:autoSpaceDN w:val="0"/>
              <w:adjustRightInd w:val="0"/>
              <w:jc w:val="both"/>
            </w:pPr>
          </w:p>
        </w:tc>
      </w:tr>
      <w:tr w:rsidR="001D7814" w:rsidRPr="00287429" w14:paraId="49EA7C94" w14:textId="77777777" w:rsidTr="001D0C09">
        <w:tc>
          <w:tcPr>
            <w:tcW w:w="2977" w:type="dxa"/>
          </w:tcPr>
          <w:p w14:paraId="09825E42" w14:textId="77777777" w:rsidR="001D7814" w:rsidRPr="00287429" w:rsidRDefault="001D7814" w:rsidP="001D7814">
            <w:pPr>
              <w:spacing w:before="40" w:after="40"/>
              <w:jc w:val="right"/>
            </w:pPr>
            <w:r w:rsidRPr="00287429">
              <w:t>Naziv rada</w:t>
            </w:r>
          </w:p>
        </w:tc>
        <w:tc>
          <w:tcPr>
            <w:tcW w:w="425" w:type="dxa"/>
            <w:gridSpan w:val="2"/>
          </w:tcPr>
          <w:p w14:paraId="6966C072" w14:textId="77777777" w:rsidR="001D7814" w:rsidRPr="00287429" w:rsidRDefault="001D7814" w:rsidP="001D7814">
            <w:pPr>
              <w:spacing w:before="40" w:after="40"/>
            </w:pPr>
          </w:p>
        </w:tc>
        <w:tc>
          <w:tcPr>
            <w:tcW w:w="7371" w:type="dxa"/>
          </w:tcPr>
          <w:p w14:paraId="0F153843" w14:textId="1FCCE75D" w:rsidR="001D7814" w:rsidRPr="00287429" w:rsidRDefault="001D7814" w:rsidP="001D7814">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 w:val="left" w:pos="9781"/>
              </w:tabs>
              <w:ind w:right="275"/>
              <w:jc w:val="both"/>
              <w:textAlignment w:val="baseline"/>
              <w:rPr>
                <w:rFonts w:ascii="Arial Narrow" w:hAnsi="Arial Narrow" w:cs="Calibri"/>
              </w:rPr>
            </w:pPr>
            <w:r w:rsidRPr="00287429">
              <w:rPr>
                <w:rFonts w:ascii="Arial Narrow" w:hAnsi="Arial Narrow" w:cs="Calibri"/>
              </w:rPr>
              <w:t>Skenderović I, Adrović A. Istraživanje sezonske dinamike nekih helminata zele (</w:t>
            </w:r>
            <w:r w:rsidRPr="00287429">
              <w:rPr>
                <w:rFonts w:ascii="Arial Narrow" w:hAnsi="Arial Narrow" w:cs="Calibri"/>
                <w:i/>
              </w:rPr>
              <w:t>Alburnus alburnus</w:t>
            </w:r>
            <w:r w:rsidRPr="00287429">
              <w:rPr>
                <w:rFonts w:ascii="Arial Narrow" w:hAnsi="Arial Narrow" w:cs="Calibri"/>
              </w:rPr>
              <w:t>) i šarana (</w:t>
            </w:r>
            <w:r w:rsidRPr="00287429">
              <w:rPr>
                <w:rFonts w:ascii="Arial Narrow" w:hAnsi="Arial Narrow" w:cs="Calibri"/>
                <w:i/>
              </w:rPr>
              <w:t>Cyprinus carpio</w:t>
            </w:r>
            <w:r w:rsidRPr="00287429">
              <w:rPr>
                <w:rFonts w:ascii="Arial Narrow" w:hAnsi="Arial Narrow" w:cs="Calibri"/>
              </w:rPr>
              <w:t>) iz hidroakumulacije Modrac. „Struktura i dinamika ekosistema dinarida – Stanje, mogućnosti i perspektive “Akademija nauka i umjetnosti Bosne i Hercegovine, Odjeljenje prirodnih i matematičkih nauka. Posebna izdanja/CXLIX Zbornik radova /Proceedings 23, 305-314.</w:t>
            </w:r>
          </w:p>
          <w:p w14:paraId="25F1D7A4" w14:textId="77777777" w:rsidR="001D7814" w:rsidRPr="00287429" w:rsidRDefault="001D7814" w:rsidP="001D7814">
            <w:pPr>
              <w:autoSpaceDE w:val="0"/>
              <w:autoSpaceDN w:val="0"/>
              <w:adjustRightInd w:val="0"/>
              <w:jc w:val="both"/>
              <w:rPr>
                <w:b/>
              </w:rPr>
            </w:pPr>
          </w:p>
        </w:tc>
      </w:tr>
      <w:tr w:rsidR="001D7814" w:rsidRPr="00287429" w14:paraId="094BCEC1" w14:textId="77777777" w:rsidTr="001D0C09">
        <w:tc>
          <w:tcPr>
            <w:tcW w:w="2977" w:type="dxa"/>
          </w:tcPr>
          <w:p w14:paraId="43BA16FA" w14:textId="77777777" w:rsidR="001D7814" w:rsidRPr="00287429" w:rsidRDefault="001D7814" w:rsidP="001D7814">
            <w:pPr>
              <w:spacing w:before="40" w:after="40"/>
              <w:jc w:val="right"/>
            </w:pPr>
            <w:r w:rsidRPr="00287429">
              <w:t>Institucija na kojoj je rad izrađen</w:t>
            </w:r>
          </w:p>
        </w:tc>
        <w:tc>
          <w:tcPr>
            <w:tcW w:w="425" w:type="dxa"/>
            <w:gridSpan w:val="2"/>
          </w:tcPr>
          <w:p w14:paraId="55104D29" w14:textId="77777777" w:rsidR="001D7814" w:rsidRPr="00287429" w:rsidRDefault="001D7814" w:rsidP="001D7814">
            <w:pPr>
              <w:spacing w:before="40" w:after="40"/>
            </w:pPr>
          </w:p>
        </w:tc>
        <w:tc>
          <w:tcPr>
            <w:tcW w:w="7371" w:type="dxa"/>
          </w:tcPr>
          <w:p w14:paraId="6D6CFDA7" w14:textId="6D81393D" w:rsidR="001D7814" w:rsidRPr="00287429" w:rsidRDefault="001D7814" w:rsidP="001D7814">
            <w:pPr>
              <w:autoSpaceDE w:val="0"/>
              <w:autoSpaceDN w:val="0"/>
              <w:adjustRightInd w:val="0"/>
              <w:jc w:val="both"/>
            </w:pPr>
            <w:r w:rsidRPr="00287429">
              <w:t>Prirodno-matematički fakultet</w:t>
            </w:r>
          </w:p>
        </w:tc>
      </w:tr>
      <w:tr w:rsidR="001D7814" w:rsidRPr="00287429" w14:paraId="29CE53DD" w14:textId="77777777" w:rsidTr="001D0C09">
        <w:tc>
          <w:tcPr>
            <w:tcW w:w="2977" w:type="dxa"/>
          </w:tcPr>
          <w:p w14:paraId="3C4788EC" w14:textId="77777777" w:rsidR="001D7814" w:rsidRPr="00287429" w:rsidRDefault="001D7814" w:rsidP="001D7814">
            <w:pPr>
              <w:spacing w:before="40" w:after="40"/>
              <w:jc w:val="right"/>
            </w:pPr>
            <w:r w:rsidRPr="00287429">
              <w:t>Godina i mjesto</w:t>
            </w:r>
          </w:p>
        </w:tc>
        <w:tc>
          <w:tcPr>
            <w:tcW w:w="425" w:type="dxa"/>
            <w:gridSpan w:val="2"/>
          </w:tcPr>
          <w:p w14:paraId="1F5C922A" w14:textId="77777777" w:rsidR="001D7814" w:rsidRPr="00287429" w:rsidRDefault="001D7814" w:rsidP="001D7814">
            <w:pPr>
              <w:spacing w:before="40" w:after="40"/>
            </w:pPr>
          </w:p>
        </w:tc>
        <w:tc>
          <w:tcPr>
            <w:tcW w:w="7371" w:type="dxa"/>
          </w:tcPr>
          <w:p w14:paraId="3D601339" w14:textId="117DBD1E" w:rsidR="001D7814" w:rsidRPr="00287429" w:rsidRDefault="001D7814" w:rsidP="001D7814">
            <w:pPr>
              <w:autoSpaceDE w:val="0"/>
              <w:autoSpaceDN w:val="0"/>
              <w:adjustRightInd w:val="0"/>
              <w:jc w:val="both"/>
            </w:pPr>
            <w:r w:rsidRPr="00287429">
              <w:rPr>
                <w:rFonts w:cs="Calibri"/>
              </w:rPr>
              <w:t>2012. Tuzla</w:t>
            </w:r>
          </w:p>
        </w:tc>
      </w:tr>
      <w:tr w:rsidR="001D7814" w:rsidRPr="00287429" w14:paraId="5A51B83A" w14:textId="77777777" w:rsidTr="001D0C09">
        <w:tc>
          <w:tcPr>
            <w:tcW w:w="2977" w:type="dxa"/>
          </w:tcPr>
          <w:p w14:paraId="6B741D2C" w14:textId="77777777" w:rsidR="001D7814" w:rsidRPr="00287429" w:rsidRDefault="001D7814" w:rsidP="001D7814">
            <w:pPr>
              <w:spacing w:before="40" w:after="40"/>
              <w:jc w:val="right"/>
            </w:pPr>
            <w:r w:rsidRPr="00287429">
              <w:t>Kratak sadržaj</w:t>
            </w:r>
          </w:p>
          <w:p w14:paraId="609023A8" w14:textId="77777777" w:rsidR="001D7814" w:rsidRPr="00287429" w:rsidRDefault="001D7814" w:rsidP="001D7814">
            <w:pPr>
              <w:spacing w:before="40" w:after="40"/>
              <w:jc w:val="right"/>
            </w:pPr>
          </w:p>
        </w:tc>
        <w:tc>
          <w:tcPr>
            <w:tcW w:w="425" w:type="dxa"/>
            <w:gridSpan w:val="2"/>
          </w:tcPr>
          <w:p w14:paraId="14B4DBD8" w14:textId="77777777" w:rsidR="001D7814" w:rsidRPr="00287429" w:rsidRDefault="001D7814" w:rsidP="001D7814">
            <w:pPr>
              <w:spacing w:before="40" w:after="40"/>
            </w:pPr>
          </w:p>
        </w:tc>
        <w:tc>
          <w:tcPr>
            <w:tcW w:w="7371" w:type="dxa"/>
          </w:tcPr>
          <w:p w14:paraId="7962B1F3" w14:textId="77777777" w:rsidR="001D7814" w:rsidRPr="00287429" w:rsidRDefault="001D7814" w:rsidP="001D7814">
            <w:pPr>
              <w:autoSpaceDE w:val="0"/>
              <w:autoSpaceDN w:val="0"/>
              <w:adjustRightInd w:val="0"/>
              <w:jc w:val="both"/>
            </w:pPr>
          </w:p>
        </w:tc>
      </w:tr>
      <w:tr w:rsidR="001D7814" w:rsidRPr="00287429" w14:paraId="38525102" w14:textId="77777777" w:rsidTr="001D0C09">
        <w:tc>
          <w:tcPr>
            <w:tcW w:w="2977" w:type="dxa"/>
          </w:tcPr>
          <w:p w14:paraId="0C157A24" w14:textId="77777777" w:rsidR="001D7814" w:rsidRPr="00287429" w:rsidRDefault="001D7814" w:rsidP="001D7814">
            <w:pPr>
              <w:spacing w:before="40" w:after="40"/>
              <w:jc w:val="right"/>
            </w:pPr>
            <w:r w:rsidRPr="00287429">
              <w:t>Komentar</w:t>
            </w:r>
          </w:p>
        </w:tc>
        <w:tc>
          <w:tcPr>
            <w:tcW w:w="425" w:type="dxa"/>
            <w:gridSpan w:val="2"/>
          </w:tcPr>
          <w:p w14:paraId="2EFB6E3A" w14:textId="77777777" w:rsidR="001D7814" w:rsidRPr="00287429" w:rsidRDefault="001D7814" w:rsidP="001D7814">
            <w:pPr>
              <w:spacing w:before="40" w:after="40"/>
            </w:pPr>
          </w:p>
        </w:tc>
        <w:tc>
          <w:tcPr>
            <w:tcW w:w="7371" w:type="dxa"/>
          </w:tcPr>
          <w:p w14:paraId="7EC074EB" w14:textId="77777777" w:rsidR="001D7814" w:rsidRPr="00287429" w:rsidRDefault="001D7814" w:rsidP="001D7814">
            <w:pPr>
              <w:autoSpaceDE w:val="0"/>
              <w:autoSpaceDN w:val="0"/>
              <w:adjustRightInd w:val="0"/>
              <w:jc w:val="both"/>
            </w:pPr>
          </w:p>
        </w:tc>
      </w:tr>
      <w:tr w:rsidR="001D7814" w:rsidRPr="00287429" w14:paraId="224B3817" w14:textId="77777777" w:rsidTr="001D0C09">
        <w:tc>
          <w:tcPr>
            <w:tcW w:w="2977" w:type="dxa"/>
          </w:tcPr>
          <w:p w14:paraId="48FA9A75" w14:textId="77777777" w:rsidR="001D7814" w:rsidRPr="00287429" w:rsidRDefault="001D7814" w:rsidP="001D7814">
            <w:pPr>
              <w:spacing w:before="40" w:after="40"/>
              <w:jc w:val="right"/>
            </w:pPr>
            <w:r w:rsidRPr="00287429">
              <w:t>Naziv rada</w:t>
            </w:r>
          </w:p>
        </w:tc>
        <w:tc>
          <w:tcPr>
            <w:tcW w:w="425" w:type="dxa"/>
            <w:gridSpan w:val="2"/>
          </w:tcPr>
          <w:p w14:paraId="51046773" w14:textId="77777777" w:rsidR="001D7814" w:rsidRPr="00287429" w:rsidRDefault="001D7814" w:rsidP="001D7814">
            <w:pPr>
              <w:spacing w:before="40" w:after="40"/>
            </w:pPr>
          </w:p>
        </w:tc>
        <w:tc>
          <w:tcPr>
            <w:tcW w:w="7371" w:type="dxa"/>
          </w:tcPr>
          <w:p w14:paraId="0444D9C2" w14:textId="4A5DD529" w:rsidR="001D7814" w:rsidRPr="00287429" w:rsidRDefault="001D7814" w:rsidP="001D7814">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 w:val="left" w:pos="9781"/>
              </w:tabs>
              <w:ind w:right="275"/>
              <w:jc w:val="both"/>
              <w:textAlignment w:val="baseline"/>
              <w:rPr>
                <w:rFonts w:ascii="Arial Narrow" w:hAnsi="Arial Narrow" w:cs="Calibri"/>
                <w:bCs/>
              </w:rPr>
            </w:pPr>
            <w:r w:rsidRPr="00287429">
              <w:rPr>
                <w:rFonts w:ascii="Arial Narrow" w:hAnsi="Arial Narrow" w:cs="Calibri"/>
                <w:bCs/>
              </w:rPr>
              <w:t>Adrović, A., Skenderović, I., Salihović, J., Stjepić, Š. Biodiverzitet faune riba rijeke Gostelje i akumulacije Modrac. „Struktura i dinamika ekosistema dinarida – Stanje, mogućnosti i perspektive“ Akademija nauka i umjetnosti Bosne i Hercegovine, Odjeljenje prirodnih i matematičkih nauka. Posebna izdanja/ CXLIX Zbornik radova/Proceedings 23, 277-290.</w:t>
            </w:r>
          </w:p>
          <w:p w14:paraId="310184AA" w14:textId="77777777" w:rsidR="001D7814" w:rsidRPr="00287429" w:rsidRDefault="001D7814" w:rsidP="001D7814">
            <w:pPr>
              <w:autoSpaceDE w:val="0"/>
              <w:autoSpaceDN w:val="0"/>
              <w:adjustRightInd w:val="0"/>
              <w:jc w:val="both"/>
              <w:rPr>
                <w:b/>
              </w:rPr>
            </w:pPr>
          </w:p>
        </w:tc>
      </w:tr>
      <w:tr w:rsidR="001D7814" w:rsidRPr="00287429" w14:paraId="252A2C3A" w14:textId="77777777" w:rsidTr="001D0C09">
        <w:tc>
          <w:tcPr>
            <w:tcW w:w="2977" w:type="dxa"/>
          </w:tcPr>
          <w:p w14:paraId="3AB38506" w14:textId="77777777" w:rsidR="001D7814" w:rsidRPr="00287429" w:rsidRDefault="001D7814" w:rsidP="001D7814">
            <w:pPr>
              <w:spacing w:before="40" w:after="40"/>
              <w:jc w:val="right"/>
            </w:pPr>
            <w:r w:rsidRPr="00287429">
              <w:t>Institucija na kojoj je rad izrađen</w:t>
            </w:r>
          </w:p>
        </w:tc>
        <w:tc>
          <w:tcPr>
            <w:tcW w:w="425" w:type="dxa"/>
            <w:gridSpan w:val="2"/>
          </w:tcPr>
          <w:p w14:paraId="140319A3" w14:textId="77777777" w:rsidR="001D7814" w:rsidRPr="00287429" w:rsidRDefault="001D7814" w:rsidP="001D7814">
            <w:pPr>
              <w:spacing w:before="40" w:after="40"/>
            </w:pPr>
          </w:p>
        </w:tc>
        <w:tc>
          <w:tcPr>
            <w:tcW w:w="7371" w:type="dxa"/>
          </w:tcPr>
          <w:p w14:paraId="55FB4F9D" w14:textId="4F6F428E" w:rsidR="001D7814" w:rsidRPr="00287429" w:rsidRDefault="001D7814" w:rsidP="001D7814">
            <w:pPr>
              <w:autoSpaceDE w:val="0"/>
              <w:autoSpaceDN w:val="0"/>
              <w:adjustRightInd w:val="0"/>
              <w:jc w:val="both"/>
            </w:pPr>
            <w:r w:rsidRPr="00287429">
              <w:t>Prirodno-matematički fakultet</w:t>
            </w:r>
          </w:p>
        </w:tc>
      </w:tr>
      <w:tr w:rsidR="001D7814" w:rsidRPr="00287429" w14:paraId="3BDF137F" w14:textId="77777777" w:rsidTr="001D0C09">
        <w:tc>
          <w:tcPr>
            <w:tcW w:w="2977" w:type="dxa"/>
          </w:tcPr>
          <w:p w14:paraId="5DEF8004" w14:textId="77777777" w:rsidR="001D7814" w:rsidRPr="00287429" w:rsidRDefault="001D7814" w:rsidP="001D7814">
            <w:pPr>
              <w:spacing w:before="40" w:after="40"/>
              <w:jc w:val="right"/>
            </w:pPr>
            <w:r w:rsidRPr="00287429">
              <w:t>Godina i mjesto</w:t>
            </w:r>
          </w:p>
        </w:tc>
        <w:tc>
          <w:tcPr>
            <w:tcW w:w="425" w:type="dxa"/>
            <w:gridSpan w:val="2"/>
          </w:tcPr>
          <w:p w14:paraId="480EF637" w14:textId="77777777" w:rsidR="001D7814" w:rsidRPr="00287429" w:rsidRDefault="001D7814" w:rsidP="001D7814">
            <w:pPr>
              <w:spacing w:before="40" w:after="40"/>
            </w:pPr>
          </w:p>
        </w:tc>
        <w:tc>
          <w:tcPr>
            <w:tcW w:w="7371" w:type="dxa"/>
          </w:tcPr>
          <w:p w14:paraId="010870E1" w14:textId="7A592E9A" w:rsidR="001D7814" w:rsidRPr="00287429" w:rsidRDefault="001D7814" w:rsidP="001D7814">
            <w:pPr>
              <w:autoSpaceDE w:val="0"/>
              <w:autoSpaceDN w:val="0"/>
              <w:adjustRightInd w:val="0"/>
              <w:jc w:val="both"/>
            </w:pPr>
            <w:r w:rsidRPr="00287429">
              <w:rPr>
                <w:rFonts w:cs="Calibri"/>
              </w:rPr>
              <w:t>2012. Tuzla</w:t>
            </w:r>
          </w:p>
        </w:tc>
      </w:tr>
      <w:tr w:rsidR="001D7814" w:rsidRPr="00287429" w14:paraId="5F03F89F" w14:textId="77777777" w:rsidTr="001D0C09">
        <w:tc>
          <w:tcPr>
            <w:tcW w:w="2977" w:type="dxa"/>
          </w:tcPr>
          <w:p w14:paraId="77FBCBF9" w14:textId="77777777" w:rsidR="001D7814" w:rsidRPr="00287429" w:rsidRDefault="001D7814" w:rsidP="001D7814">
            <w:pPr>
              <w:spacing w:before="40" w:after="40"/>
              <w:jc w:val="right"/>
            </w:pPr>
            <w:r w:rsidRPr="00287429">
              <w:t>Kratak sadržaj</w:t>
            </w:r>
          </w:p>
          <w:p w14:paraId="11CCF6C9" w14:textId="77777777" w:rsidR="001D7814" w:rsidRPr="00287429" w:rsidRDefault="001D7814" w:rsidP="001D7814">
            <w:pPr>
              <w:spacing w:before="40" w:after="40"/>
              <w:jc w:val="right"/>
            </w:pPr>
          </w:p>
        </w:tc>
        <w:tc>
          <w:tcPr>
            <w:tcW w:w="425" w:type="dxa"/>
            <w:gridSpan w:val="2"/>
          </w:tcPr>
          <w:p w14:paraId="7F244313" w14:textId="77777777" w:rsidR="001D7814" w:rsidRPr="00287429" w:rsidRDefault="001D7814" w:rsidP="001D7814">
            <w:pPr>
              <w:spacing w:before="40" w:after="40"/>
            </w:pPr>
          </w:p>
        </w:tc>
        <w:tc>
          <w:tcPr>
            <w:tcW w:w="7371" w:type="dxa"/>
          </w:tcPr>
          <w:p w14:paraId="2D2E29BD" w14:textId="77777777" w:rsidR="001D7814" w:rsidRPr="00287429" w:rsidRDefault="001D7814" w:rsidP="001D7814">
            <w:pPr>
              <w:autoSpaceDE w:val="0"/>
              <w:autoSpaceDN w:val="0"/>
              <w:adjustRightInd w:val="0"/>
              <w:jc w:val="both"/>
            </w:pPr>
          </w:p>
        </w:tc>
      </w:tr>
      <w:tr w:rsidR="001D7814" w:rsidRPr="00287429" w14:paraId="2D19C9B1" w14:textId="77777777" w:rsidTr="001D0C09">
        <w:tc>
          <w:tcPr>
            <w:tcW w:w="2977" w:type="dxa"/>
          </w:tcPr>
          <w:p w14:paraId="3665D81C" w14:textId="77777777" w:rsidR="001D7814" w:rsidRPr="00287429" w:rsidRDefault="001D7814" w:rsidP="001D7814">
            <w:pPr>
              <w:spacing w:before="40" w:after="40"/>
              <w:jc w:val="right"/>
            </w:pPr>
            <w:r w:rsidRPr="00287429">
              <w:t>Komentar</w:t>
            </w:r>
          </w:p>
        </w:tc>
        <w:tc>
          <w:tcPr>
            <w:tcW w:w="425" w:type="dxa"/>
            <w:gridSpan w:val="2"/>
          </w:tcPr>
          <w:p w14:paraId="7C2076AC" w14:textId="77777777" w:rsidR="001D7814" w:rsidRPr="00287429" w:rsidRDefault="001D7814" w:rsidP="001D7814">
            <w:pPr>
              <w:spacing w:before="40" w:after="40"/>
            </w:pPr>
          </w:p>
        </w:tc>
        <w:tc>
          <w:tcPr>
            <w:tcW w:w="7371" w:type="dxa"/>
          </w:tcPr>
          <w:p w14:paraId="04758FC9" w14:textId="77777777" w:rsidR="001D7814" w:rsidRPr="00287429" w:rsidRDefault="001D7814" w:rsidP="001D7814">
            <w:pPr>
              <w:autoSpaceDE w:val="0"/>
              <w:autoSpaceDN w:val="0"/>
              <w:adjustRightInd w:val="0"/>
              <w:jc w:val="both"/>
            </w:pPr>
          </w:p>
        </w:tc>
      </w:tr>
      <w:tr w:rsidR="001D7814" w:rsidRPr="00287429" w14:paraId="1B63C10C" w14:textId="77777777" w:rsidTr="001D0C09">
        <w:tc>
          <w:tcPr>
            <w:tcW w:w="2977" w:type="dxa"/>
          </w:tcPr>
          <w:p w14:paraId="515B6391" w14:textId="77777777" w:rsidR="001D7814" w:rsidRPr="00287429" w:rsidRDefault="001D7814" w:rsidP="001D7814">
            <w:pPr>
              <w:spacing w:before="40" w:after="40"/>
              <w:jc w:val="right"/>
            </w:pPr>
            <w:r w:rsidRPr="00287429">
              <w:t>Naziv rada</w:t>
            </w:r>
          </w:p>
        </w:tc>
        <w:tc>
          <w:tcPr>
            <w:tcW w:w="425" w:type="dxa"/>
            <w:gridSpan w:val="2"/>
          </w:tcPr>
          <w:p w14:paraId="3A078A77" w14:textId="77777777" w:rsidR="001D7814" w:rsidRPr="00287429" w:rsidRDefault="001D7814" w:rsidP="001D7814">
            <w:pPr>
              <w:spacing w:before="40" w:after="40"/>
            </w:pPr>
          </w:p>
        </w:tc>
        <w:tc>
          <w:tcPr>
            <w:tcW w:w="7371" w:type="dxa"/>
          </w:tcPr>
          <w:p w14:paraId="416985D5" w14:textId="0CF15181" w:rsidR="00661BEE" w:rsidRPr="00287429" w:rsidRDefault="00661BEE" w:rsidP="00661BEE">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 w:val="left" w:pos="9781"/>
              </w:tabs>
              <w:spacing w:after="60"/>
              <w:ind w:right="263"/>
              <w:jc w:val="both"/>
              <w:textAlignment w:val="baseline"/>
              <w:rPr>
                <w:rFonts w:ascii="Arial Narrow" w:hAnsi="Arial Narrow" w:cs="Calibri"/>
              </w:rPr>
            </w:pPr>
            <w:r w:rsidRPr="00287429">
              <w:rPr>
                <w:rFonts w:ascii="Arial Narrow" w:hAnsi="Arial Narrow" w:cs="Calibri"/>
                <w:iCs/>
              </w:rPr>
              <w:t>Adrović, A., Kaloper, A. E. Nalaz fosilnih školjki kod Maoče u Sjeveroistočnoj Bosni</w:t>
            </w:r>
            <w:r w:rsidRPr="00287429">
              <w:rPr>
                <w:rFonts w:ascii="Arial Narrow" w:hAnsi="Arial Narrow" w:cs="Calibri"/>
              </w:rPr>
              <w:t xml:space="preserve">. </w:t>
            </w:r>
            <w:r w:rsidRPr="00287429">
              <w:rPr>
                <w:rFonts w:ascii="Arial Narrow" w:hAnsi="Arial Narrow" w:cs="Calibri"/>
                <w:iCs/>
              </w:rPr>
              <w:t>Baština Sjeveroistočne Bosne, broj 6. Časopis za baštinu, kulturno-historijsko i prirodno naslijeđe, Tuzla.</w:t>
            </w:r>
          </w:p>
          <w:p w14:paraId="4E57DA6F" w14:textId="77777777" w:rsidR="001D7814" w:rsidRPr="00287429" w:rsidRDefault="001D7814" w:rsidP="001D7814">
            <w:pPr>
              <w:autoSpaceDE w:val="0"/>
              <w:autoSpaceDN w:val="0"/>
              <w:adjustRightInd w:val="0"/>
              <w:jc w:val="both"/>
            </w:pPr>
          </w:p>
        </w:tc>
      </w:tr>
      <w:tr w:rsidR="00661BEE" w:rsidRPr="00287429" w14:paraId="685C65F9" w14:textId="77777777" w:rsidTr="001D0C09">
        <w:tc>
          <w:tcPr>
            <w:tcW w:w="2977" w:type="dxa"/>
          </w:tcPr>
          <w:p w14:paraId="5CF1B257" w14:textId="77777777" w:rsidR="00661BEE" w:rsidRPr="00287429" w:rsidRDefault="00661BEE" w:rsidP="00661BEE">
            <w:pPr>
              <w:spacing w:before="40" w:after="40"/>
              <w:jc w:val="right"/>
            </w:pPr>
            <w:r w:rsidRPr="00287429">
              <w:t>Institucija na kojoj je rad izrađen</w:t>
            </w:r>
          </w:p>
        </w:tc>
        <w:tc>
          <w:tcPr>
            <w:tcW w:w="425" w:type="dxa"/>
            <w:gridSpan w:val="2"/>
          </w:tcPr>
          <w:p w14:paraId="3F538A4C" w14:textId="77777777" w:rsidR="00661BEE" w:rsidRPr="00287429" w:rsidRDefault="00661BEE" w:rsidP="00661BEE">
            <w:pPr>
              <w:spacing w:before="40" w:after="40"/>
            </w:pPr>
          </w:p>
        </w:tc>
        <w:tc>
          <w:tcPr>
            <w:tcW w:w="7371" w:type="dxa"/>
          </w:tcPr>
          <w:p w14:paraId="02ED6586" w14:textId="77B893A2" w:rsidR="00661BEE" w:rsidRPr="00287429" w:rsidRDefault="00661BEE" w:rsidP="00661BEE">
            <w:pPr>
              <w:autoSpaceDE w:val="0"/>
              <w:autoSpaceDN w:val="0"/>
              <w:adjustRightInd w:val="0"/>
              <w:jc w:val="both"/>
            </w:pPr>
            <w:r w:rsidRPr="00287429">
              <w:t>Prirodno-matematički fakultet</w:t>
            </w:r>
          </w:p>
        </w:tc>
      </w:tr>
      <w:tr w:rsidR="00661BEE" w:rsidRPr="00287429" w14:paraId="1F2BEE67" w14:textId="77777777" w:rsidTr="001D0C09">
        <w:tc>
          <w:tcPr>
            <w:tcW w:w="2977" w:type="dxa"/>
          </w:tcPr>
          <w:p w14:paraId="3BC0E650" w14:textId="77777777" w:rsidR="00661BEE" w:rsidRPr="00287429" w:rsidRDefault="00661BEE" w:rsidP="00661BEE">
            <w:pPr>
              <w:spacing w:before="40" w:after="40"/>
              <w:jc w:val="right"/>
            </w:pPr>
            <w:r w:rsidRPr="00287429">
              <w:t>Godina i mjesto</w:t>
            </w:r>
          </w:p>
        </w:tc>
        <w:tc>
          <w:tcPr>
            <w:tcW w:w="425" w:type="dxa"/>
            <w:gridSpan w:val="2"/>
          </w:tcPr>
          <w:p w14:paraId="72506845" w14:textId="77777777" w:rsidR="00661BEE" w:rsidRPr="00287429" w:rsidRDefault="00661BEE" w:rsidP="00661BEE">
            <w:pPr>
              <w:spacing w:before="40" w:after="40"/>
            </w:pPr>
          </w:p>
        </w:tc>
        <w:tc>
          <w:tcPr>
            <w:tcW w:w="7371" w:type="dxa"/>
          </w:tcPr>
          <w:p w14:paraId="11BD1DC6" w14:textId="2D2D1F7F" w:rsidR="00661BEE" w:rsidRPr="00287429" w:rsidRDefault="00661BEE" w:rsidP="00661BEE">
            <w:pPr>
              <w:autoSpaceDE w:val="0"/>
              <w:autoSpaceDN w:val="0"/>
              <w:adjustRightInd w:val="0"/>
              <w:jc w:val="both"/>
            </w:pPr>
            <w:r w:rsidRPr="00287429">
              <w:rPr>
                <w:rFonts w:cs="Calibri"/>
              </w:rPr>
              <w:t>2013. Tuzla</w:t>
            </w:r>
          </w:p>
        </w:tc>
      </w:tr>
      <w:tr w:rsidR="00661BEE" w:rsidRPr="00287429" w14:paraId="6499CFB1" w14:textId="77777777" w:rsidTr="001D0C09">
        <w:tc>
          <w:tcPr>
            <w:tcW w:w="2977" w:type="dxa"/>
          </w:tcPr>
          <w:p w14:paraId="7365A51B" w14:textId="77777777" w:rsidR="00661BEE" w:rsidRPr="00287429" w:rsidRDefault="00661BEE" w:rsidP="00661BEE">
            <w:pPr>
              <w:spacing w:before="40" w:after="40"/>
              <w:jc w:val="right"/>
            </w:pPr>
            <w:r w:rsidRPr="00287429">
              <w:t>Kratak sadržaj</w:t>
            </w:r>
          </w:p>
          <w:p w14:paraId="1D7BE5C9" w14:textId="77777777" w:rsidR="00661BEE" w:rsidRPr="00287429" w:rsidRDefault="00661BEE" w:rsidP="00661BEE">
            <w:pPr>
              <w:spacing w:before="40" w:after="40"/>
              <w:jc w:val="right"/>
            </w:pPr>
          </w:p>
        </w:tc>
        <w:tc>
          <w:tcPr>
            <w:tcW w:w="425" w:type="dxa"/>
            <w:gridSpan w:val="2"/>
          </w:tcPr>
          <w:p w14:paraId="352B15EE" w14:textId="77777777" w:rsidR="00661BEE" w:rsidRPr="00287429" w:rsidRDefault="00661BEE" w:rsidP="00661BEE">
            <w:pPr>
              <w:spacing w:before="40" w:after="40"/>
            </w:pPr>
          </w:p>
        </w:tc>
        <w:tc>
          <w:tcPr>
            <w:tcW w:w="7371" w:type="dxa"/>
          </w:tcPr>
          <w:p w14:paraId="50F510FE" w14:textId="77777777" w:rsidR="00661BEE" w:rsidRPr="00287429" w:rsidRDefault="00661BEE" w:rsidP="00661BEE">
            <w:pPr>
              <w:autoSpaceDE w:val="0"/>
              <w:autoSpaceDN w:val="0"/>
              <w:adjustRightInd w:val="0"/>
              <w:jc w:val="both"/>
            </w:pPr>
          </w:p>
        </w:tc>
      </w:tr>
      <w:tr w:rsidR="00661BEE" w:rsidRPr="00287429" w14:paraId="1ACC1585" w14:textId="77777777" w:rsidTr="001D0C09">
        <w:tc>
          <w:tcPr>
            <w:tcW w:w="2977" w:type="dxa"/>
          </w:tcPr>
          <w:p w14:paraId="7BC196F5" w14:textId="77777777" w:rsidR="00661BEE" w:rsidRPr="00287429" w:rsidRDefault="00661BEE" w:rsidP="00661BEE">
            <w:pPr>
              <w:spacing w:before="40" w:after="40"/>
              <w:jc w:val="right"/>
            </w:pPr>
            <w:r w:rsidRPr="00287429">
              <w:t>Komentar</w:t>
            </w:r>
          </w:p>
        </w:tc>
        <w:tc>
          <w:tcPr>
            <w:tcW w:w="425" w:type="dxa"/>
            <w:gridSpan w:val="2"/>
          </w:tcPr>
          <w:p w14:paraId="4CC93727" w14:textId="77777777" w:rsidR="00661BEE" w:rsidRPr="00287429" w:rsidRDefault="00661BEE" w:rsidP="00661BEE">
            <w:pPr>
              <w:spacing w:before="40" w:after="40"/>
            </w:pPr>
          </w:p>
        </w:tc>
        <w:tc>
          <w:tcPr>
            <w:tcW w:w="7371" w:type="dxa"/>
          </w:tcPr>
          <w:p w14:paraId="5E55C0A3" w14:textId="77777777" w:rsidR="00661BEE" w:rsidRPr="00287429" w:rsidRDefault="00661BEE" w:rsidP="00661BEE">
            <w:pPr>
              <w:autoSpaceDE w:val="0"/>
              <w:autoSpaceDN w:val="0"/>
              <w:adjustRightInd w:val="0"/>
              <w:jc w:val="both"/>
            </w:pPr>
          </w:p>
        </w:tc>
      </w:tr>
      <w:tr w:rsidR="00661BEE" w:rsidRPr="00287429" w14:paraId="4FBF1158" w14:textId="77777777" w:rsidTr="001D0C09">
        <w:tc>
          <w:tcPr>
            <w:tcW w:w="2977" w:type="dxa"/>
          </w:tcPr>
          <w:p w14:paraId="22623CCD" w14:textId="77777777" w:rsidR="00661BEE" w:rsidRPr="00287429" w:rsidRDefault="00661BEE" w:rsidP="00661BEE">
            <w:pPr>
              <w:spacing w:before="40" w:after="40"/>
              <w:jc w:val="right"/>
            </w:pPr>
            <w:r w:rsidRPr="00287429">
              <w:t>Naziv rada</w:t>
            </w:r>
          </w:p>
        </w:tc>
        <w:tc>
          <w:tcPr>
            <w:tcW w:w="425" w:type="dxa"/>
            <w:gridSpan w:val="2"/>
          </w:tcPr>
          <w:p w14:paraId="2DC341C4" w14:textId="77777777" w:rsidR="00661BEE" w:rsidRPr="00287429" w:rsidRDefault="00661BEE" w:rsidP="00661BEE">
            <w:pPr>
              <w:spacing w:before="40" w:after="40"/>
            </w:pPr>
          </w:p>
        </w:tc>
        <w:tc>
          <w:tcPr>
            <w:tcW w:w="7371" w:type="dxa"/>
          </w:tcPr>
          <w:p w14:paraId="1123B9E6" w14:textId="77777777" w:rsidR="00E20F28" w:rsidRPr="00287429" w:rsidRDefault="00E20F28" w:rsidP="00E20F28">
            <w:pPr>
              <w:tabs>
                <w:tab w:val="left" w:pos="709"/>
                <w:tab w:val="left" w:pos="9781"/>
              </w:tabs>
              <w:ind w:right="263"/>
              <w:rPr>
                <w:rFonts w:cs="Calibri"/>
              </w:rPr>
            </w:pPr>
            <w:r w:rsidRPr="00287429">
              <w:rPr>
                <w:rFonts w:cs="Calibri"/>
              </w:rPr>
              <w:t xml:space="preserve">Hajdarević, E., Hasković, E., Hercegovac, </w:t>
            </w:r>
            <w:r w:rsidRPr="00287429">
              <w:rPr>
                <w:rFonts w:cs="Calibri"/>
                <w:bCs/>
              </w:rPr>
              <w:t>A., Adrović</w:t>
            </w:r>
            <w:r w:rsidRPr="00287429">
              <w:rPr>
                <w:rFonts w:cs="Calibri"/>
              </w:rPr>
              <w:t>, A., Skenderović, I. (2013): Leukocytes of common Bream (</w:t>
            </w:r>
            <w:r w:rsidRPr="00287429">
              <w:rPr>
                <w:rFonts w:cs="Calibri"/>
                <w:i/>
                <w:iCs/>
              </w:rPr>
              <w:t>Abramis brama</w:t>
            </w:r>
            <w:r w:rsidRPr="00287429">
              <w:rPr>
                <w:rFonts w:cs="Calibri"/>
              </w:rPr>
              <w:t>, Linneaus, 1758) from the artificial Modrac Lake (Bosnia &amp; Herzegovina) in various seasons. VI International conference “Water &amp; Fish” - Zbornik predavanja, Beograd.</w:t>
            </w:r>
          </w:p>
          <w:p w14:paraId="36BEC602" w14:textId="77777777" w:rsidR="00661BEE" w:rsidRPr="00287429" w:rsidRDefault="00661BEE" w:rsidP="00661BEE">
            <w:pPr>
              <w:autoSpaceDE w:val="0"/>
              <w:autoSpaceDN w:val="0"/>
              <w:adjustRightInd w:val="0"/>
              <w:jc w:val="both"/>
              <w:rPr>
                <w:b/>
              </w:rPr>
            </w:pPr>
          </w:p>
        </w:tc>
      </w:tr>
      <w:tr w:rsidR="00E20F28" w:rsidRPr="00287429" w14:paraId="723C02F3" w14:textId="77777777" w:rsidTr="001D0C09">
        <w:tc>
          <w:tcPr>
            <w:tcW w:w="2977" w:type="dxa"/>
          </w:tcPr>
          <w:p w14:paraId="700935E8" w14:textId="77777777" w:rsidR="00E20F28" w:rsidRPr="00287429" w:rsidRDefault="00E20F28" w:rsidP="00E20F28">
            <w:pPr>
              <w:spacing w:before="40" w:after="40"/>
              <w:jc w:val="right"/>
            </w:pPr>
            <w:r w:rsidRPr="00287429">
              <w:t>Institucija na kojoj je rad izrađen</w:t>
            </w:r>
          </w:p>
        </w:tc>
        <w:tc>
          <w:tcPr>
            <w:tcW w:w="425" w:type="dxa"/>
            <w:gridSpan w:val="2"/>
          </w:tcPr>
          <w:p w14:paraId="2C65F66D" w14:textId="77777777" w:rsidR="00E20F28" w:rsidRPr="00287429" w:rsidRDefault="00E20F28" w:rsidP="00E20F28">
            <w:pPr>
              <w:spacing w:before="40" w:after="40"/>
            </w:pPr>
          </w:p>
        </w:tc>
        <w:tc>
          <w:tcPr>
            <w:tcW w:w="7371" w:type="dxa"/>
          </w:tcPr>
          <w:p w14:paraId="5EAB71DD" w14:textId="13359757" w:rsidR="00E20F28" w:rsidRPr="00287429" w:rsidRDefault="00E20F28" w:rsidP="00E20F28">
            <w:pPr>
              <w:autoSpaceDE w:val="0"/>
              <w:autoSpaceDN w:val="0"/>
              <w:adjustRightInd w:val="0"/>
              <w:jc w:val="both"/>
            </w:pPr>
            <w:r w:rsidRPr="00287429">
              <w:t>Prirodno-matematički fakultet</w:t>
            </w:r>
          </w:p>
        </w:tc>
      </w:tr>
      <w:tr w:rsidR="00E20F28" w:rsidRPr="00287429" w14:paraId="6B727903" w14:textId="77777777" w:rsidTr="001D0C09">
        <w:tc>
          <w:tcPr>
            <w:tcW w:w="2977" w:type="dxa"/>
          </w:tcPr>
          <w:p w14:paraId="034A120D" w14:textId="77777777" w:rsidR="00E20F28" w:rsidRPr="00287429" w:rsidRDefault="00E20F28" w:rsidP="00E20F28">
            <w:pPr>
              <w:spacing w:before="40" w:after="40"/>
              <w:jc w:val="right"/>
            </w:pPr>
            <w:r w:rsidRPr="00287429">
              <w:t>Godina i mjesto</w:t>
            </w:r>
          </w:p>
        </w:tc>
        <w:tc>
          <w:tcPr>
            <w:tcW w:w="425" w:type="dxa"/>
            <w:gridSpan w:val="2"/>
          </w:tcPr>
          <w:p w14:paraId="4BA3343E" w14:textId="77777777" w:rsidR="00E20F28" w:rsidRPr="00287429" w:rsidRDefault="00E20F28" w:rsidP="00E20F28">
            <w:pPr>
              <w:spacing w:before="40" w:after="40"/>
            </w:pPr>
          </w:p>
        </w:tc>
        <w:tc>
          <w:tcPr>
            <w:tcW w:w="7371" w:type="dxa"/>
          </w:tcPr>
          <w:p w14:paraId="4F181F38" w14:textId="09FB9BC2" w:rsidR="00E20F28" w:rsidRPr="00287429" w:rsidRDefault="00E20F28" w:rsidP="00E20F28">
            <w:pPr>
              <w:autoSpaceDE w:val="0"/>
              <w:autoSpaceDN w:val="0"/>
              <w:adjustRightInd w:val="0"/>
              <w:jc w:val="both"/>
            </w:pPr>
            <w:r w:rsidRPr="00287429">
              <w:rPr>
                <w:rFonts w:cs="Calibri"/>
              </w:rPr>
              <w:t>2013. Tuzla</w:t>
            </w:r>
          </w:p>
        </w:tc>
      </w:tr>
      <w:tr w:rsidR="00E20F28" w:rsidRPr="00287429" w14:paraId="59EFE4EA" w14:textId="77777777" w:rsidTr="001D0C09">
        <w:tc>
          <w:tcPr>
            <w:tcW w:w="2977" w:type="dxa"/>
          </w:tcPr>
          <w:p w14:paraId="219967D8" w14:textId="77777777" w:rsidR="00E20F28" w:rsidRPr="00287429" w:rsidRDefault="00E20F28" w:rsidP="00E20F28">
            <w:pPr>
              <w:spacing w:before="40" w:after="40"/>
              <w:jc w:val="right"/>
            </w:pPr>
            <w:r w:rsidRPr="00287429">
              <w:t>Kratak sadržaj</w:t>
            </w:r>
          </w:p>
          <w:p w14:paraId="153197C6" w14:textId="77777777" w:rsidR="00E20F28" w:rsidRPr="00287429" w:rsidRDefault="00E20F28" w:rsidP="00E20F28">
            <w:pPr>
              <w:spacing w:before="40" w:after="40"/>
              <w:jc w:val="right"/>
            </w:pPr>
          </w:p>
        </w:tc>
        <w:tc>
          <w:tcPr>
            <w:tcW w:w="425" w:type="dxa"/>
            <w:gridSpan w:val="2"/>
          </w:tcPr>
          <w:p w14:paraId="2A98334A" w14:textId="77777777" w:rsidR="00E20F28" w:rsidRPr="00287429" w:rsidRDefault="00E20F28" w:rsidP="00E20F28">
            <w:pPr>
              <w:spacing w:before="40" w:after="40"/>
            </w:pPr>
          </w:p>
        </w:tc>
        <w:tc>
          <w:tcPr>
            <w:tcW w:w="7371" w:type="dxa"/>
          </w:tcPr>
          <w:p w14:paraId="2BF465BE" w14:textId="77777777" w:rsidR="00E20F28" w:rsidRPr="00287429" w:rsidRDefault="00E20F28" w:rsidP="00E20F28">
            <w:pPr>
              <w:autoSpaceDE w:val="0"/>
              <w:autoSpaceDN w:val="0"/>
              <w:adjustRightInd w:val="0"/>
              <w:jc w:val="both"/>
            </w:pPr>
          </w:p>
        </w:tc>
      </w:tr>
      <w:tr w:rsidR="00E20F28" w:rsidRPr="00287429" w14:paraId="0F79EDCE" w14:textId="77777777" w:rsidTr="001D0C09">
        <w:tc>
          <w:tcPr>
            <w:tcW w:w="2977" w:type="dxa"/>
          </w:tcPr>
          <w:p w14:paraId="632DDC5E" w14:textId="77777777" w:rsidR="00E20F28" w:rsidRPr="00287429" w:rsidRDefault="00E20F28" w:rsidP="00E20F28">
            <w:pPr>
              <w:spacing w:before="40" w:after="40"/>
              <w:jc w:val="right"/>
            </w:pPr>
            <w:r w:rsidRPr="00287429">
              <w:t>Komentar</w:t>
            </w:r>
          </w:p>
        </w:tc>
        <w:tc>
          <w:tcPr>
            <w:tcW w:w="425" w:type="dxa"/>
            <w:gridSpan w:val="2"/>
          </w:tcPr>
          <w:p w14:paraId="716BE98C" w14:textId="77777777" w:rsidR="00E20F28" w:rsidRPr="00287429" w:rsidRDefault="00E20F28" w:rsidP="00E20F28">
            <w:pPr>
              <w:spacing w:before="40" w:after="40"/>
            </w:pPr>
          </w:p>
        </w:tc>
        <w:tc>
          <w:tcPr>
            <w:tcW w:w="7371" w:type="dxa"/>
          </w:tcPr>
          <w:p w14:paraId="53EB932C" w14:textId="77777777" w:rsidR="00E20F28" w:rsidRPr="00287429" w:rsidRDefault="00E20F28" w:rsidP="00E20F28">
            <w:pPr>
              <w:autoSpaceDE w:val="0"/>
              <w:autoSpaceDN w:val="0"/>
              <w:adjustRightInd w:val="0"/>
              <w:jc w:val="both"/>
            </w:pPr>
          </w:p>
        </w:tc>
      </w:tr>
      <w:tr w:rsidR="00E20F28" w:rsidRPr="00287429" w14:paraId="54D6C747" w14:textId="77777777" w:rsidTr="001D0C09">
        <w:tc>
          <w:tcPr>
            <w:tcW w:w="2977" w:type="dxa"/>
          </w:tcPr>
          <w:p w14:paraId="53A4C41D" w14:textId="77777777" w:rsidR="00E20F28" w:rsidRPr="00287429" w:rsidRDefault="00E20F28" w:rsidP="00E20F28">
            <w:pPr>
              <w:spacing w:before="40" w:after="40"/>
              <w:jc w:val="right"/>
            </w:pPr>
            <w:r w:rsidRPr="00287429">
              <w:t>Naziv rada</w:t>
            </w:r>
          </w:p>
        </w:tc>
        <w:tc>
          <w:tcPr>
            <w:tcW w:w="425" w:type="dxa"/>
            <w:gridSpan w:val="2"/>
          </w:tcPr>
          <w:p w14:paraId="730462ED" w14:textId="77777777" w:rsidR="00E20F28" w:rsidRPr="00287429" w:rsidRDefault="00E20F28" w:rsidP="00E20F28">
            <w:pPr>
              <w:spacing w:before="40" w:after="40"/>
            </w:pPr>
          </w:p>
        </w:tc>
        <w:tc>
          <w:tcPr>
            <w:tcW w:w="7371" w:type="dxa"/>
          </w:tcPr>
          <w:p w14:paraId="67CBBB01" w14:textId="77777777" w:rsidR="00E20F28" w:rsidRPr="00287429" w:rsidRDefault="00E20F28" w:rsidP="00E20F28">
            <w:pPr>
              <w:tabs>
                <w:tab w:val="left" w:pos="709"/>
                <w:tab w:val="left" w:pos="9781"/>
              </w:tabs>
              <w:ind w:right="263"/>
              <w:rPr>
                <w:rFonts w:cs="Calibri"/>
              </w:rPr>
            </w:pPr>
            <w:r w:rsidRPr="00287429">
              <w:rPr>
                <w:rFonts w:cs="Calibri"/>
              </w:rPr>
              <w:t xml:space="preserve">Bajrić A, </w:t>
            </w:r>
            <w:r w:rsidRPr="00287429">
              <w:rPr>
                <w:rFonts w:cs="Calibri"/>
                <w:b/>
              </w:rPr>
              <w:t>Adrović A</w:t>
            </w:r>
            <w:r w:rsidRPr="00287429">
              <w:rPr>
                <w:rFonts w:cs="Calibri"/>
              </w:rPr>
              <w:t xml:space="preserve">. (2013): Ekološko – morfološka i taksonomska karakterizacija vrste </w:t>
            </w:r>
            <w:r w:rsidRPr="00287429">
              <w:rPr>
                <w:rFonts w:cs="Calibri"/>
                <w:i/>
              </w:rPr>
              <w:t>Squalius cephalus</w:t>
            </w:r>
            <w:r w:rsidRPr="00287429">
              <w:rPr>
                <w:rFonts w:cs="Calibri"/>
              </w:rPr>
              <w:t xml:space="preserve"> (Linnaeus, 1758) iz nekih tekućica sjeveroistočne Bosne. Posebna izdanja geografskog društva u Federaciji Bosne i Hercegovine. Zbornik sažetaka trećeg kongresa geografa Bosne I Hercegovine. </w:t>
            </w:r>
          </w:p>
          <w:p w14:paraId="0A540880" w14:textId="77777777" w:rsidR="00E20F28" w:rsidRPr="00287429" w:rsidRDefault="00E20F28" w:rsidP="00E20F28">
            <w:pPr>
              <w:autoSpaceDE w:val="0"/>
              <w:autoSpaceDN w:val="0"/>
              <w:adjustRightInd w:val="0"/>
              <w:jc w:val="both"/>
            </w:pPr>
          </w:p>
        </w:tc>
      </w:tr>
      <w:tr w:rsidR="00E20F28" w:rsidRPr="00287429" w14:paraId="0C948085" w14:textId="77777777" w:rsidTr="001D0C09">
        <w:tc>
          <w:tcPr>
            <w:tcW w:w="2977" w:type="dxa"/>
          </w:tcPr>
          <w:p w14:paraId="4EA7D226" w14:textId="77777777" w:rsidR="00E20F28" w:rsidRPr="00287429" w:rsidRDefault="00E20F28" w:rsidP="00E20F28">
            <w:pPr>
              <w:spacing w:before="40" w:after="40"/>
              <w:jc w:val="right"/>
            </w:pPr>
            <w:r w:rsidRPr="00287429">
              <w:t>Institucija na kojoj je rad izrađen</w:t>
            </w:r>
          </w:p>
        </w:tc>
        <w:tc>
          <w:tcPr>
            <w:tcW w:w="425" w:type="dxa"/>
            <w:gridSpan w:val="2"/>
          </w:tcPr>
          <w:p w14:paraId="1735D01A" w14:textId="77777777" w:rsidR="00E20F28" w:rsidRPr="00287429" w:rsidRDefault="00E20F28" w:rsidP="00E20F28">
            <w:pPr>
              <w:spacing w:before="40" w:after="40"/>
            </w:pPr>
          </w:p>
        </w:tc>
        <w:tc>
          <w:tcPr>
            <w:tcW w:w="7371" w:type="dxa"/>
          </w:tcPr>
          <w:p w14:paraId="067D3630" w14:textId="7881731D" w:rsidR="00E20F28" w:rsidRPr="00287429" w:rsidRDefault="00E20F28" w:rsidP="00E20F28">
            <w:pPr>
              <w:autoSpaceDE w:val="0"/>
              <w:autoSpaceDN w:val="0"/>
              <w:adjustRightInd w:val="0"/>
              <w:jc w:val="both"/>
            </w:pPr>
            <w:r w:rsidRPr="00287429">
              <w:t>Prirodno-matematički fakultet</w:t>
            </w:r>
          </w:p>
        </w:tc>
      </w:tr>
      <w:tr w:rsidR="00E20F28" w:rsidRPr="00287429" w14:paraId="146469EF" w14:textId="77777777" w:rsidTr="001D0C09">
        <w:tc>
          <w:tcPr>
            <w:tcW w:w="2977" w:type="dxa"/>
          </w:tcPr>
          <w:p w14:paraId="381320D2" w14:textId="77777777" w:rsidR="00E20F28" w:rsidRPr="00287429" w:rsidRDefault="00E20F28" w:rsidP="00E20F28">
            <w:pPr>
              <w:spacing w:before="40" w:after="40"/>
              <w:jc w:val="right"/>
            </w:pPr>
            <w:r w:rsidRPr="00287429">
              <w:t>Godina i mjesto</w:t>
            </w:r>
          </w:p>
        </w:tc>
        <w:tc>
          <w:tcPr>
            <w:tcW w:w="425" w:type="dxa"/>
            <w:gridSpan w:val="2"/>
          </w:tcPr>
          <w:p w14:paraId="50DEDC19" w14:textId="77777777" w:rsidR="00E20F28" w:rsidRPr="00287429" w:rsidRDefault="00E20F28" w:rsidP="00E20F28">
            <w:pPr>
              <w:spacing w:before="40" w:after="40"/>
            </w:pPr>
          </w:p>
        </w:tc>
        <w:tc>
          <w:tcPr>
            <w:tcW w:w="7371" w:type="dxa"/>
          </w:tcPr>
          <w:p w14:paraId="10AE93AF" w14:textId="192A20DD" w:rsidR="00E20F28" w:rsidRPr="00287429" w:rsidRDefault="00E20F28" w:rsidP="00E20F28">
            <w:pPr>
              <w:autoSpaceDE w:val="0"/>
              <w:autoSpaceDN w:val="0"/>
              <w:adjustRightInd w:val="0"/>
              <w:jc w:val="both"/>
            </w:pPr>
            <w:r w:rsidRPr="00287429">
              <w:rPr>
                <w:rFonts w:cs="Calibri"/>
              </w:rPr>
              <w:t>2013. Tuzla</w:t>
            </w:r>
          </w:p>
        </w:tc>
      </w:tr>
      <w:tr w:rsidR="00E20F28" w:rsidRPr="00287429" w14:paraId="73A6AFED" w14:textId="77777777" w:rsidTr="001D0C09">
        <w:tc>
          <w:tcPr>
            <w:tcW w:w="2977" w:type="dxa"/>
          </w:tcPr>
          <w:p w14:paraId="6B40A2A1" w14:textId="77777777" w:rsidR="00E20F28" w:rsidRPr="00287429" w:rsidRDefault="00E20F28" w:rsidP="00E20F28">
            <w:pPr>
              <w:spacing w:before="40" w:after="40"/>
              <w:jc w:val="right"/>
            </w:pPr>
            <w:r w:rsidRPr="00287429">
              <w:t>Kratak sadržaj</w:t>
            </w:r>
          </w:p>
        </w:tc>
        <w:tc>
          <w:tcPr>
            <w:tcW w:w="425" w:type="dxa"/>
            <w:gridSpan w:val="2"/>
          </w:tcPr>
          <w:p w14:paraId="29ABEC28" w14:textId="77777777" w:rsidR="00E20F28" w:rsidRPr="00287429" w:rsidRDefault="00E20F28" w:rsidP="00E20F28">
            <w:pPr>
              <w:spacing w:before="40" w:after="40"/>
            </w:pPr>
          </w:p>
        </w:tc>
        <w:tc>
          <w:tcPr>
            <w:tcW w:w="7371" w:type="dxa"/>
          </w:tcPr>
          <w:p w14:paraId="438F8323" w14:textId="77777777" w:rsidR="00E20F28" w:rsidRPr="00287429" w:rsidRDefault="00E20F28" w:rsidP="00E20F28">
            <w:pPr>
              <w:autoSpaceDE w:val="0"/>
              <w:autoSpaceDN w:val="0"/>
              <w:adjustRightInd w:val="0"/>
              <w:jc w:val="both"/>
            </w:pPr>
          </w:p>
        </w:tc>
      </w:tr>
      <w:tr w:rsidR="00E20F28" w:rsidRPr="00287429" w14:paraId="3436625D" w14:textId="77777777" w:rsidTr="001D0C09">
        <w:tc>
          <w:tcPr>
            <w:tcW w:w="2977" w:type="dxa"/>
          </w:tcPr>
          <w:p w14:paraId="5CB80B9C" w14:textId="77777777" w:rsidR="00E20F28" w:rsidRPr="00287429" w:rsidRDefault="00E20F28" w:rsidP="00E20F28">
            <w:pPr>
              <w:spacing w:before="40" w:after="40"/>
              <w:jc w:val="right"/>
            </w:pPr>
            <w:r w:rsidRPr="00287429">
              <w:t>Komentar</w:t>
            </w:r>
          </w:p>
        </w:tc>
        <w:tc>
          <w:tcPr>
            <w:tcW w:w="425" w:type="dxa"/>
            <w:gridSpan w:val="2"/>
          </w:tcPr>
          <w:p w14:paraId="1BA24AE6" w14:textId="77777777" w:rsidR="00E20F28" w:rsidRPr="00287429" w:rsidRDefault="00E20F28" w:rsidP="00E20F28">
            <w:pPr>
              <w:spacing w:before="40" w:after="40"/>
            </w:pPr>
          </w:p>
        </w:tc>
        <w:tc>
          <w:tcPr>
            <w:tcW w:w="7371" w:type="dxa"/>
          </w:tcPr>
          <w:p w14:paraId="3C200A42" w14:textId="77777777" w:rsidR="00E20F28" w:rsidRPr="00287429" w:rsidRDefault="00E20F28" w:rsidP="00E20F28">
            <w:pPr>
              <w:autoSpaceDE w:val="0"/>
              <w:autoSpaceDN w:val="0"/>
              <w:adjustRightInd w:val="0"/>
              <w:jc w:val="both"/>
            </w:pPr>
          </w:p>
        </w:tc>
      </w:tr>
      <w:tr w:rsidR="00E20F28" w:rsidRPr="00287429" w14:paraId="7D4239DF" w14:textId="77777777" w:rsidTr="001D0C09">
        <w:tc>
          <w:tcPr>
            <w:tcW w:w="2977" w:type="dxa"/>
          </w:tcPr>
          <w:p w14:paraId="25686234" w14:textId="77777777" w:rsidR="00E20F28" w:rsidRPr="00287429" w:rsidRDefault="00E20F28" w:rsidP="00E20F28">
            <w:pPr>
              <w:spacing w:before="40" w:after="40"/>
              <w:jc w:val="right"/>
            </w:pPr>
            <w:r w:rsidRPr="00287429">
              <w:t>Naziv rada</w:t>
            </w:r>
          </w:p>
        </w:tc>
        <w:tc>
          <w:tcPr>
            <w:tcW w:w="425" w:type="dxa"/>
            <w:gridSpan w:val="2"/>
          </w:tcPr>
          <w:p w14:paraId="308C2541" w14:textId="77777777" w:rsidR="00E20F28" w:rsidRPr="00287429" w:rsidRDefault="00E20F28" w:rsidP="00E20F28">
            <w:pPr>
              <w:spacing w:before="40" w:after="40"/>
            </w:pPr>
          </w:p>
        </w:tc>
        <w:tc>
          <w:tcPr>
            <w:tcW w:w="7371" w:type="dxa"/>
          </w:tcPr>
          <w:p w14:paraId="067EF560" w14:textId="77777777" w:rsidR="00E20F28" w:rsidRPr="00287429" w:rsidRDefault="00E20F28" w:rsidP="00E20F28">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 w:val="left" w:pos="9781"/>
              </w:tabs>
              <w:ind w:right="263"/>
              <w:jc w:val="both"/>
              <w:textAlignment w:val="baseline"/>
              <w:rPr>
                <w:rFonts w:ascii="Arial Narrow" w:hAnsi="Arial Narrow" w:cs="Calibri"/>
              </w:rPr>
            </w:pPr>
            <w:r w:rsidRPr="00287429">
              <w:rPr>
                <w:rFonts w:ascii="Arial Narrow" w:hAnsi="Arial Narrow" w:cs="Calibri"/>
              </w:rPr>
              <w:t>H.Halilović Sabina, Hujdur Samra, Adrović A. (2013): Ekološko-morfološka i taksonomska karakterizacija škobalja (</w:t>
            </w:r>
            <w:r w:rsidRPr="00287429">
              <w:rPr>
                <w:rFonts w:ascii="Arial Narrow" w:hAnsi="Arial Narrow" w:cs="Calibri"/>
                <w:i/>
              </w:rPr>
              <w:t>Chondrostoma nasus</w:t>
            </w:r>
            <w:r w:rsidRPr="00287429">
              <w:rPr>
                <w:rFonts w:ascii="Arial Narrow" w:hAnsi="Arial Narrow" w:cs="Calibri"/>
              </w:rPr>
              <w:t xml:space="preserve"> L.) iz rijeke Bosne. Tokovi 1/2013, Berane 127 – 143.</w:t>
            </w:r>
          </w:p>
          <w:p w14:paraId="0B7E0994" w14:textId="77777777" w:rsidR="00E20F28" w:rsidRPr="00287429" w:rsidRDefault="00E20F28" w:rsidP="00E20F28">
            <w:pPr>
              <w:autoSpaceDE w:val="0"/>
              <w:autoSpaceDN w:val="0"/>
              <w:adjustRightInd w:val="0"/>
              <w:jc w:val="both"/>
            </w:pPr>
          </w:p>
        </w:tc>
      </w:tr>
      <w:tr w:rsidR="00E20F28" w:rsidRPr="00287429" w14:paraId="0017C3DE" w14:textId="77777777" w:rsidTr="001D0C09">
        <w:tc>
          <w:tcPr>
            <w:tcW w:w="2977" w:type="dxa"/>
          </w:tcPr>
          <w:p w14:paraId="70B3084F" w14:textId="77777777" w:rsidR="00E20F28" w:rsidRPr="00287429" w:rsidRDefault="00E20F28" w:rsidP="00E20F28">
            <w:pPr>
              <w:spacing w:before="40" w:after="40"/>
              <w:jc w:val="right"/>
            </w:pPr>
            <w:r w:rsidRPr="00287429">
              <w:t>Institucija na kojoj je rad izrađen</w:t>
            </w:r>
          </w:p>
        </w:tc>
        <w:tc>
          <w:tcPr>
            <w:tcW w:w="425" w:type="dxa"/>
            <w:gridSpan w:val="2"/>
          </w:tcPr>
          <w:p w14:paraId="1F52B8E9" w14:textId="77777777" w:rsidR="00E20F28" w:rsidRPr="00287429" w:rsidRDefault="00E20F28" w:rsidP="00E20F28">
            <w:pPr>
              <w:spacing w:before="40" w:after="40"/>
            </w:pPr>
          </w:p>
        </w:tc>
        <w:tc>
          <w:tcPr>
            <w:tcW w:w="7371" w:type="dxa"/>
          </w:tcPr>
          <w:p w14:paraId="438C8003" w14:textId="1E3B0720" w:rsidR="00E20F28" w:rsidRPr="00287429" w:rsidRDefault="00E20F28" w:rsidP="00E20F28">
            <w:pPr>
              <w:autoSpaceDE w:val="0"/>
              <w:autoSpaceDN w:val="0"/>
              <w:adjustRightInd w:val="0"/>
              <w:jc w:val="both"/>
            </w:pPr>
            <w:r w:rsidRPr="00287429">
              <w:t>Prirodno-matematički fakultet</w:t>
            </w:r>
          </w:p>
        </w:tc>
      </w:tr>
      <w:tr w:rsidR="00E20F28" w:rsidRPr="00287429" w14:paraId="0BFBBBD2" w14:textId="77777777" w:rsidTr="001D0C09">
        <w:tc>
          <w:tcPr>
            <w:tcW w:w="2977" w:type="dxa"/>
          </w:tcPr>
          <w:p w14:paraId="2AC1C7C8" w14:textId="77777777" w:rsidR="00E20F28" w:rsidRPr="00287429" w:rsidRDefault="00E20F28" w:rsidP="00E20F28">
            <w:pPr>
              <w:spacing w:before="40" w:after="40"/>
              <w:jc w:val="right"/>
            </w:pPr>
            <w:r w:rsidRPr="00287429">
              <w:t>Godina i mjesto</w:t>
            </w:r>
          </w:p>
        </w:tc>
        <w:tc>
          <w:tcPr>
            <w:tcW w:w="425" w:type="dxa"/>
            <w:gridSpan w:val="2"/>
          </w:tcPr>
          <w:p w14:paraId="671A1CF8" w14:textId="77777777" w:rsidR="00E20F28" w:rsidRPr="00287429" w:rsidRDefault="00E20F28" w:rsidP="00E20F28">
            <w:pPr>
              <w:spacing w:before="40" w:after="40"/>
            </w:pPr>
          </w:p>
        </w:tc>
        <w:tc>
          <w:tcPr>
            <w:tcW w:w="7371" w:type="dxa"/>
          </w:tcPr>
          <w:p w14:paraId="6FD65159" w14:textId="598D0B99" w:rsidR="00E20F28" w:rsidRPr="00287429" w:rsidRDefault="00E20F28" w:rsidP="00E20F28">
            <w:pPr>
              <w:autoSpaceDE w:val="0"/>
              <w:autoSpaceDN w:val="0"/>
              <w:adjustRightInd w:val="0"/>
              <w:jc w:val="both"/>
            </w:pPr>
            <w:r w:rsidRPr="00287429">
              <w:rPr>
                <w:rFonts w:cs="Calibri"/>
              </w:rPr>
              <w:t>2013. Tuzla</w:t>
            </w:r>
          </w:p>
        </w:tc>
      </w:tr>
      <w:tr w:rsidR="00E20F28" w:rsidRPr="00287429" w14:paraId="1774698B" w14:textId="77777777" w:rsidTr="001D0C09">
        <w:tc>
          <w:tcPr>
            <w:tcW w:w="2977" w:type="dxa"/>
          </w:tcPr>
          <w:p w14:paraId="53611DC3" w14:textId="77777777" w:rsidR="00E20F28" w:rsidRPr="00287429" w:rsidRDefault="00E20F28" w:rsidP="00E20F28">
            <w:pPr>
              <w:spacing w:before="40" w:after="40"/>
              <w:jc w:val="right"/>
            </w:pPr>
            <w:r w:rsidRPr="00287429">
              <w:t>Kratak sadržaj</w:t>
            </w:r>
          </w:p>
        </w:tc>
        <w:tc>
          <w:tcPr>
            <w:tcW w:w="425" w:type="dxa"/>
            <w:gridSpan w:val="2"/>
          </w:tcPr>
          <w:p w14:paraId="4FBF9DB4" w14:textId="77777777" w:rsidR="00E20F28" w:rsidRPr="00287429" w:rsidRDefault="00E20F28" w:rsidP="00E20F28">
            <w:pPr>
              <w:spacing w:before="40" w:after="40"/>
            </w:pPr>
          </w:p>
        </w:tc>
        <w:tc>
          <w:tcPr>
            <w:tcW w:w="7371" w:type="dxa"/>
          </w:tcPr>
          <w:p w14:paraId="0511D065" w14:textId="77777777" w:rsidR="00E20F28" w:rsidRPr="00287429" w:rsidRDefault="00E20F28" w:rsidP="00E20F28">
            <w:pPr>
              <w:autoSpaceDE w:val="0"/>
              <w:autoSpaceDN w:val="0"/>
              <w:adjustRightInd w:val="0"/>
              <w:jc w:val="both"/>
            </w:pPr>
          </w:p>
        </w:tc>
      </w:tr>
      <w:tr w:rsidR="00E20F28" w:rsidRPr="00287429" w14:paraId="289CE069" w14:textId="77777777" w:rsidTr="001D0C09">
        <w:tc>
          <w:tcPr>
            <w:tcW w:w="2977" w:type="dxa"/>
          </w:tcPr>
          <w:p w14:paraId="6801AB79" w14:textId="77777777" w:rsidR="00E20F28" w:rsidRPr="00287429" w:rsidRDefault="00E20F28" w:rsidP="00E20F28">
            <w:pPr>
              <w:spacing w:before="40" w:after="40"/>
              <w:jc w:val="right"/>
            </w:pPr>
            <w:r w:rsidRPr="00287429">
              <w:t>Komentar</w:t>
            </w:r>
          </w:p>
        </w:tc>
        <w:tc>
          <w:tcPr>
            <w:tcW w:w="425" w:type="dxa"/>
            <w:gridSpan w:val="2"/>
          </w:tcPr>
          <w:p w14:paraId="231C20B8" w14:textId="77777777" w:rsidR="00E20F28" w:rsidRPr="00287429" w:rsidRDefault="00E20F28" w:rsidP="00E20F28">
            <w:pPr>
              <w:spacing w:before="40" w:after="40"/>
            </w:pPr>
          </w:p>
        </w:tc>
        <w:tc>
          <w:tcPr>
            <w:tcW w:w="7371" w:type="dxa"/>
          </w:tcPr>
          <w:p w14:paraId="091FEB91" w14:textId="77777777" w:rsidR="00E20F28" w:rsidRPr="00287429" w:rsidRDefault="00E20F28" w:rsidP="00E20F28">
            <w:pPr>
              <w:autoSpaceDE w:val="0"/>
              <w:autoSpaceDN w:val="0"/>
              <w:adjustRightInd w:val="0"/>
              <w:jc w:val="both"/>
            </w:pPr>
          </w:p>
        </w:tc>
      </w:tr>
      <w:tr w:rsidR="00E20F28" w:rsidRPr="00287429" w14:paraId="66BAB25E" w14:textId="77777777" w:rsidTr="001D0C09">
        <w:tc>
          <w:tcPr>
            <w:tcW w:w="2977" w:type="dxa"/>
          </w:tcPr>
          <w:p w14:paraId="2559E19B" w14:textId="77777777" w:rsidR="00E20F28" w:rsidRPr="00287429" w:rsidRDefault="00E20F28" w:rsidP="00E20F28">
            <w:pPr>
              <w:spacing w:before="40" w:after="40"/>
              <w:jc w:val="right"/>
            </w:pPr>
            <w:r w:rsidRPr="00287429">
              <w:t>Naziv rada</w:t>
            </w:r>
          </w:p>
        </w:tc>
        <w:tc>
          <w:tcPr>
            <w:tcW w:w="425" w:type="dxa"/>
            <w:gridSpan w:val="2"/>
          </w:tcPr>
          <w:p w14:paraId="0430B966" w14:textId="77777777" w:rsidR="00E20F28" w:rsidRPr="00287429" w:rsidRDefault="00E20F28" w:rsidP="00E20F28">
            <w:pPr>
              <w:spacing w:before="40" w:after="40"/>
            </w:pPr>
          </w:p>
        </w:tc>
        <w:tc>
          <w:tcPr>
            <w:tcW w:w="7371" w:type="dxa"/>
          </w:tcPr>
          <w:p w14:paraId="6EECF319" w14:textId="77777777" w:rsidR="00E20F28" w:rsidRPr="00287429" w:rsidRDefault="00E20F28" w:rsidP="00E20F28">
            <w:pPr>
              <w:pStyle w:val="HTMLPreformatted"/>
              <w:shd w:val="clear" w:color="auto" w:fill="FFFFFF"/>
              <w:tabs>
                <w:tab w:val="clear" w:pos="916"/>
                <w:tab w:val="clear" w:pos="1832"/>
                <w:tab w:val="clear" w:pos="2748"/>
                <w:tab w:val="clear" w:pos="3664"/>
                <w:tab w:val="clear" w:pos="10076"/>
                <w:tab w:val="left" w:pos="709"/>
                <w:tab w:val="left" w:pos="9781"/>
              </w:tabs>
              <w:ind w:right="263"/>
              <w:jc w:val="both"/>
              <w:textAlignment w:val="baseline"/>
              <w:rPr>
                <w:rFonts w:ascii="Arial Narrow" w:hAnsi="Arial Narrow" w:cs="Calibri"/>
              </w:rPr>
            </w:pPr>
            <w:r w:rsidRPr="00287429">
              <w:rPr>
                <w:rFonts w:ascii="Arial Narrow" w:hAnsi="Arial Narrow" w:cs="Calibri"/>
                <w:iCs/>
              </w:rPr>
              <w:t xml:space="preserve">Ahmetbegović, S, </w:t>
            </w:r>
            <w:r w:rsidRPr="00287429">
              <w:rPr>
                <w:rFonts w:ascii="Arial Narrow" w:hAnsi="Arial Narrow" w:cs="Calibri"/>
                <w:bCs/>
                <w:iCs/>
              </w:rPr>
              <w:t>Adrović A,</w:t>
            </w:r>
            <w:r w:rsidRPr="00287429">
              <w:rPr>
                <w:rFonts w:ascii="Arial Narrow" w:hAnsi="Arial Narrow" w:cs="Calibri"/>
                <w:iCs/>
              </w:rPr>
              <w:t xml:space="preserve"> Stjepić Srkalović Ž. (2014): Prvi podaci o riječnom galebu (</w:t>
            </w:r>
            <w:r w:rsidRPr="00287429">
              <w:rPr>
                <w:rFonts w:ascii="Arial Narrow" w:hAnsi="Arial Narrow" w:cs="Calibri"/>
                <w:i/>
                <w:iCs/>
              </w:rPr>
              <w:t>Chroicocephalus ridibundus</w:t>
            </w:r>
            <w:r w:rsidRPr="00287429">
              <w:rPr>
                <w:rFonts w:ascii="Arial Narrow" w:hAnsi="Arial Narrow" w:cs="Calibri"/>
                <w:iCs/>
              </w:rPr>
              <w:t xml:space="preserve">, Linnaeus, 1766) u urbanoj zoni Tuzle. Zbornik radova Prirodno – matematičkog fakulteta, svezak geografija, </w:t>
            </w:r>
            <w:r w:rsidRPr="00287429">
              <w:rPr>
                <w:rFonts w:ascii="Arial Narrow" w:hAnsi="Arial Narrow" w:cs="Calibri"/>
              </w:rPr>
              <w:t xml:space="preserve">X (10): 71 – 94. Tuzla. </w:t>
            </w:r>
          </w:p>
          <w:p w14:paraId="5C453979" w14:textId="77777777" w:rsidR="00E20F28" w:rsidRPr="00287429" w:rsidRDefault="00E20F28" w:rsidP="00E20F28">
            <w:pPr>
              <w:autoSpaceDE w:val="0"/>
              <w:autoSpaceDN w:val="0"/>
              <w:adjustRightInd w:val="0"/>
              <w:jc w:val="both"/>
              <w:rPr>
                <w:b/>
              </w:rPr>
            </w:pPr>
          </w:p>
        </w:tc>
      </w:tr>
      <w:tr w:rsidR="00E20F28" w:rsidRPr="00287429" w14:paraId="469263FE" w14:textId="77777777" w:rsidTr="001D0C09">
        <w:trPr>
          <w:trHeight w:val="147"/>
        </w:trPr>
        <w:tc>
          <w:tcPr>
            <w:tcW w:w="2977" w:type="dxa"/>
          </w:tcPr>
          <w:p w14:paraId="2359B111" w14:textId="77777777" w:rsidR="00E20F28" w:rsidRPr="00287429" w:rsidRDefault="00E20F28" w:rsidP="00E20F28">
            <w:pPr>
              <w:spacing w:before="40" w:after="40"/>
              <w:jc w:val="right"/>
            </w:pPr>
            <w:r w:rsidRPr="00287429">
              <w:t>Institucija na kojoj je rad izrađen</w:t>
            </w:r>
          </w:p>
        </w:tc>
        <w:tc>
          <w:tcPr>
            <w:tcW w:w="425" w:type="dxa"/>
            <w:gridSpan w:val="2"/>
          </w:tcPr>
          <w:p w14:paraId="42EAA8C0" w14:textId="77777777" w:rsidR="00E20F28" w:rsidRPr="00287429" w:rsidRDefault="00E20F28" w:rsidP="00E20F28">
            <w:pPr>
              <w:spacing w:before="40" w:after="40"/>
            </w:pPr>
          </w:p>
        </w:tc>
        <w:tc>
          <w:tcPr>
            <w:tcW w:w="7371" w:type="dxa"/>
          </w:tcPr>
          <w:p w14:paraId="3F58A3D8" w14:textId="4305059E" w:rsidR="00E20F28" w:rsidRPr="00287429" w:rsidRDefault="00E20F28" w:rsidP="00E20F28">
            <w:pPr>
              <w:autoSpaceDE w:val="0"/>
              <w:autoSpaceDN w:val="0"/>
              <w:adjustRightInd w:val="0"/>
              <w:jc w:val="both"/>
            </w:pPr>
            <w:r w:rsidRPr="00287429">
              <w:t>Prirodno-matematički fakultet</w:t>
            </w:r>
          </w:p>
        </w:tc>
      </w:tr>
      <w:tr w:rsidR="00E20F28" w:rsidRPr="00287429" w14:paraId="3930AE38" w14:textId="77777777" w:rsidTr="001D0C09">
        <w:tc>
          <w:tcPr>
            <w:tcW w:w="2977" w:type="dxa"/>
          </w:tcPr>
          <w:p w14:paraId="7912EEE5" w14:textId="77777777" w:rsidR="00E20F28" w:rsidRPr="00287429" w:rsidRDefault="00E20F28" w:rsidP="00E20F28">
            <w:pPr>
              <w:spacing w:before="40" w:after="40"/>
              <w:jc w:val="right"/>
            </w:pPr>
            <w:r w:rsidRPr="00287429">
              <w:t>Godina i mjesto</w:t>
            </w:r>
          </w:p>
        </w:tc>
        <w:tc>
          <w:tcPr>
            <w:tcW w:w="425" w:type="dxa"/>
            <w:gridSpan w:val="2"/>
          </w:tcPr>
          <w:p w14:paraId="6663CF69" w14:textId="77777777" w:rsidR="00E20F28" w:rsidRPr="00287429" w:rsidRDefault="00E20F28" w:rsidP="00E20F28">
            <w:pPr>
              <w:spacing w:before="40" w:after="40"/>
            </w:pPr>
          </w:p>
        </w:tc>
        <w:tc>
          <w:tcPr>
            <w:tcW w:w="7371" w:type="dxa"/>
          </w:tcPr>
          <w:p w14:paraId="1E18D1AD" w14:textId="715E97F4" w:rsidR="00E20F28" w:rsidRPr="00287429" w:rsidRDefault="00E20F28" w:rsidP="00E20F28">
            <w:pPr>
              <w:autoSpaceDE w:val="0"/>
              <w:autoSpaceDN w:val="0"/>
              <w:adjustRightInd w:val="0"/>
              <w:jc w:val="both"/>
            </w:pPr>
            <w:r w:rsidRPr="00287429">
              <w:rPr>
                <w:rFonts w:cs="Calibri"/>
              </w:rPr>
              <w:t>2014. Tuzla</w:t>
            </w:r>
          </w:p>
        </w:tc>
      </w:tr>
      <w:tr w:rsidR="00E20F28" w:rsidRPr="00287429" w14:paraId="53856773" w14:textId="77777777" w:rsidTr="001D0C09">
        <w:tc>
          <w:tcPr>
            <w:tcW w:w="2977" w:type="dxa"/>
          </w:tcPr>
          <w:p w14:paraId="1B98620D" w14:textId="77777777" w:rsidR="00E20F28" w:rsidRPr="00287429" w:rsidRDefault="00E20F28" w:rsidP="00E20F28">
            <w:pPr>
              <w:spacing w:before="40" w:after="40"/>
              <w:jc w:val="right"/>
            </w:pPr>
            <w:r w:rsidRPr="00287429">
              <w:t>Kratak sadržaj</w:t>
            </w:r>
          </w:p>
        </w:tc>
        <w:tc>
          <w:tcPr>
            <w:tcW w:w="425" w:type="dxa"/>
            <w:gridSpan w:val="2"/>
          </w:tcPr>
          <w:p w14:paraId="3FF6600B" w14:textId="77777777" w:rsidR="00E20F28" w:rsidRPr="00287429" w:rsidRDefault="00E20F28" w:rsidP="00E20F28">
            <w:pPr>
              <w:spacing w:before="40" w:after="40"/>
            </w:pPr>
          </w:p>
        </w:tc>
        <w:tc>
          <w:tcPr>
            <w:tcW w:w="7371" w:type="dxa"/>
          </w:tcPr>
          <w:p w14:paraId="69CF5F3C" w14:textId="77777777" w:rsidR="00E20F28" w:rsidRPr="00287429" w:rsidRDefault="00E20F28" w:rsidP="00E20F28">
            <w:pPr>
              <w:autoSpaceDE w:val="0"/>
              <w:autoSpaceDN w:val="0"/>
              <w:adjustRightInd w:val="0"/>
              <w:jc w:val="both"/>
            </w:pPr>
          </w:p>
        </w:tc>
      </w:tr>
      <w:tr w:rsidR="00E20F28" w:rsidRPr="00287429" w14:paraId="52FABEDF" w14:textId="77777777" w:rsidTr="001D0C09">
        <w:tc>
          <w:tcPr>
            <w:tcW w:w="2977" w:type="dxa"/>
          </w:tcPr>
          <w:p w14:paraId="3FDE7AC6" w14:textId="77777777" w:rsidR="00E20F28" w:rsidRPr="00287429" w:rsidRDefault="00E20F28" w:rsidP="00E20F28">
            <w:pPr>
              <w:spacing w:before="40" w:after="40"/>
              <w:jc w:val="right"/>
            </w:pPr>
            <w:r w:rsidRPr="00287429">
              <w:t>Komentar</w:t>
            </w:r>
          </w:p>
        </w:tc>
        <w:tc>
          <w:tcPr>
            <w:tcW w:w="425" w:type="dxa"/>
            <w:gridSpan w:val="2"/>
          </w:tcPr>
          <w:p w14:paraId="5518C928" w14:textId="77777777" w:rsidR="00E20F28" w:rsidRPr="00287429" w:rsidRDefault="00E20F28" w:rsidP="00E20F28">
            <w:pPr>
              <w:spacing w:before="40" w:after="40"/>
            </w:pPr>
          </w:p>
        </w:tc>
        <w:tc>
          <w:tcPr>
            <w:tcW w:w="7371" w:type="dxa"/>
          </w:tcPr>
          <w:p w14:paraId="32E9EB75" w14:textId="77777777" w:rsidR="00E20F28" w:rsidRPr="00287429" w:rsidRDefault="00E20F28" w:rsidP="00E20F28">
            <w:pPr>
              <w:autoSpaceDE w:val="0"/>
              <w:autoSpaceDN w:val="0"/>
              <w:adjustRightInd w:val="0"/>
              <w:jc w:val="both"/>
            </w:pPr>
          </w:p>
        </w:tc>
      </w:tr>
      <w:tr w:rsidR="00E20F28" w:rsidRPr="00287429" w14:paraId="7F1ACC5C" w14:textId="77777777" w:rsidTr="001D0C09">
        <w:tc>
          <w:tcPr>
            <w:tcW w:w="2977" w:type="dxa"/>
          </w:tcPr>
          <w:p w14:paraId="787942E8" w14:textId="77777777" w:rsidR="00E20F28" w:rsidRPr="00287429" w:rsidRDefault="00E20F28" w:rsidP="00E20F28">
            <w:pPr>
              <w:spacing w:before="40" w:after="40"/>
              <w:jc w:val="right"/>
            </w:pPr>
            <w:r w:rsidRPr="00287429">
              <w:t>Naziv rada</w:t>
            </w:r>
          </w:p>
        </w:tc>
        <w:tc>
          <w:tcPr>
            <w:tcW w:w="425" w:type="dxa"/>
            <w:gridSpan w:val="2"/>
          </w:tcPr>
          <w:p w14:paraId="5F08AC93" w14:textId="77777777" w:rsidR="00E20F28" w:rsidRPr="00287429" w:rsidRDefault="00E20F28" w:rsidP="00E20F28">
            <w:pPr>
              <w:spacing w:before="40" w:after="40"/>
            </w:pPr>
          </w:p>
        </w:tc>
        <w:tc>
          <w:tcPr>
            <w:tcW w:w="7371" w:type="dxa"/>
          </w:tcPr>
          <w:p w14:paraId="5673F010" w14:textId="77777777" w:rsidR="00E20F28" w:rsidRPr="00287429" w:rsidRDefault="00E20F28" w:rsidP="00E20F28">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 w:val="left" w:pos="9781"/>
              </w:tabs>
              <w:ind w:right="263"/>
              <w:jc w:val="both"/>
              <w:textAlignment w:val="baseline"/>
              <w:rPr>
                <w:rFonts w:ascii="Arial Narrow" w:hAnsi="Arial Narrow" w:cs="Calibri"/>
              </w:rPr>
            </w:pPr>
            <w:r w:rsidRPr="00287429">
              <w:rPr>
                <w:rFonts w:ascii="Arial Narrow" w:hAnsi="Arial Narrow" w:cs="Calibri"/>
              </w:rPr>
              <w:t xml:space="preserve">Nedić Z, Halilović E, Terzić R, Skenderović I, </w:t>
            </w:r>
            <w:r w:rsidRPr="00287429">
              <w:rPr>
                <w:rFonts w:ascii="Arial Narrow" w:hAnsi="Arial Narrow" w:cs="Calibri"/>
                <w:b/>
              </w:rPr>
              <w:t>Adrović A</w:t>
            </w:r>
            <w:r w:rsidRPr="00287429">
              <w:rPr>
                <w:rFonts w:ascii="Arial Narrow" w:hAnsi="Arial Narrow" w:cs="Calibri"/>
              </w:rPr>
              <w:t xml:space="preserve">, Hadžiahmetović Jurida E., Živković M, Ferizbegović J. (2014): Ectoparasitic crustaceans decreasing of fish populations from are not responsible for decreasing of fish populations from the Sava River. Basic Research Journal of Agricultural Science and Review. (161-166). ISSN 2315 (Available online </w:t>
            </w:r>
            <w:r w:rsidRPr="00287429">
              <w:rPr>
                <w:rFonts w:ascii="Arial Narrow" w:hAnsi="Arial Narrow" w:cs="Calibri"/>
                <w:u w:val="single"/>
              </w:rPr>
              <w:t>http//www.basicresearchjournals.org</w:t>
            </w:r>
            <w:r w:rsidRPr="00287429">
              <w:rPr>
                <w:rFonts w:ascii="Arial Narrow" w:hAnsi="Arial Narrow" w:cs="Calibri"/>
              </w:rPr>
              <w:t>. Copyright ©2014 Basic Research Journal).</w:t>
            </w:r>
          </w:p>
          <w:p w14:paraId="6AD16BA0" w14:textId="77777777" w:rsidR="00E20F28" w:rsidRPr="00287429" w:rsidRDefault="00E20F28" w:rsidP="00E20F28">
            <w:pPr>
              <w:autoSpaceDE w:val="0"/>
              <w:autoSpaceDN w:val="0"/>
              <w:adjustRightInd w:val="0"/>
              <w:jc w:val="both"/>
              <w:rPr>
                <w:b/>
              </w:rPr>
            </w:pPr>
          </w:p>
        </w:tc>
      </w:tr>
      <w:tr w:rsidR="00E20F28" w:rsidRPr="00287429" w14:paraId="615E07BC" w14:textId="77777777" w:rsidTr="001D0C09">
        <w:tc>
          <w:tcPr>
            <w:tcW w:w="2977" w:type="dxa"/>
          </w:tcPr>
          <w:p w14:paraId="421EF3B6" w14:textId="77777777" w:rsidR="00E20F28" w:rsidRPr="00287429" w:rsidRDefault="00E20F28" w:rsidP="00E20F28">
            <w:pPr>
              <w:spacing w:before="40" w:after="40"/>
              <w:jc w:val="right"/>
            </w:pPr>
            <w:r w:rsidRPr="00287429">
              <w:t>Institucija na kojoj je rad izrađen</w:t>
            </w:r>
          </w:p>
        </w:tc>
        <w:tc>
          <w:tcPr>
            <w:tcW w:w="425" w:type="dxa"/>
            <w:gridSpan w:val="2"/>
          </w:tcPr>
          <w:p w14:paraId="3878648F" w14:textId="77777777" w:rsidR="00E20F28" w:rsidRPr="00287429" w:rsidRDefault="00E20F28" w:rsidP="00E20F28">
            <w:pPr>
              <w:spacing w:before="40" w:after="40"/>
            </w:pPr>
          </w:p>
        </w:tc>
        <w:tc>
          <w:tcPr>
            <w:tcW w:w="7371" w:type="dxa"/>
          </w:tcPr>
          <w:p w14:paraId="7DB69AD0" w14:textId="67D3345F" w:rsidR="00E20F28" w:rsidRPr="00287429" w:rsidRDefault="00E20F28" w:rsidP="00E20F28">
            <w:pPr>
              <w:autoSpaceDE w:val="0"/>
              <w:autoSpaceDN w:val="0"/>
              <w:adjustRightInd w:val="0"/>
              <w:jc w:val="both"/>
            </w:pPr>
            <w:r w:rsidRPr="00287429">
              <w:t>Prirodno-matematički fakultet</w:t>
            </w:r>
          </w:p>
        </w:tc>
      </w:tr>
      <w:tr w:rsidR="00E20F28" w:rsidRPr="00287429" w14:paraId="5D39716E" w14:textId="77777777" w:rsidTr="001D0C09">
        <w:tc>
          <w:tcPr>
            <w:tcW w:w="2977" w:type="dxa"/>
          </w:tcPr>
          <w:p w14:paraId="6F5B9FF8" w14:textId="77777777" w:rsidR="00E20F28" w:rsidRPr="00287429" w:rsidRDefault="00E20F28" w:rsidP="00E20F28">
            <w:pPr>
              <w:spacing w:before="40" w:after="40"/>
              <w:jc w:val="right"/>
            </w:pPr>
            <w:r w:rsidRPr="00287429">
              <w:t>Godina i mjesto</w:t>
            </w:r>
          </w:p>
        </w:tc>
        <w:tc>
          <w:tcPr>
            <w:tcW w:w="425" w:type="dxa"/>
            <w:gridSpan w:val="2"/>
          </w:tcPr>
          <w:p w14:paraId="2914E3C8" w14:textId="77777777" w:rsidR="00E20F28" w:rsidRPr="00287429" w:rsidRDefault="00E20F28" w:rsidP="00E20F28">
            <w:pPr>
              <w:spacing w:before="40" w:after="40"/>
            </w:pPr>
          </w:p>
        </w:tc>
        <w:tc>
          <w:tcPr>
            <w:tcW w:w="7371" w:type="dxa"/>
          </w:tcPr>
          <w:p w14:paraId="21733EB5" w14:textId="2C8D079D" w:rsidR="00E20F28" w:rsidRPr="00287429" w:rsidRDefault="00E20F28" w:rsidP="00E20F28">
            <w:pPr>
              <w:autoSpaceDE w:val="0"/>
              <w:autoSpaceDN w:val="0"/>
              <w:adjustRightInd w:val="0"/>
              <w:jc w:val="both"/>
            </w:pPr>
            <w:r w:rsidRPr="00287429">
              <w:rPr>
                <w:rFonts w:cs="Calibri"/>
              </w:rPr>
              <w:t>2014. Tuzla</w:t>
            </w:r>
          </w:p>
        </w:tc>
      </w:tr>
      <w:tr w:rsidR="00E20F28" w:rsidRPr="00287429" w14:paraId="78DCA10C" w14:textId="77777777" w:rsidTr="001D0C09">
        <w:tc>
          <w:tcPr>
            <w:tcW w:w="2977" w:type="dxa"/>
          </w:tcPr>
          <w:p w14:paraId="7FC17454" w14:textId="77777777" w:rsidR="00E20F28" w:rsidRPr="00287429" w:rsidRDefault="00E20F28" w:rsidP="00E20F28">
            <w:pPr>
              <w:spacing w:before="40" w:after="40"/>
              <w:jc w:val="right"/>
            </w:pPr>
            <w:r w:rsidRPr="00287429">
              <w:t>Kratak sadržaj</w:t>
            </w:r>
          </w:p>
        </w:tc>
        <w:tc>
          <w:tcPr>
            <w:tcW w:w="425" w:type="dxa"/>
            <w:gridSpan w:val="2"/>
          </w:tcPr>
          <w:p w14:paraId="3B98C5E2" w14:textId="77777777" w:rsidR="00E20F28" w:rsidRPr="00287429" w:rsidRDefault="00E20F28" w:rsidP="00E20F28">
            <w:pPr>
              <w:spacing w:before="40" w:after="40"/>
            </w:pPr>
          </w:p>
        </w:tc>
        <w:tc>
          <w:tcPr>
            <w:tcW w:w="7371" w:type="dxa"/>
          </w:tcPr>
          <w:p w14:paraId="6EEC433E" w14:textId="77777777" w:rsidR="00E20F28" w:rsidRPr="00287429" w:rsidRDefault="00E20F28" w:rsidP="00E20F28">
            <w:pPr>
              <w:autoSpaceDE w:val="0"/>
              <w:autoSpaceDN w:val="0"/>
              <w:adjustRightInd w:val="0"/>
              <w:jc w:val="both"/>
            </w:pPr>
          </w:p>
        </w:tc>
      </w:tr>
      <w:tr w:rsidR="00E20F28" w:rsidRPr="00287429" w14:paraId="4EFDA586" w14:textId="77777777" w:rsidTr="001D0C09">
        <w:tc>
          <w:tcPr>
            <w:tcW w:w="2977" w:type="dxa"/>
          </w:tcPr>
          <w:p w14:paraId="431B4F8E" w14:textId="77777777" w:rsidR="00E20F28" w:rsidRPr="00287429" w:rsidRDefault="00E20F28" w:rsidP="00E20F28">
            <w:pPr>
              <w:spacing w:before="40" w:after="40"/>
              <w:jc w:val="right"/>
            </w:pPr>
            <w:r w:rsidRPr="00287429">
              <w:t>Komentar</w:t>
            </w:r>
          </w:p>
        </w:tc>
        <w:tc>
          <w:tcPr>
            <w:tcW w:w="425" w:type="dxa"/>
            <w:gridSpan w:val="2"/>
          </w:tcPr>
          <w:p w14:paraId="09C7E0B8" w14:textId="77777777" w:rsidR="00E20F28" w:rsidRPr="00287429" w:rsidRDefault="00E20F28" w:rsidP="00E20F28">
            <w:pPr>
              <w:spacing w:before="40" w:after="40"/>
            </w:pPr>
          </w:p>
        </w:tc>
        <w:tc>
          <w:tcPr>
            <w:tcW w:w="7371" w:type="dxa"/>
          </w:tcPr>
          <w:p w14:paraId="5404960F" w14:textId="77777777" w:rsidR="00E20F28" w:rsidRPr="00287429" w:rsidRDefault="00E20F28" w:rsidP="00E20F28">
            <w:pPr>
              <w:autoSpaceDE w:val="0"/>
              <w:autoSpaceDN w:val="0"/>
              <w:adjustRightInd w:val="0"/>
              <w:jc w:val="both"/>
            </w:pPr>
          </w:p>
        </w:tc>
      </w:tr>
      <w:tr w:rsidR="00E20F28" w:rsidRPr="00287429" w14:paraId="0EDE5018" w14:textId="77777777" w:rsidTr="001D0C09">
        <w:tc>
          <w:tcPr>
            <w:tcW w:w="2977" w:type="dxa"/>
          </w:tcPr>
          <w:p w14:paraId="73C3EAFB" w14:textId="77777777" w:rsidR="00E20F28" w:rsidRPr="00287429" w:rsidRDefault="00E20F28" w:rsidP="00E20F28">
            <w:pPr>
              <w:spacing w:before="40" w:after="40"/>
              <w:jc w:val="right"/>
            </w:pPr>
            <w:r w:rsidRPr="00287429">
              <w:t>Naziv rada</w:t>
            </w:r>
          </w:p>
        </w:tc>
        <w:tc>
          <w:tcPr>
            <w:tcW w:w="425" w:type="dxa"/>
            <w:gridSpan w:val="2"/>
          </w:tcPr>
          <w:p w14:paraId="3E1A8F34" w14:textId="77777777" w:rsidR="00E20F28" w:rsidRPr="00287429" w:rsidRDefault="00E20F28" w:rsidP="00E20F28">
            <w:pPr>
              <w:spacing w:before="40" w:after="40"/>
            </w:pPr>
          </w:p>
        </w:tc>
        <w:tc>
          <w:tcPr>
            <w:tcW w:w="7371" w:type="dxa"/>
          </w:tcPr>
          <w:p w14:paraId="2F2EC630" w14:textId="77777777" w:rsidR="00E20F28" w:rsidRPr="00287429" w:rsidRDefault="00E20F28" w:rsidP="00E20F28">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 w:val="left" w:pos="9781"/>
              </w:tabs>
              <w:ind w:right="263"/>
              <w:jc w:val="both"/>
              <w:textAlignment w:val="baseline"/>
              <w:rPr>
                <w:rFonts w:ascii="Arial Narrow" w:hAnsi="Arial Narrow" w:cs="Calibri"/>
              </w:rPr>
            </w:pPr>
            <w:r w:rsidRPr="00287429">
              <w:rPr>
                <w:rFonts w:ascii="Arial Narrow" w:hAnsi="Arial Narrow" w:cs="Calibri"/>
              </w:rPr>
              <w:t xml:space="preserve">Crnobrnja-Isailović, J., Adrović, A., Ćaleta, M., Ćosić, N., Jelić, D., Kotrošan, D., Lisičić, D., Marinković, S. Poboljšaj, K., Presetnik, P., Sekulić, G. (2014): Amphibians, Reptiles, Birds, and Mammals. </w:t>
            </w:r>
            <w:hyperlink r:id="rId9" w:history="1">
              <w:r w:rsidRPr="00287429">
                <w:rPr>
                  <w:rStyle w:val="Hyperlink"/>
                  <w:rFonts w:ascii="Arial Narrow" w:hAnsi="Arial Narrow" w:cs="Calibri"/>
                  <w:color w:val="auto"/>
                  <w:bdr w:val="none" w:sz="0" w:space="0" w:color="auto" w:frame="1"/>
                </w:rPr>
                <w:t>The Sava River</w:t>
              </w:r>
            </w:hyperlink>
            <w:r w:rsidRPr="00287429">
              <w:rPr>
                <w:rFonts w:ascii="Arial Narrow" w:hAnsi="Arial Narrow" w:cs="Calibri"/>
              </w:rPr>
              <w:t xml:space="preserve"> </w:t>
            </w:r>
            <w:hyperlink r:id="rId10" w:history="1">
              <w:r w:rsidRPr="00287429">
                <w:rPr>
                  <w:rStyle w:val="Hyperlink"/>
                  <w:rFonts w:ascii="Arial Narrow" w:hAnsi="Arial Narrow" w:cs="Calibri"/>
                  <w:color w:val="auto"/>
                  <w:bdr w:val="none" w:sz="0" w:space="0" w:color="auto" w:frame="1"/>
                  <w:shd w:val="clear" w:color="auto" w:fill="FFFFFF"/>
                </w:rPr>
                <w:t>The Handbook of Environmental Chemistry</w:t>
              </w:r>
            </w:hyperlink>
            <w:r w:rsidRPr="00287429">
              <w:rPr>
                <w:rStyle w:val="apple-converted-space"/>
                <w:rFonts w:ascii="Arial Narrow" w:hAnsi="Arial Narrow" w:cs="Calibri"/>
                <w:shd w:val="clear" w:color="auto" w:fill="FFFFFF"/>
              </w:rPr>
              <w:t> </w:t>
            </w:r>
            <w:r w:rsidRPr="00287429">
              <w:rPr>
                <w:rFonts w:ascii="Arial Narrow" w:hAnsi="Arial Narrow" w:cs="Calibri"/>
                <w:bdr w:val="none" w:sz="0" w:space="0" w:color="auto" w:frame="1"/>
                <w:shd w:val="clear" w:color="auto" w:fill="FFFFFF"/>
              </w:rPr>
              <w:t>Volume 31,</w:t>
            </w:r>
            <w:r w:rsidRPr="00287429">
              <w:rPr>
                <w:rStyle w:val="apple-converted-space"/>
                <w:rFonts w:ascii="Arial Narrow" w:hAnsi="Arial Narrow" w:cs="Calibri"/>
                <w:bdr w:val="none" w:sz="0" w:space="0" w:color="auto" w:frame="1"/>
                <w:shd w:val="clear" w:color="auto" w:fill="FFFFFF"/>
              </w:rPr>
              <w:t> </w:t>
            </w:r>
            <w:r w:rsidRPr="00287429">
              <w:rPr>
                <w:rFonts w:ascii="Arial Narrow" w:hAnsi="Arial Narrow" w:cs="Calibri"/>
                <w:bdr w:val="none" w:sz="0" w:space="0" w:color="auto" w:frame="1"/>
                <w:shd w:val="clear" w:color="auto" w:fill="FFFFFF"/>
              </w:rPr>
              <w:t>2015,</w:t>
            </w:r>
            <w:r w:rsidRPr="00287429">
              <w:rPr>
                <w:rStyle w:val="apple-converted-space"/>
                <w:rFonts w:ascii="Arial Narrow" w:hAnsi="Arial Narrow" w:cs="Calibri"/>
                <w:bdr w:val="none" w:sz="0" w:space="0" w:color="auto" w:frame="1"/>
                <w:shd w:val="clear" w:color="auto" w:fill="FFFFFF"/>
              </w:rPr>
              <w:t> </w:t>
            </w:r>
            <w:r w:rsidRPr="00287429">
              <w:rPr>
                <w:rFonts w:ascii="Arial Narrow" w:hAnsi="Arial Narrow" w:cs="Calibri"/>
                <w:bdr w:val="none" w:sz="0" w:space="0" w:color="auto" w:frame="1"/>
                <w:shd w:val="clear" w:color="auto" w:fill="FFFFFF"/>
              </w:rPr>
              <w:t>pp 361-400.</w:t>
            </w:r>
          </w:p>
          <w:p w14:paraId="1BF486A6" w14:textId="77777777" w:rsidR="00E20F28" w:rsidRPr="00287429" w:rsidRDefault="00E20F28" w:rsidP="00E20F28">
            <w:pPr>
              <w:autoSpaceDE w:val="0"/>
              <w:autoSpaceDN w:val="0"/>
              <w:adjustRightInd w:val="0"/>
              <w:jc w:val="both"/>
              <w:rPr>
                <w:b/>
              </w:rPr>
            </w:pPr>
          </w:p>
        </w:tc>
      </w:tr>
      <w:tr w:rsidR="00585ED2" w:rsidRPr="00287429" w14:paraId="7F404175" w14:textId="77777777" w:rsidTr="001D0C09">
        <w:tc>
          <w:tcPr>
            <w:tcW w:w="2977" w:type="dxa"/>
          </w:tcPr>
          <w:p w14:paraId="01B36EA2" w14:textId="77777777" w:rsidR="00585ED2" w:rsidRPr="00287429" w:rsidRDefault="00585ED2" w:rsidP="00585ED2">
            <w:pPr>
              <w:spacing w:before="40" w:after="40"/>
              <w:jc w:val="right"/>
            </w:pPr>
            <w:r w:rsidRPr="00287429">
              <w:t>Institucija na kojoj je rad izrađen</w:t>
            </w:r>
          </w:p>
        </w:tc>
        <w:tc>
          <w:tcPr>
            <w:tcW w:w="425" w:type="dxa"/>
            <w:gridSpan w:val="2"/>
          </w:tcPr>
          <w:p w14:paraId="5BA7DC05" w14:textId="77777777" w:rsidR="00585ED2" w:rsidRPr="00287429" w:rsidRDefault="00585ED2" w:rsidP="00585ED2">
            <w:pPr>
              <w:spacing w:before="40" w:after="40"/>
            </w:pPr>
          </w:p>
        </w:tc>
        <w:tc>
          <w:tcPr>
            <w:tcW w:w="7371" w:type="dxa"/>
          </w:tcPr>
          <w:p w14:paraId="51B09B3D" w14:textId="6DA2BE55" w:rsidR="00585ED2" w:rsidRPr="00287429" w:rsidRDefault="00585ED2" w:rsidP="00585ED2">
            <w:pPr>
              <w:autoSpaceDE w:val="0"/>
              <w:autoSpaceDN w:val="0"/>
              <w:adjustRightInd w:val="0"/>
              <w:jc w:val="both"/>
            </w:pPr>
            <w:r w:rsidRPr="00287429">
              <w:t>Biološki fakultet</w:t>
            </w:r>
          </w:p>
        </w:tc>
      </w:tr>
      <w:tr w:rsidR="00585ED2" w:rsidRPr="00287429" w14:paraId="060C9CE0" w14:textId="77777777" w:rsidTr="001D0C09">
        <w:tc>
          <w:tcPr>
            <w:tcW w:w="2977" w:type="dxa"/>
          </w:tcPr>
          <w:p w14:paraId="5F1C1E96" w14:textId="77777777" w:rsidR="00585ED2" w:rsidRPr="00287429" w:rsidRDefault="00585ED2" w:rsidP="00585ED2">
            <w:pPr>
              <w:spacing w:before="40" w:after="40"/>
              <w:jc w:val="right"/>
            </w:pPr>
            <w:r w:rsidRPr="00287429">
              <w:t>Godina i mjesto</w:t>
            </w:r>
          </w:p>
        </w:tc>
        <w:tc>
          <w:tcPr>
            <w:tcW w:w="425" w:type="dxa"/>
            <w:gridSpan w:val="2"/>
          </w:tcPr>
          <w:p w14:paraId="54CE4EB6" w14:textId="77777777" w:rsidR="00585ED2" w:rsidRPr="00287429" w:rsidRDefault="00585ED2" w:rsidP="00585ED2">
            <w:pPr>
              <w:spacing w:before="40" w:after="40"/>
            </w:pPr>
          </w:p>
        </w:tc>
        <w:tc>
          <w:tcPr>
            <w:tcW w:w="7371" w:type="dxa"/>
          </w:tcPr>
          <w:p w14:paraId="09AE7D61" w14:textId="3EB65A25" w:rsidR="00585ED2" w:rsidRPr="00287429" w:rsidRDefault="00585ED2" w:rsidP="00585ED2">
            <w:pPr>
              <w:autoSpaceDE w:val="0"/>
              <w:autoSpaceDN w:val="0"/>
              <w:adjustRightInd w:val="0"/>
              <w:jc w:val="both"/>
            </w:pPr>
            <w:r w:rsidRPr="00287429">
              <w:rPr>
                <w:rFonts w:cs="Calibri"/>
              </w:rPr>
              <w:t>2014. Beograd</w:t>
            </w:r>
          </w:p>
        </w:tc>
      </w:tr>
      <w:tr w:rsidR="003D22E7" w:rsidRPr="00287429" w14:paraId="5390F48F" w14:textId="77777777" w:rsidTr="001D0C09">
        <w:tc>
          <w:tcPr>
            <w:tcW w:w="2977" w:type="dxa"/>
          </w:tcPr>
          <w:p w14:paraId="2CEAFE6A" w14:textId="77777777" w:rsidR="003D22E7" w:rsidRPr="00287429" w:rsidRDefault="003D22E7" w:rsidP="003D22E7">
            <w:pPr>
              <w:spacing w:before="40" w:after="40"/>
              <w:jc w:val="right"/>
            </w:pPr>
            <w:r w:rsidRPr="00287429">
              <w:t>Kratak sadržaj</w:t>
            </w:r>
          </w:p>
        </w:tc>
        <w:tc>
          <w:tcPr>
            <w:tcW w:w="425" w:type="dxa"/>
            <w:gridSpan w:val="2"/>
          </w:tcPr>
          <w:p w14:paraId="4E2EF575" w14:textId="77777777" w:rsidR="003D22E7" w:rsidRPr="00287429" w:rsidRDefault="003D22E7" w:rsidP="003D22E7">
            <w:pPr>
              <w:spacing w:before="40" w:after="40"/>
            </w:pPr>
          </w:p>
        </w:tc>
        <w:tc>
          <w:tcPr>
            <w:tcW w:w="7371" w:type="dxa"/>
          </w:tcPr>
          <w:p w14:paraId="7A8B783F" w14:textId="77777777" w:rsidR="003D22E7" w:rsidRPr="00287429" w:rsidRDefault="003D22E7" w:rsidP="003D22E7">
            <w:pPr>
              <w:autoSpaceDE w:val="0"/>
              <w:autoSpaceDN w:val="0"/>
              <w:adjustRightInd w:val="0"/>
              <w:jc w:val="both"/>
            </w:pPr>
          </w:p>
        </w:tc>
      </w:tr>
      <w:tr w:rsidR="003D22E7" w:rsidRPr="00287429" w14:paraId="75EAC892" w14:textId="77777777" w:rsidTr="001D0C09">
        <w:tc>
          <w:tcPr>
            <w:tcW w:w="2977" w:type="dxa"/>
          </w:tcPr>
          <w:p w14:paraId="7B02EC89" w14:textId="77777777" w:rsidR="003D22E7" w:rsidRPr="00287429" w:rsidRDefault="003D22E7" w:rsidP="003D22E7">
            <w:pPr>
              <w:spacing w:before="40" w:after="40"/>
              <w:jc w:val="right"/>
            </w:pPr>
            <w:r w:rsidRPr="00287429">
              <w:t>Komentar</w:t>
            </w:r>
          </w:p>
        </w:tc>
        <w:tc>
          <w:tcPr>
            <w:tcW w:w="425" w:type="dxa"/>
            <w:gridSpan w:val="2"/>
          </w:tcPr>
          <w:p w14:paraId="3A3934C3" w14:textId="77777777" w:rsidR="003D22E7" w:rsidRPr="00287429" w:rsidRDefault="003D22E7" w:rsidP="003D22E7">
            <w:pPr>
              <w:spacing w:before="40" w:after="40"/>
            </w:pPr>
          </w:p>
        </w:tc>
        <w:tc>
          <w:tcPr>
            <w:tcW w:w="7371" w:type="dxa"/>
          </w:tcPr>
          <w:p w14:paraId="3FA9F362" w14:textId="77777777" w:rsidR="003D22E7" w:rsidRPr="00287429" w:rsidRDefault="003D22E7" w:rsidP="003D22E7">
            <w:pPr>
              <w:autoSpaceDE w:val="0"/>
              <w:autoSpaceDN w:val="0"/>
              <w:adjustRightInd w:val="0"/>
              <w:jc w:val="both"/>
            </w:pPr>
          </w:p>
        </w:tc>
      </w:tr>
      <w:tr w:rsidR="003D22E7" w:rsidRPr="00287429" w14:paraId="73D40618" w14:textId="77777777" w:rsidTr="001D0C09">
        <w:tc>
          <w:tcPr>
            <w:tcW w:w="2977" w:type="dxa"/>
          </w:tcPr>
          <w:p w14:paraId="4B1D7E4D" w14:textId="77777777" w:rsidR="003D22E7" w:rsidRPr="00287429" w:rsidRDefault="003D22E7" w:rsidP="003D22E7">
            <w:pPr>
              <w:spacing w:before="40" w:after="40"/>
              <w:jc w:val="right"/>
            </w:pPr>
            <w:r w:rsidRPr="00287429">
              <w:t>Naziv rada</w:t>
            </w:r>
          </w:p>
        </w:tc>
        <w:tc>
          <w:tcPr>
            <w:tcW w:w="425" w:type="dxa"/>
            <w:gridSpan w:val="2"/>
          </w:tcPr>
          <w:p w14:paraId="45833427" w14:textId="77777777" w:rsidR="003D22E7" w:rsidRPr="00287429" w:rsidRDefault="003D22E7" w:rsidP="003D22E7">
            <w:pPr>
              <w:spacing w:before="40" w:after="40"/>
            </w:pPr>
          </w:p>
        </w:tc>
        <w:tc>
          <w:tcPr>
            <w:tcW w:w="7371" w:type="dxa"/>
          </w:tcPr>
          <w:p w14:paraId="168D4C95" w14:textId="77777777" w:rsidR="003D22E7" w:rsidRPr="00287429" w:rsidRDefault="003D22E7" w:rsidP="003D22E7">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 w:val="left" w:pos="9781"/>
              </w:tabs>
              <w:ind w:right="263"/>
              <w:jc w:val="both"/>
              <w:textAlignment w:val="baseline"/>
              <w:rPr>
                <w:rFonts w:ascii="Arial Narrow" w:hAnsi="Arial Narrow" w:cs="Calibri"/>
              </w:rPr>
            </w:pPr>
            <w:r w:rsidRPr="00287429">
              <w:rPr>
                <w:rFonts w:ascii="Arial Narrow" w:hAnsi="Arial Narrow" w:cs="Calibri"/>
              </w:rPr>
              <w:t xml:space="preserve">Simonović P, Povž Metka, Piria Marina, Treer T, Adrović A, Škrijelj R, Nikolić Vera, and Simić V. (2014): Ichthyofauna of the River Sava System. </w:t>
            </w:r>
            <w:hyperlink r:id="rId11" w:history="1">
              <w:r w:rsidRPr="00287429">
                <w:rPr>
                  <w:rStyle w:val="Hyperlink"/>
                  <w:rFonts w:ascii="Arial Narrow" w:hAnsi="Arial Narrow" w:cs="Calibri"/>
                  <w:color w:val="auto"/>
                  <w:bdr w:val="none" w:sz="0" w:space="0" w:color="auto" w:frame="1"/>
                </w:rPr>
                <w:t>The Sava River</w:t>
              </w:r>
            </w:hyperlink>
            <w:r w:rsidRPr="00287429">
              <w:rPr>
                <w:rFonts w:ascii="Arial Narrow" w:hAnsi="Arial Narrow" w:cs="Calibri"/>
              </w:rPr>
              <w:t xml:space="preserve">. </w:t>
            </w:r>
            <w:hyperlink r:id="rId12" w:history="1">
              <w:r w:rsidRPr="00287429">
                <w:rPr>
                  <w:rStyle w:val="Hyperlink"/>
                  <w:rFonts w:ascii="Arial Narrow" w:hAnsi="Arial Narrow" w:cs="Calibri"/>
                  <w:color w:val="auto"/>
                  <w:bdr w:val="none" w:sz="0" w:space="0" w:color="auto" w:frame="1"/>
                  <w:shd w:val="clear" w:color="auto" w:fill="FFFFFF"/>
                </w:rPr>
                <w:t>The Handbook of Environmental Chemistry</w:t>
              </w:r>
            </w:hyperlink>
            <w:r w:rsidRPr="00287429">
              <w:rPr>
                <w:rStyle w:val="apple-converted-space"/>
                <w:rFonts w:ascii="Arial Narrow" w:hAnsi="Arial Narrow" w:cs="Calibri"/>
                <w:shd w:val="clear" w:color="auto" w:fill="FFFFFF"/>
              </w:rPr>
              <w:t> </w:t>
            </w:r>
            <w:r w:rsidRPr="00287429">
              <w:rPr>
                <w:rFonts w:ascii="Arial Narrow" w:hAnsi="Arial Narrow" w:cs="Calibri"/>
                <w:bdr w:val="none" w:sz="0" w:space="0" w:color="auto" w:frame="1"/>
                <w:shd w:val="clear" w:color="auto" w:fill="FFFFFF"/>
              </w:rPr>
              <w:t>Volume 31,</w:t>
            </w:r>
            <w:r w:rsidRPr="00287429">
              <w:rPr>
                <w:rStyle w:val="apple-converted-space"/>
                <w:rFonts w:ascii="Arial Narrow" w:hAnsi="Arial Narrow" w:cs="Calibri"/>
                <w:bdr w:val="none" w:sz="0" w:space="0" w:color="auto" w:frame="1"/>
                <w:shd w:val="clear" w:color="auto" w:fill="FFFFFF"/>
              </w:rPr>
              <w:t> </w:t>
            </w:r>
            <w:r w:rsidRPr="00287429">
              <w:rPr>
                <w:rFonts w:ascii="Arial Narrow" w:hAnsi="Arial Narrow" w:cs="Calibri"/>
                <w:bdr w:val="none" w:sz="0" w:space="0" w:color="auto" w:frame="1"/>
                <w:shd w:val="clear" w:color="auto" w:fill="FFFFFF"/>
              </w:rPr>
              <w:t>2015,</w:t>
            </w:r>
            <w:r w:rsidRPr="00287429">
              <w:rPr>
                <w:rStyle w:val="apple-converted-space"/>
                <w:rFonts w:ascii="Arial Narrow" w:hAnsi="Arial Narrow" w:cs="Calibri"/>
                <w:bdr w:val="none" w:sz="0" w:space="0" w:color="auto" w:frame="1"/>
                <w:shd w:val="clear" w:color="auto" w:fill="FFFFFF"/>
              </w:rPr>
              <w:t> </w:t>
            </w:r>
            <w:r w:rsidRPr="00287429">
              <w:rPr>
                <w:rFonts w:ascii="Arial Narrow" w:hAnsi="Arial Narrow" w:cs="Calibri"/>
                <w:bdr w:val="none" w:sz="0" w:space="0" w:color="auto" w:frame="1"/>
                <w:shd w:val="clear" w:color="auto" w:fill="FFFFFF"/>
              </w:rPr>
              <w:t>pp 361-400.</w:t>
            </w:r>
          </w:p>
          <w:p w14:paraId="55749063" w14:textId="77777777" w:rsidR="003D22E7" w:rsidRPr="00287429" w:rsidRDefault="003D22E7" w:rsidP="003D22E7">
            <w:pPr>
              <w:autoSpaceDE w:val="0"/>
              <w:autoSpaceDN w:val="0"/>
              <w:adjustRightInd w:val="0"/>
              <w:jc w:val="both"/>
              <w:rPr>
                <w:b/>
              </w:rPr>
            </w:pPr>
          </w:p>
        </w:tc>
      </w:tr>
      <w:tr w:rsidR="003D22E7" w:rsidRPr="00287429" w14:paraId="366786A8" w14:textId="77777777" w:rsidTr="001D0C09">
        <w:tc>
          <w:tcPr>
            <w:tcW w:w="2977" w:type="dxa"/>
          </w:tcPr>
          <w:p w14:paraId="27FAC8A5" w14:textId="77777777" w:rsidR="003D22E7" w:rsidRPr="00287429" w:rsidRDefault="003D22E7" w:rsidP="003D22E7">
            <w:pPr>
              <w:spacing w:before="40" w:after="40"/>
              <w:jc w:val="right"/>
            </w:pPr>
            <w:r w:rsidRPr="00287429">
              <w:t>Institucija na kojoj je rad izrađen</w:t>
            </w:r>
          </w:p>
        </w:tc>
        <w:tc>
          <w:tcPr>
            <w:tcW w:w="425" w:type="dxa"/>
            <w:gridSpan w:val="2"/>
          </w:tcPr>
          <w:p w14:paraId="5AF03A95" w14:textId="77777777" w:rsidR="003D22E7" w:rsidRPr="00287429" w:rsidRDefault="003D22E7" w:rsidP="003D22E7">
            <w:pPr>
              <w:spacing w:before="40" w:after="40"/>
            </w:pPr>
          </w:p>
        </w:tc>
        <w:tc>
          <w:tcPr>
            <w:tcW w:w="7371" w:type="dxa"/>
          </w:tcPr>
          <w:p w14:paraId="4D043B66" w14:textId="6CB2B8DD" w:rsidR="003D22E7" w:rsidRPr="00287429" w:rsidRDefault="00585ED2" w:rsidP="003D22E7">
            <w:pPr>
              <w:autoSpaceDE w:val="0"/>
              <w:autoSpaceDN w:val="0"/>
              <w:adjustRightInd w:val="0"/>
              <w:jc w:val="both"/>
            </w:pPr>
            <w:r w:rsidRPr="00287429">
              <w:t>Biološki</w:t>
            </w:r>
            <w:r w:rsidR="003D22E7" w:rsidRPr="00287429">
              <w:t xml:space="preserve"> fakultet</w:t>
            </w:r>
          </w:p>
        </w:tc>
      </w:tr>
      <w:tr w:rsidR="003D22E7" w:rsidRPr="00287429" w14:paraId="7B775C4D" w14:textId="77777777" w:rsidTr="001D0C09">
        <w:tc>
          <w:tcPr>
            <w:tcW w:w="2977" w:type="dxa"/>
          </w:tcPr>
          <w:p w14:paraId="3CA5A343" w14:textId="77777777" w:rsidR="003D22E7" w:rsidRPr="00287429" w:rsidRDefault="003D22E7" w:rsidP="003D22E7">
            <w:pPr>
              <w:spacing w:before="40" w:after="40"/>
              <w:jc w:val="right"/>
            </w:pPr>
            <w:r w:rsidRPr="00287429">
              <w:t>Godina i mjesto</w:t>
            </w:r>
          </w:p>
        </w:tc>
        <w:tc>
          <w:tcPr>
            <w:tcW w:w="425" w:type="dxa"/>
            <w:gridSpan w:val="2"/>
          </w:tcPr>
          <w:p w14:paraId="39751F13" w14:textId="77777777" w:rsidR="003D22E7" w:rsidRPr="00287429" w:rsidRDefault="003D22E7" w:rsidP="003D22E7">
            <w:pPr>
              <w:spacing w:before="40" w:after="40"/>
            </w:pPr>
          </w:p>
        </w:tc>
        <w:tc>
          <w:tcPr>
            <w:tcW w:w="7371" w:type="dxa"/>
          </w:tcPr>
          <w:p w14:paraId="5D35FEA8" w14:textId="64E7CC08" w:rsidR="003D22E7" w:rsidRPr="00287429" w:rsidRDefault="003D22E7" w:rsidP="003D22E7">
            <w:pPr>
              <w:autoSpaceDE w:val="0"/>
              <w:autoSpaceDN w:val="0"/>
              <w:adjustRightInd w:val="0"/>
              <w:jc w:val="both"/>
            </w:pPr>
            <w:r w:rsidRPr="00287429">
              <w:rPr>
                <w:rFonts w:cs="Calibri"/>
              </w:rPr>
              <w:t xml:space="preserve">2014. </w:t>
            </w:r>
            <w:r w:rsidR="00585ED2" w:rsidRPr="00287429">
              <w:rPr>
                <w:rFonts w:cs="Calibri"/>
              </w:rPr>
              <w:t>Beograd</w:t>
            </w:r>
          </w:p>
        </w:tc>
      </w:tr>
      <w:tr w:rsidR="003D22E7" w:rsidRPr="00287429" w14:paraId="357517C5" w14:textId="77777777" w:rsidTr="001D0C09">
        <w:tc>
          <w:tcPr>
            <w:tcW w:w="2977" w:type="dxa"/>
          </w:tcPr>
          <w:p w14:paraId="2D1CFE0B" w14:textId="77777777" w:rsidR="003D22E7" w:rsidRPr="00287429" w:rsidRDefault="003D22E7" w:rsidP="003D22E7">
            <w:pPr>
              <w:spacing w:before="40" w:after="40"/>
              <w:jc w:val="right"/>
            </w:pPr>
            <w:r w:rsidRPr="00287429">
              <w:t>Kratak sadržaj</w:t>
            </w:r>
          </w:p>
        </w:tc>
        <w:tc>
          <w:tcPr>
            <w:tcW w:w="425" w:type="dxa"/>
            <w:gridSpan w:val="2"/>
          </w:tcPr>
          <w:p w14:paraId="4C4AC071" w14:textId="77777777" w:rsidR="003D22E7" w:rsidRPr="00287429" w:rsidRDefault="003D22E7" w:rsidP="003D22E7">
            <w:pPr>
              <w:spacing w:before="40" w:after="40"/>
            </w:pPr>
          </w:p>
        </w:tc>
        <w:tc>
          <w:tcPr>
            <w:tcW w:w="7371" w:type="dxa"/>
          </w:tcPr>
          <w:p w14:paraId="6AC57DB9" w14:textId="77777777" w:rsidR="003D22E7" w:rsidRPr="00287429" w:rsidRDefault="003D22E7" w:rsidP="003D22E7">
            <w:pPr>
              <w:autoSpaceDE w:val="0"/>
              <w:autoSpaceDN w:val="0"/>
              <w:adjustRightInd w:val="0"/>
              <w:jc w:val="both"/>
            </w:pPr>
          </w:p>
        </w:tc>
      </w:tr>
      <w:tr w:rsidR="003D22E7" w:rsidRPr="00287429" w14:paraId="15827F3B" w14:textId="77777777" w:rsidTr="001D0C09">
        <w:tc>
          <w:tcPr>
            <w:tcW w:w="2977" w:type="dxa"/>
          </w:tcPr>
          <w:p w14:paraId="681DBA41" w14:textId="77777777" w:rsidR="003D22E7" w:rsidRPr="00287429" w:rsidRDefault="003D22E7" w:rsidP="003D22E7">
            <w:pPr>
              <w:spacing w:before="40" w:after="40"/>
              <w:jc w:val="right"/>
            </w:pPr>
            <w:r w:rsidRPr="00287429">
              <w:t>Komentar</w:t>
            </w:r>
          </w:p>
        </w:tc>
        <w:tc>
          <w:tcPr>
            <w:tcW w:w="425" w:type="dxa"/>
            <w:gridSpan w:val="2"/>
          </w:tcPr>
          <w:p w14:paraId="577F39B6" w14:textId="77777777" w:rsidR="003D22E7" w:rsidRPr="00287429" w:rsidRDefault="003D22E7" w:rsidP="003D22E7">
            <w:pPr>
              <w:spacing w:before="40" w:after="40"/>
            </w:pPr>
          </w:p>
        </w:tc>
        <w:tc>
          <w:tcPr>
            <w:tcW w:w="7371" w:type="dxa"/>
          </w:tcPr>
          <w:p w14:paraId="46D5DCC0" w14:textId="77777777" w:rsidR="003D22E7" w:rsidRPr="00287429" w:rsidRDefault="003D22E7" w:rsidP="003D22E7">
            <w:pPr>
              <w:autoSpaceDE w:val="0"/>
              <w:autoSpaceDN w:val="0"/>
              <w:adjustRightInd w:val="0"/>
              <w:jc w:val="both"/>
            </w:pPr>
          </w:p>
        </w:tc>
      </w:tr>
      <w:tr w:rsidR="003D22E7" w:rsidRPr="00287429" w14:paraId="56C73617" w14:textId="77777777" w:rsidTr="001D0C09">
        <w:tc>
          <w:tcPr>
            <w:tcW w:w="2977" w:type="dxa"/>
          </w:tcPr>
          <w:p w14:paraId="4A57A6DE" w14:textId="77777777" w:rsidR="003D22E7" w:rsidRPr="00287429" w:rsidRDefault="003D22E7" w:rsidP="003D22E7">
            <w:pPr>
              <w:spacing w:before="40" w:after="40"/>
              <w:jc w:val="right"/>
            </w:pPr>
            <w:r w:rsidRPr="00287429">
              <w:t>Naziv rada</w:t>
            </w:r>
          </w:p>
        </w:tc>
        <w:tc>
          <w:tcPr>
            <w:tcW w:w="425" w:type="dxa"/>
            <w:gridSpan w:val="2"/>
          </w:tcPr>
          <w:p w14:paraId="1FA9617A" w14:textId="77777777" w:rsidR="003D22E7" w:rsidRPr="00287429" w:rsidRDefault="003D22E7" w:rsidP="003D22E7">
            <w:pPr>
              <w:spacing w:before="40" w:after="40"/>
            </w:pPr>
          </w:p>
        </w:tc>
        <w:tc>
          <w:tcPr>
            <w:tcW w:w="7371" w:type="dxa"/>
          </w:tcPr>
          <w:p w14:paraId="30C7C9E3" w14:textId="77777777" w:rsidR="003D22E7" w:rsidRPr="00287429" w:rsidRDefault="003D22E7" w:rsidP="003D22E7">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 w:val="left" w:pos="9781"/>
              </w:tabs>
              <w:ind w:right="263"/>
              <w:jc w:val="both"/>
              <w:textAlignment w:val="baseline"/>
              <w:rPr>
                <w:rFonts w:ascii="Arial Narrow" w:hAnsi="Arial Narrow" w:cs="Calibri"/>
              </w:rPr>
            </w:pPr>
            <w:r w:rsidRPr="00287429">
              <w:rPr>
                <w:rFonts w:ascii="Arial Narrow" w:hAnsi="Arial Narrow" w:cs="Calibri"/>
              </w:rPr>
              <w:t>Adrović A, Iličković Z, Kamberović Jasmina</w:t>
            </w:r>
            <w:r w:rsidRPr="00287429">
              <w:rPr>
                <w:rFonts w:ascii="Arial Narrow" w:hAnsi="Arial Narrow" w:cs="Calibri"/>
                <w:vertAlign w:val="superscript"/>
              </w:rPr>
              <w:t xml:space="preserve"> </w:t>
            </w:r>
            <w:r w:rsidRPr="00287429">
              <w:rPr>
                <w:rFonts w:ascii="Arial Narrow" w:hAnsi="Arial Narrow" w:cs="Calibri"/>
              </w:rPr>
              <w:t xml:space="preserve">(2014): Biodiverzitet planktonskih algi akumulacije Modrac i determinacija potencijalnih vrsta za proizvodnju biogoriva. FMON, Zbornik radova. </w:t>
            </w:r>
          </w:p>
          <w:p w14:paraId="400D3C18" w14:textId="77777777" w:rsidR="003D22E7" w:rsidRPr="00287429" w:rsidRDefault="003D22E7" w:rsidP="003D22E7">
            <w:pPr>
              <w:autoSpaceDE w:val="0"/>
              <w:autoSpaceDN w:val="0"/>
              <w:adjustRightInd w:val="0"/>
              <w:jc w:val="both"/>
            </w:pPr>
          </w:p>
        </w:tc>
      </w:tr>
      <w:tr w:rsidR="003D22E7" w:rsidRPr="00287429" w14:paraId="378AD9C0" w14:textId="77777777" w:rsidTr="001D0C09">
        <w:tc>
          <w:tcPr>
            <w:tcW w:w="2977" w:type="dxa"/>
          </w:tcPr>
          <w:p w14:paraId="3372F43C" w14:textId="77777777" w:rsidR="003D22E7" w:rsidRPr="00287429" w:rsidRDefault="003D22E7" w:rsidP="003D22E7">
            <w:pPr>
              <w:spacing w:before="40" w:after="40"/>
              <w:jc w:val="right"/>
            </w:pPr>
            <w:r w:rsidRPr="00287429">
              <w:t>Institucija na kojoj je rad izrađen</w:t>
            </w:r>
          </w:p>
        </w:tc>
        <w:tc>
          <w:tcPr>
            <w:tcW w:w="425" w:type="dxa"/>
            <w:gridSpan w:val="2"/>
          </w:tcPr>
          <w:p w14:paraId="5C108081" w14:textId="77777777" w:rsidR="003D22E7" w:rsidRPr="00287429" w:rsidRDefault="003D22E7" w:rsidP="003D22E7">
            <w:pPr>
              <w:spacing w:before="40" w:after="40"/>
            </w:pPr>
          </w:p>
        </w:tc>
        <w:tc>
          <w:tcPr>
            <w:tcW w:w="7371" w:type="dxa"/>
          </w:tcPr>
          <w:p w14:paraId="001EC57C" w14:textId="0CDEAD03" w:rsidR="003D22E7" w:rsidRPr="00287429" w:rsidRDefault="003D22E7" w:rsidP="003D22E7">
            <w:pPr>
              <w:autoSpaceDE w:val="0"/>
              <w:autoSpaceDN w:val="0"/>
              <w:adjustRightInd w:val="0"/>
              <w:jc w:val="both"/>
            </w:pPr>
            <w:r w:rsidRPr="00287429">
              <w:t>Prirodno-matematički i Tehnološki fakultet</w:t>
            </w:r>
          </w:p>
        </w:tc>
      </w:tr>
      <w:tr w:rsidR="003D22E7" w:rsidRPr="00287429" w14:paraId="22A6C036" w14:textId="77777777" w:rsidTr="001D0C09">
        <w:tc>
          <w:tcPr>
            <w:tcW w:w="2977" w:type="dxa"/>
          </w:tcPr>
          <w:p w14:paraId="64D05AF7" w14:textId="77777777" w:rsidR="003D22E7" w:rsidRPr="00287429" w:rsidRDefault="003D22E7" w:rsidP="003D22E7">
            <w:pPr>
              <w:spacing w:before="40" w:after="40"/>
              <w:jc w:val="right"/>
            </w:pPr>
            <w:r w:rsidRPr="00287429">
              <w:t>Godina i mjesto</w:t>
            </w:r>
          </w:p>
        </w:tc>
        <w:tc>
          <w:tcPr>
            <w:tcW w:w="425" w:type="dxa"/>
            <w:gridSpan w:val="2"/>
          </w:tcPr>
          <w:p w14:paraId="283E9125" w14:textId="77777777" w:rsidR="003D22E7" w:rsidRPr="00287429" w:rsidRDefault="003D22E7" w:rsidP="003D22E7">
            <w:pPr>
              <w:spacing w:before="40" w:after="40"/>
            </w:pPr>
          </w:p>
        </w:tc>
        <w:tc>
          <w:tcPr>
            <w:tcW w:w="7371" w:type="dxa"/>
          </w:tcPr>
          <w:p w14:paraId="03530300" w14:textId="497C84D2" w:rsidR="003D22E7" w:rsidRPr="00287429" w:rsidRDefault="003D22E7" w:rsidP="003D22E7">
            <w:pPr>
              <w:autoSpaceDE w:val="0"/>
              <w:autoSpaceDN w:val="0"/>
              <w:adjustRightInd w:val="0"/>
              <w:jc w:val="both"/>
            </w:pPr>
            <w:r w:rsidRPr="00287429">
              <w:rPr>
                <w:rFonts w:cs="Calibri"/>
              </w:rPr>
              <w:t>2014. Tuzla</w:t>
            </w:r>
          </w:p>
        </w:tc>
      </w:tr>
      <w:tr w:rsidR="003D22E7" w:rsidRPr="00287429" w14:paraId="1415AF7D" w14:textId="77777777" w:rsidTr="001D0C09">
        <w:tc>
          <w:tcPr>
            <w:tcW w:w="2977" w:type="dxa"/>
          </w:tcPr>
          <w:p w14:paraId="7228ADB6" w14:textId="77777777" w:rsidR="003D22E7" w:rsidRPr="00287429" w:rsidRDefault="003D22E7" w:rsidP="003D22E7">
            <w:pPr>
              <w:spacing w:before="40" w:after="40"/>
              <w:jc w:val="right"/>
            </w:pPr>
            <w:r w:rsidRPr="00287429">
              <w:t>Kratak sadržaj</w:t>
            </w:r>
          </w:p>
          <w:p w14:paraId="1D9D04A6" w14:textId="77777777" w:rsidR="003D22E7" w:rsidRPr="00287429" w:rsidRDefault="003D22E7" w:rsidP="003D22E7">
            <w:pPr>
              <w:spacing w:before="40" w:after="40"/>
              <w:jc w:val="right"/>
            </w:pPr>
          </w:p>
        </w:tc>
        <w:tc>
          <w:tcPr>
            <w:tcW w:w="425" w:type="dxa"/>
            <w:gridSpan w:val="2"/>
          </w:tcPr>
          <w:p w14:paraId="2BC80C94" w14:textId="77777777" w:rsidR="003D22E7" w:rsidRPr="00287429" w:rsidRDefault="003D22E7" w:rsidP="003D22E7">
            <w:pPr>
              <w:spacing w:before="40" w:after="40"/>
            </w:pPr>
          </w:p>
        </w:tc>
        <w:tc>
          <w:tcPr>
            <w:tcW w:w="7371" w:type="dxa"/>
          </w:tcPr>
          <w:p w14:paraId="34974D0D" w14:textId="77777777" w:rsidR="003D22E7" w:rsidRPr="00287429" w:rsidRDefault="003D22E7" w:rsidP="003D22E7">
            <w:pPr>
              <w:autoSpaceDE w:val="0"/>
              <w:autoSpaceDN w:val="0"/>
              <w:adjustRightInd w:val="0"/>
              <w:jc w:val="both"/>
            </w:pPr>
          </w:p>
          <w:p w14:paraId="2B73C9E9" w14:textId="77777777" w:rsidR="003D22E7" w:rsidRPr="00287429" w:rsidRDefault="003D22E7" w:rsidP="003D22E7">
            <w:pPr>
              <w:autoSpaceDE w:val="0"/>
              <w:autoSpaceDN w:val="0"/>
              <w:adjustRightInd w:val="0"/>
              <w:jc w:val="both"/>
            </w:pPr>
          </w:p>
        </w:tc>
      </w:tr>
      <w:tr w:rsidR="003D22E7" w:rsidRPr="00287429" w14:paraId="76F5AEB9" w14:textId="77777777" w:rsidTr="001D0C09">
        <w:tc>
          <w:tcPr>
            <w:tcW w:w="2977" w:type="dxa"/>
          </w:tcPr>
          <w:p w14:paraId="0457A98E" w14:textId="77777777" w:rsidR="003D22E7" w:rsidRPr="00287429" w:rsidRDefault="003D22E7" w:rsidP="008E75AA">
            <w:pPr>
              <w:spacing w:before="40" w:after="40"/>
              <w:jc w:val="right"/>
            </w:pPr>
            <w:r w:rsidRPr="00287429">
              <w:t>Naziv rada</w:t>
            </w:r>
          </w:p>
        </w:tc>
        <w:tc>
          <w:tcPr>
            <w:tcW w:w="425" w:type="dxa"/>
            <w:gridSpan w:val="2"/>
          </w:tcPr>
          <w:p w14:paraId="3210501A" w14:textId="77777777" w:rsidR="003D22E7" w:rsidRPr="00287429" w:rsidRDefault="003D22E7" w:rsidP="008E75AA">
            <w:pPr>
              <w:spacing w:before="40" w:after="40"/>
            </w:pPr>
          </w:p>
        </w:tc>
        <w:tc>
          <w:tcPr>
            <w:tcW w:w="7371" w:type="dxa"/>
          </w:tcPr>
          <w:p w14:paraId="213172E7" w14:textId="77777777" w:rsidR="003D22E7" w:rsidRPr="00287429" w:rsidRDefault="003D22E7" w:rsidP="003D22E7">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 w:val="left" w:pos="9781"/>
              </w:tabs>
              <w:ind w:right="263"/>
              <w:jc w:val="both"/>
              <w:textAlignment w:val="baseline"/>
              <w:rPr>
                <w:rFonts w:ascii="Arial Narrow" w:hAnsi="Arial Narrow" w:cs="Calibri"/>
              </w:rPr>
            </w:pPr>
            <w:r w:rsidRPr="00287429">
              <w:rPr>
                <w:rFonts w:ascii="Arial Narrow" w:hAnsi="Arial Narrow" w:cs="Calibri"/>
                <w:iCs/>
              </w:rPr>
              <w:t xml:space="preserve">Čekmić, M., Skenderović I, </w:t>
            </w:r>
            <w:r w:rsidRPr="00287429">
              <w:rPr>
                <w:rFonts w:ascii="Arial Narrow" w:hAnsi="Arial Narrow" w:cs="Calibri"/>
                <w:bCs/>
                <w:iCs/>
              </w:rPr>
              <w:t>Adrović A,</w:t>
            </w:r>
            <w:r w:rsidRPr="00287429">
              <w:rPr>
                <w:rFonts w:ascii="Arial Narrow" w:hAnsi="Arial Narrow" w:cs="Calibri"/>
                <w:iCs/>
              </w:rPr>
              <w:t xml:space="preserve"> Hajdarević, E., Bajrić</w:t>
            </w:r>
            <w:r w:rsidRPr="00287429">
              <w:rPr>
                <w:rFonts w:ascii="Arial Narrow" w:hAnsi="Arial Narrow" w:cs="Calibri"/>
              </w:rPr>
              <w:t xml:space="preserve"> </w:t>
            </w:r>
            <w:r w:rsidRPr="00287429">
              <w:rPr>
                <w:rFonts w:ascii="Arial Narrow" w:hAnsi="Arial Narrow" w:cs="Calibri"/>
                <w:iCs/>
              </w:rPr>
              <w:t xml:space="preserve">A. (2015): </w:t>
            </w:r>
            <w:r w:rsidRPr="00287429">
              <w:rPr>
                <w:rFonts w:ascii="Arial Narrow" w:hAnsi="Arial Narrow" w:cs="Calibri"/>
                <w:bCs/>
              </w:rPr>
              <w:t>Distribucija i sezonska dinamika Ephemeroptera i Plecoptera u rijeci Oskovi</w:t>
            </w:r>
            <w:r w:rsidRPr="00287429">
              <w:rPr>
                <w:rFonts w:ascii="Arial Narrow" w:hAnsi="Arial Narrow" w:cs="Calibri"/>
                <w:b/>
                <w:bCs/>
              </w:rPr>
              <w:t xml:space="preserve">. </w:t>
            </w:r>
            <w:r w:rsidRPr="00287429">
              <w:rPr>
                <w:rFonts w:ascii="Arial Narrow" w:hAnsi="Arial Narrow" w:cs="Calibri"/>
                <w:iCs/>
              </w:rPr>
              <w:t xml:space="preserve">“XX Savetovanje o biotehnologiji” Zbornik radova, Vol. 20.(22) </w:t>
            </w:r>
            <w:r w:rsidRPr="00287429">
              <w:rPr>
                <w:rFonts w:ascii="Arial Narrow" w:hAnsi="Arial Narrow" w:cs="Calibri"/>
              </w:rPr>
              <w:t>549 – 554</w:t>
            </w:r>
            <w:r w:rsidRPr="00287429">
              <w:rPr>
                <w:rFonts w:ascii="Arial Narrow" w:hAnsi="Arial Narrow" w:cs="Calibri"/>
                <w:iCs/>
              </w:rPr>
              <w:t>, Čačak.</w:t>
            </w:r>
          </w:p>
          <w:p w14:paraId="36DDD308" w14:textId="77777777" w:rsidR="003D22E7" w:rsidRPr="00287429" w:rsidRDefault="003D22E7" w:rsidP="003D22E7">
            <w:pPr>
              <w:autoSpaceDE w:val="0"/>
              <w:autoSpaceDN w:val="0"/>
              <w:adjustRightInd w:val="0"/>
              <w:jc w:val="both"/>
            </w:pPr>
          </w:p>
        </w:tc>
      </w:tr>
      <w:tr w:rsidR="00875F24" w:rsidRPr="00287429" w14:paraId="0BCBF2CE" w14:textId="77777777" w:rsidTr="001D0C09">
        <w:tc>
          <w:tcPr>
            <w:tcW w:w="2977" w:type="dxa"/>
          </w:tcPr>
          <w:p w14:paraId="4A3CE0B9" w14:textId="77777777" w:rsidR="00875F24" w:rsidRPr="00287429" w:rsidRDefault="00875F24" w:rsidP="00875F24">
            <w:pPr>
              <w:spacing w:before="40" w:after="40"/>
              <w:jc w:val="right"/>
            </w:pPr>
            <w:r w:rsidRPr="00287429">
              <w:t>Institucija na kojoj je rad izrađen</w:t>
            </w:r>
          </w:p>
        </w:tc>
        <w:tc>
          <w:tcPr>
            <w:tcW w:w="425" w:type="dxa"/>
            <w:gridSpan w:val="2"/>
          </w:tcPr>
          <w:p w14:paraId="1C85FA3E" w14:textId="77777777" w:rsidR="00875F24" w:rsidRPr="00287429" w:rsidRDefault="00875F24" w:rsidP="00875F24">
            <w:pPr>
              <w:spacing w:before="40" w:after="40"/>
            </w:pPr>
          </w:p>
        </w:tc>
        <w:tc>
          <w:tcPr>
            <w:tcW w:w="7371" w:type="dxa"/>
          </w:tcPr>
          <w:p w14:paraId="5ADDD89D" w14:textId="4A04845E" w:rsidR="00875F24" w:rsidRPr="00287429" w:rsidRDefault="00875F24" w:rsidP="00875F24">
            <w:pPr>
              <w:autoSpaceDE w:val="0"/>
              <w:autoSpaceDN w:val="0"/>
              <w:adjustRightInd w:val="0"/>
              <w:jc w:val="both"/>
            </w:pPr>
            <w:r w:rsidRPr="00287429">
              <w:t>Prirodno-matematički i Tehnološki fakultet</w:t>
            </w:r>
          </w:p>
        </w:tc>
      </w:tr>
      <w:tr w:rsidR="00875F24" w:rsidRPr="00287429" w14:paraId="4765933F" w14:textId="77777777" w:rsidTr="001D0C09">
        <w:tc>
          <w:tcPr>
            <w:tcW w:w="2977" w:type="dxa"/>
          </w:tcPr>
          <w:p w14:paraId="2A2E6E4D" w14:textId="77777777" w:rsidR="00875F24" w:rsidRPr="00287429" w:rsidRDefault="00875F24" w:rsidP="00875F24">
            <w:pPr>
              <w:spacing w:before="40" w:after="40"/>
              <w:jc w:val="right"/>
            </w:pPr>
            <w:r w:rsidRPr="00287429">
              <w:t>Godina i mjesto</w:t>
            </w:r>
          </w:p>
        </w:tc>
        <w:tc>
          <w:tcPr>
            <w:tcW w:w="425" w:type="dxa"/>
            <w:gridSpan w:val="2"/>
          </w:tcPr>
          <w:p w14:paraId="524A52EB" w14:textId="77777777" w:rsidR="00875F24" w:rsidRPr="00287429" w:rsidRDefault="00875F24" w:rsidP="00875F24">
            <w:pPr>
              <w:spacing w:before="40" w:after="40"/>
            </w:pPr>
          </w:p>
        </w:tc>
        <w:tc>
          <w:tcPr>
            <w:tcW w:w="7371" w:type="dxa"/>
          </w:tcPr>
          <w:p w14:paraId="085BDE23" w14:textId="2A56E8D2" w:rsidR="00875F24" w:rsidRPr="00287429" w:rsidRDefault="00875F24" w:rsidP="00875F24">
            <w:pPr>
              <w:autoSpaceDE w:val="0"/>
              <w:autoSpaceDN w:val="0"/>
              <w:adjustRightInd w:val="0"/>
              <w:jc w:val="both"/>
            </w:pPr>
            <w:r w:rsidRPr="00287429">
              <w:rPr>
                <w:rFonts w:cs="Calibri"/>
              </w:rPr>
              <w:t>2015. Tuzla</w:t>
            </w:r>
          </w:p>
        </w:tc>
      </w:tr>
      <w:tr w:rsidR="003D22E7" w:rsidRPr="00287429" w14:paraId="4A24565C" w14:textId="77777777" w:rsidTr="001D0C09">
        <w:tc>
          <w:tcPr>
            <w:tcW w:w="2977" w:type="dxa"/>
          </w:tcPr>
          <w:p w14:paraId="1ECEAA03" w14:textId="77777777" w:rsidR="003D22E7" w:rsidRPr="00287429" w:rsidRDefault="003D22E7" w:rsidP="008E75AA">
            <w:pPr>
              <w:spacing w:before="40" w:after="40"/>
              <w:jc w:val="right"/>
            </w:pPr>
            <w:r w:rsidRPr="00287429">
              <w:t>Kratak sadržaj</w:t>
            </w:r>
          </w:p>
          <w:p w14:paraId="795CEB8F" w14:textId="77777777" w:rsidR="003D22E7" w:rsidRPr="00287429" w:rsidRDefault="003D22E7" w:rsidP="008E75AA">
            <w:pPr>
              <w:spacing w:before="40" w:after="40"/>
              <w:jc w:val="right"/>
            </w:pPr>
          </w:p>
        </w:tc>
        <w:tc>
          <w:tcPr>
            <w:tcW w:w="425" w:type="dxa"/>
            <w:gridSpan w:val="2"/>
          </w:tcPr>
          <w:p w14:paraId="7CC5CF2C" w14:textId="77777777" w:rsidR="003D22E7" w:rsidRPr="00287429" w:rsidRDefault="003D22E7" w:rsidP="008E75AA">
            <w:pPr>
              <w:spacing w:before="40" w:after="40"/>
            </w:pPr>
          </w:p>
        </w:tc>
        <w:tc>
          <w:tcPr>
            <w:tcW w:w="7371" w:type="dxa"/>
          </w:tcPr>
          <w:p w14:paraId="4BA9BF7F" w14:textId="77777777" w:rsidR="003D22E7" w:rsidRPr="00287429" w:rsidRDefault="003D22E7" w:rsidP="008E75AA">
            <w:pPr>
              <w:autoSpaceDE w:val="0"/>
              <w:autoSpaceDN w:val="0"/>
              <w:adjustRightInd w:val="0"/>
              <w:jc w:val="both"/>
            </w:pPr>
          </w:p>
        </w:tc>
      </w:tr>
      <w:tr w:rsidR="003D22E7" w:rsidRPr="00287429" w14:paraId="4DB74247" w14:textId="77777777" w:rsidTr="001D0C09">
        <w:tc>
          <w:tcPr>
            <w:tcW w:w="2977" w:type="dxa"/>
          </w:tcPr>
          <w:p w14:paraId="6F11DE7C" w14:textId="77777777" w:rsidR="003D22E7" w:rsidRPr="00287429" w:rsidRDefault="003D22E7" w:rsidP="008E75AA">
            <w:pPr>
              <w:spacing w:before="40" w:after="40"/>
              <w:jc w:val="right"/>
            </w:pPr>
            <w:r w:rsidRPr="00287429">
              <w:t>Komentar</w:t>
            </w:r>
          </w:p>
        </w:tc>
        <w:tc>
          <w:tcPr>
            <w:tcW w:w="425" w:type="dxa"/>
            <w:gridSpan w:val="2"/>
          </w:tcPr>
          <w:p w14:paraId="1B913DCD" w14:textId="77777777" w:rsidR="003D22E7" w:rsidRPr="00287429" w:rsidRDefault="003D22E7" w:rsidP="008E75AA">
            <w:pPr>
              <w:spacing w:before="40" w:after="40"/>
            </w:pPr>
          </w:p>
        </w:tc>
        <w:tc>
          <w:tcPr>
            <w:tcW w:w="7371" w:type="dxa"/>
          </w:tcPr>
          <w:p w14:paraId="2DFC939A" w14:textId="77777777" w:rsidR="003D22E7" w:rsidRPr="00287429" w:rsidRDefault="003D22E7" w:rsidP="003D22E7">
            <w:pPr>
              <w:autoSpaceDE w:val="0"/>
              <w:autoSpaceDN w:val="0"/>
              <w:adjustRightInd w:val="0"/>
              <w:jc w:val="both"/>
            </w:pPr>
          </w:p>
        </w:tc>
      </w:tr>
      <w:tr w:rsidR="003D22E7" w:rsidRPr="00287429" w14:paraId="468D99BA" w14:textId="77777777" w:rsidTr="001D0C09">
        <w:tc>
          <w:tcPr>
            <w:tcW w:w="2977" w:type="dxa"/>
          </w:tcPr>
          <w:p w14:paraId="0A7674A3" w14:textId="77777777" w:rsidR="003D22E7" w:rsidRPr="00287429" w:rsidRDefault="003D22E7" w:rsidP="008E75AA">
            <w:pPr>
              <w:spacing w:before="40" w:after="40"/>
              <w:jc w:val="right"/>
            </w:pPr>
            <w:r w:rsidRPr="00287429">
              <w:t>Naziv rada</w:t>
            </w:r>
          </w:p>
        </w:tc>
        <w:tc>
          <w:tcPr>
            <w:tcW w:w="425" w:type="dxa"/>
            <w:gridSpan w:val="2"/>
          </w:tcPr>
          <w:p w14:paraId="7D6558B1" w14:textId="77777777" w:rsidR="003D22E7" w:rsidRPr="00287429" w:rsidRDefault="003D22E7" w:rsidP="008E75AA">
            <w:pPr>
              <w:spacing w:before="40" w:after="40"/>
            </w:pPr>
          </w:p>
        </w:tc>
        <w:tc>
          <w:tcPr>
            <w:tcW w:w="7371" w:type="dxa"/>
          </w:tcPr>
          <w:p w14:paraId="37023FF4" w14:textId="77777777" w:rsidR="00875F24" w:rsidRPr="00287429" w:rsidRDefault="00875F24" w:rsidP="00875F24">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 w:val="left" w:pos="9781"/>
              </w:tabs>
              <w:ind w:right="263"/>
              <w:jc w:val="both"/>
              <w:textAlignment w:val="baseline"/>
              <w:rPr>
                <w:rFonts w:ascii="Arial Narrow" w:hAnsi="Arial Narrow" w:cs="Calibri"/>
              </w:rPr>
            </w:pPr>
            <w:r w:rsidRPr="00287429">
              <w:rPr>
                <w:rFonts w:ascii="Arial Narrow" w:hAnsi="Arial Narrow" w:cs="Calibri"/>
                <w:iCs/>
              </w:rPr>
              <w:t xml:space="preserve">Hajdarević, E., Hasanović T, Omeragić Amela, </w:t>
            </w:r>
            <w:r w:rsidRPr="00287429">
              <w:rPr>
                <w:rFonts w:ascii="Arial Narrow" w:hAnsi="Arial Narrow" w:cs="Calibri"/>
                <w:bCs/>
                <w:iCs/>
              </w:rPr>
              <w:t>Adrović A,</w:t>
            </w:r>
            <w:r w:rsidRPr="00287429">
              <w:rPr>
                <w:rFonts w:ascii="Arial Narrow" w:hAnsi="Arial Narrow" w:cs="Calibri"/>
                <w:iCs/>
              </w:rPr>
              <w:t xml:space="preserve"> Skenderović I, Bajrić A (2015): </w:t>
            </w:r>
            <w:r w:rsidRPr="00287429">
              <w:rPr>
                <w:rFonts w:ascii="Arial Narrow" w:hAnsi="Arial Narrow" w:cs="Calibri"/>
              </w:rPr>
              <w:t>Karakteristike eritrocita babuške (</w:t>
            </w:r>
            <w:r w:rsidRPr="00287429">
              <w:rPr>
                <w:rFonts w:ascii="Arial Narrow" w:hAnsi="Arial Narrow" w:cs="Calibri"/>
                <w:i/>
                <w:iCs/>
              </w:rPr>
              <w:t>Carassius gibelio</w:t>
            </w:r>
            <w:r w:rsidRPr="00287429">
              <w:rPr>
                <w:rFonts w:ascii="Arial Narrow" w:hAnsi="Arial Narrow" w:cs="Calibri"/>
              </w:rPr>
              <w:t>) iz jezera Vidara.</w:t>
            </w:r>
            <w:r w:rsidRPr="00287429">
              <w:rPr>
                <w:rFonts w:ascii="Arial Narrow" w:hAnsi="Arial Narrow" w:cs="Calibri"/>
                <w:iCs/>
              </w:rPr>
              <w:t xml:space="preserve"> “XX Savetovanje o biotehnologiji” Zbornik radova, Vol. 20.(22) </w:t>
            </w:r>
            <w:r w:rsidRPr="00287429">
              <w:rPr>
                <w:rFonts w:ascii="Arial Narrow" w:hAnsi="Arial Narrow" w:cs="Calibri"/>
              </w:rPr>
              <w:t>435 – 439</w:t>
            </w:r>
            <w:r w:rsidRPr="00287429">
              <w:rPr>
                <w:rFonts w:ascii="Arial Narrow" w:hAnsi="Arial Narrow" w:cs="Calibri"/>
                <w:iCs/>
              </w:rPr>
              <w:t>, Čačak.</w:t>
            </w:r>
          </w:p>
          <w:p w14:paraId="34088972" w14:textId="77777777" w:rsidR="003D22E7" w:rsidRPr="00287429" w:rsidRDefault="003D22E7" w:rsidP="003D22E7">
            <w:pPr>
              <w:autoSpaceDE w:val="0"/>
              <w:autoSpaceDN w:val="0"/>
              <w:adjustRightInd w:val="0"/>
              <w:jc w:val="both"/>
            </w:pPr>
          </w:p>
        </w:tc>
      </w:tr>
      <w:tr w:rsidR="00875F24" w:rsidRPr="00287429" w14:paraId="53C0CE24" w14:textId="77777777" w:rsidTr="001D0C09">
        <w:tc>
          <w:tcPr>
            <w:tcW w:w="2977" w:type="dxa"/>
          </w:tcPr>
          <w:p w14:paraId="414F6111" w14:textId="77777777" w:rsidR="00875F24" w:rsidRPr="00287429" w:rsidRDefault="00875F24" w:rsidP="00875F24">
            <w:pPr>
              <w:spacing w:before="40" w:after="40"/>
              <w:jc w:val="right"/>
            </w:pPr>
            <w:r w:rsidRPr="00287429">
              <w:t>Institucija na kojoj je rad izrađen</w:t>
            </w:r>
          </w:p>
        </w:tc>
        <w:tc>
          <w:tcPr>
            <w:tcW w:w="425" w:type="dxa"/>
            <w:gridSpan w:val="2"/>
          </w:tcPr>
          <w:p w14:paraId="1D4BA39E" w14:textId="77777777" w:rsidR="00875F24" w:rsidRPr="00287429" w:rsidRDefault="00875F24" w:rsidP="00875F24">
            <w:pPr>
              <w:spacing w:before="40" w:after="40"/>
            </w:pPr>
          </w:p>
        </w:tc>
        <w:tc>
          <w:tcPr>
            <w:tcW w:w="7371" w:type="dxa"/>
          </w:tcPr>
          <w:p w14:paraId="79D0A116" w14:textId="4CA44202" w:rsidR="00875F24" w:rsidRPr="00287429" w:rsidRDefault="00875F24" w:rsidP="00875F24">
            <w:pPr>
              <w:autoSpaceDE w:val="0"/>
              <w:autoSpaceDN w:val="0"/>
              <w:adjustRightInd w:val="0"/>
              <w:jc w:val="both"/>
            </w:pPr>
            <w:r w:rsidRPr="00287429">
              <w:t>Prirodno-matematički i Tehnološki fakultet</w:t>
            </w:r>
          </w:p>
        </w:tc>
      </w:tr>
      <w:tr w:rsidR="00875F24" w:rsidRPr="00287429" w14:paraId="39AF8526" w14:textId="77777777" w:rsidTr="001D0C09">
        <w:tc>
          <w:tcPr>
            <w:tcW w:w="2977" w:type="dxa"/>
          </w:tcPr>
          <w:p w14:paraId="26B10C61" w14:textId="77777777" w:rsidR="00875F24" w:rsidRPr="00287429" w:rsidRDefault="00875F24" w:rsidP="00875F24">
            <w:pPr>
              <w:spacing w:before="40" w:after="40"/>
              <w:jc w:val="right"/>
            </w:pPr>
            <w:r w:rsidRPr="00287429">
              <w:t>Godina i mjesto</w:t>
            </w:r>
          </w:p>
        </w:tc>
        <w:tc>
          <w:tcPr>
            <w:tcW w:w="425" w:type="dxa"/>
            <w:gridSpan w:val="2"/>
          </w:tcPr>
          <w:p w14:paraId="71349BC9" w14:textId="77777777" w:rsidR="00875F24" w:rsidRPr="00287429" w:rsidRDefault="00875F24" w:rsidP="00875F24">
            <w:pPr>
              <w:spacing w:before="40" w:after="40"/>
            </w:pPr>
          </w:p>
        </w:tc>
        <w:tc>
          <w:tcPr>
            <w:tcW w:w="7371" w:type="dxa"/>
          </w:tcPr>
          <w:p w14:paraId="0A4950DB" w14:textId="54852476" w:rsidR="00875F24" w:rsidRPr="00287429" w:rsidRDefault="00875F24" w:rsidP="00875F24">
            <w:pPr>
              <w:autoSpaceDE w:val="0"/>
              <w:autoSpaceDN w:val="0"/>
              <w:adjustRightInd w:val="0"/>
              <w:jc w:val="both"/>
            </w:pPr>
            <w:r w:rsidRPr="00287429">
              <w:rPr>
                <w:rFonts w:cs="Calibri"/>
              </w:rPr>
              <w:t>2015. Tuzla</w:t>
            </w:r>
          </w:p>
        </w:tc>
      </w:tr>
      <w:tr w:rsidR="003D22E7" w:rsidRPr="00287429" w14:paraId="56CA222C" w14:textId="77777777" w:rsidTr="001D0C09">
        <w:tc>
          <w:tcPr>
            <w:tcW w:w="2977" w:type="dxa"/>
          </w:tcPr>
          <w:p w14:paraId="1D93E75C" w14:textId="77777777" w:rsidR="003D22E7" w:rsidRPr="00287429" w:rsidRDefault="003D22E7" w:rsidP="008E75AA">
            <w:pPr>
              <w:spacing w:before="40" w:after="40"/>
              <w:jc w:val="right"/>
            </w:pPr>
            <w:r w:rsidRPr="00287429">
              <w:t>Kratak sadržaj</w:t>
            </w:r>
          </w:p>
          <w:p w14:paraId="4E1F851E" w14:textId="77777777" w:rsidR="003D22E7" w:rsidRPr="00287429" w:rsidRDefault="003D22E7" w:rsidP="008E75AA">
            <w:pPr>
              <w:spacing w:before="40" w:after="40"/>
              <w:jc w:val="right"/>
            </w:pPr>
          </w:p>
        </w:tc>
        <w:tc>
          <w:tcPr>
            <w:tcW w:w="425" w:type="dxa"/>
            <w:gridSpan w:val="2"/>
          </w:tcPr>
          <w:p w14:paraId="2A42C1CB" w14:textId="77777777" w:rsidR="003D22E7" w:rsidRPr="00287429" w:rsidRDefault="003D22E7" w:rsidP="008E75AA">
            <w:pPr>
              <w:spacing w:before="40" w:after="40"/>
            </w:pPr>
          </w:p>
        </w:tc>
        <w:tc>
          <w:tcPr>
            <w:tcW w:w="7371" w:type="dxa"/>
          </w:tcPr>
          <w:p w14:paraId="5E113FD1" w14:textId="77777777" w:rsidR="003D22E7" w:rsidRPr="00287429" w:rsidRDefault="003D22E7" w:rsidP="008E75AA">
            <w:pPr>
              <w:autoSpaceDE w:val="0"/>
              <w:autoSpaceDN w:val="0"/>
              <w:adjustRightInd w:val="0"/>
              <w:jc w:val="both"/>
            </w:pPr>
          </w:p>
        </w:tc>
      </w:tr>
      <w:tr w:rsidR="003D22E7" w:rsidRPr="00287429" w14:paraId="16751D49" w14:textId="77777777" w:rsidTr="001D0C09">
        <w:tc>
          <w:tcPr>
            <w:tcW w:w="2977" w:type="dxa"/>
          </w:tcPr>
          <w:p w14:paraId="238DC562" w14:textId="77777777" w:rsidR="003D22E7" w:rsidRPr="00287429" w:rsidRDefault="003D22E7" w:rsidP="008E75AA">
            <w:pPr>
              <w:spacing w:before="40" w:after="40"/>
              <w:jc w:val="right"/>
            </w:pPr>
            <w:r w:rsidRPr="00287429">
              <w:t>Komentar</w:t>
            </w:r>
          </w:p>
        </w:tc>
        <w:tc>
          <w:tcPr>
            <w:tcW w:w="425" w:type="dxa"/>
            <w:gridSpan w:val="2"/>
          </w:tcPr>
          <w:p w14:paraId="10D9FA73" w14:textId="77777777" w:rsidR="003D22E7" w:rsidRPr="00287429" w:rsidRDefault="003D22E7" w:rsidP="008E75AA">
            <w:pPr>
              <w:spacing w:before="40" w:after="40"/>
            </w:pPr>
          </w:p>
        </w:tc>
        <w:tc>
          <w:tcPr>
            <w:tcW w:w="7371" w:type="dxa"/>
          </w:tcPr>
          <w:p w14:paraId="1569C9F3" w14:textId="77777777" w:rsidR="003D22E7" w:rsidRPr="00287429" w:rsidRDefault="003D22E7" w:rsidP="003D22E7">
            <w:pPr>
              <w:autoSpaceDE w:val="0"/>
              <w:autoSpaceDN w:val="0"/>
              <w:adjustRightInd w:val="0"/>
              <w:jc w:val="both"/>
            </w:pPr>
          </w:p>
        </w:tc>
      </w:tr>
      <w:tr w:rsidR="003D22E7" w:rsidRPr="00287429" w14:paraId="03B3EB55" w14:textId="77777777" w:rsidTr="001D0C09">
        <w:tc>
          <w:tcPr>
            <w:tcW w:w="2977" w:type="dxa"/>
          </w:tcPr>
          <w:p w14:paraId="25F1413A" w14:textId="77777777" w:rsidR="003D22E7" w:rsidRPr="00287429" w:rsidRDefault="003D22E7" w:rsidP="008E75AA">
            <w:pPr>
              <w:spacing w:before="40" w:after="40"/>
              <w:jc w:val="right"/>
            </w:pPr>
            <w:r w:rsidRPr="00287429">
              <w:t>Naziv rada</w:t>
            </w:r>
          </w:p>
        </w:tc>
        <w:tc>
          <w:tcPr>
            <w:tcW w:w="425" w:type="dxa"/>
            <w:gridSpan w:val="2"/>
          </w:tcPr>
          <w:p w14:paraId="33602164" w14:textId="77777777" w:rsidR="003D22E7" w:rsidRPr="00287429" w:rsidRDefault="003D22E7" w:rsidP="008E75AA">
            <w:pPr>
              <w:spacing w:before="40" w:after="40"/>
            </w:pPr>
          </w:p>
        </w:tc>
        <w:tc>
          <w:tcPr>
            <w:tcW w:w="7371" w:type="dxa"/>
          </w:tcPr>
          <w:p w14:paraId="02E2AE0A" w14:textId="77777777" w:rsidR="00875F24" w:rsidRPr="00287429" w:rsidRDefault="00875F24" w:rsidP="00875F24">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 w:val="left" w:pos="9781"/>
              </w:tabs>
              <w:ind w:right="263"/>
              <w:jc w:val="both"/>
              <w:textAlignment w:val="baseline"/>
              <w:rPr>
                <w:rFonts w:ascii="Arial Narrow" w:hAnsi="Arial Narrow" w:cs="Calibri"/>
              </w:rPr>
            </w:pPr>
            <w:r w:rsidRPr="00287429">
              <w:rPr>
                <w:rFonts w:ascii="Arial Narrow" w:hAnsi="Arial Narrow" w:cs="Calibri"/>
                <w:iCs/>
              </w:rPr>
              <w:t xml:space="preserve">Bajrić A, Adrović A, Hajdarević, E., Skenderović I. (2015): </w:t>
            </w:r>
            <w:r w:rsidRPr="00287429">
              <w:rPr>
                <w:rFonts w:ascii="Arial Narrow" w:hAnsi="Arial Narrow" w:cs="Calibri"/>
              </w:rPr>
              <w:t>Ishrana i faktor kondicije klijena (</w:t>
            </w:r>
            <w:r w:rsidRPr="00287429">
              <w:rPr>
                <w:rFonts w:ascii="Arial Narrow" w:hAnsi="Arial Narrow" w:cs="Calibri"/>
                <w:i/>
                <w:iCs/>
              </w:rPr>
              <w:t>Squalius cephalus</w:t>
            </w:r>
            <w:r w:rsidRPr="00287429">
              <w:rPr>
                <w:rFonts w:ascii="Arial Narrow" w:hAnsi="Arial Narrow" w:cs="Calibri"/>
              </w:rPr>
              <w:t xml:space="preserve">) iz rijeke Spreče. </w:t>
            </w:r>
            <w:r w:rsidRPr="00287429">
              <w:rPr>
                <w:rFonts w:ascii="Arial Narrow" w:hAnsi="Arial Narrow" w:cs="Calibri"/>
                <w:iCs/>
              </w:rPr>
              <w:t xml:space="preserve">“XX Savetovanje o biotehnologiji” Zbornik radova, Vol. 20.(22) </w:t>
            </w:r>
            <w:r w:rsidRPr="00287429">
              <w:rPr>
                <w:rFonts w:ascii="Arial Narrow" w:hAnsi="Arial Narrow" w:cs="Calibri"/>
              </w:rPr>
              <w:t>411 – 415</w:t>
            </w:r>
            <w:r w:rsidRPr="00287429">
              <w:rPr>
                <w:rFonts w:ascii="Arial Narrow" w:hAnsi="Arial Narrow" w:cs="Calibri"/>
                <w:iCs/>
              </w:rPr>
              <w:t>, Čačak.</w:t>
            </w:r>
          </w:p>
          <w:p w14:paraId="09EDD292" w14:textId="77777777" w:rsidR="003D22E7" w:rsidRPr="00287429" w:rsidRDefault="003D22E7" w:rsidP="003D22E7">
            <w:pPr>
              <w:autoSpaceDE w:val="0"/>
              <w:autoSpaceDN w:val="0"/>
              <w:adjustRightInd w:val="0"/>
              <w:jc w:val="both"/>
            </w:pPr>
          </w:p>
        </w:tc>
      </w:tr>
      <w:tr w:rsidR="00875F24" w:rsidRPr="00287429" w14:paraId="64A3F08F" w14:textId="77777777" w:rsidTr="001D0C09">
        <w:tc>
          <w:tcPr>
            <w:tcW w:w="2977" w:type="dxa"/>
          </w:tcPr>
          <w:p w14:paraId="2857C983" w14:textId="77777777" w:rsidR="00875F24" w:rsidRPr="00287429" w:rsidRDefault="00875F24" w:rsidP="00875F24">
            <w:pPr>
              <w:spacing w:before="40" w:after="40"/>
              <w:jc w:val="right"/>
            </w:pPr>
            <w:r w:rsidRPr="00287429">
              <w:t>Institucija na kojoj je rad izrađen</w:t>
            </w:r>
          </w:p>
        </w:tc>
        <w:tc>
          <w:tcPr>
            <w:tcW w:w="425" w:type="dxa"/>
            <w:gridSpan w:val="2"/>
          </w:tcPr>
          <w:p w14:paraId="4ADA71D1" w14:textId="77777777" w:rsidR="00875F24" w:rsidRPr="00287429" w:rsidRDefault="00875F24" w:rsidP="00875F24">
            <w:pPr>
              <w:spacing w:before="40" w:after="40"/>
            </w:pPr>
          </w:p>
        </w:tc>
        <w:tc>
          <w:tcPr>
            <w:tcW w:w="7371" w:type="dxa"/>
          </w:tcPr>
          <w:p w14:paraId="394D46DA" w14:textId="37A6AAA1" w:rsidR="00875F24" w:rsidRPr="00287429" w:rsidRDefault="00875F24" w:rsidP="00875F24">
            <w:pPr>
              <w:autoSpaceDE w:val="0"/>
              <w:autoSpaceDN w:val="0"/>
              <w:adjustRightInd w:val="0"/>
              <w:jc w:val="both"/>
            </w:pPr>
            <w:r w:rsidRPr="00287429">
              <w:t>Prirodno-matematički i Tehnološki fakultet</w:t>
            </w:r>
          </w:p>
        </w:tc>
      </w:tr>
      <w:tr w:rsidR="00875F24" w:rsidRPr="00287429" w14:paraId="23DAA342" w14:textId="77777777" w:rsidTr="001D0C09">
        <w:tc>
          <w:tcPr>
            <w:tcW w:w="2977" w:type="dxa"/>
          </w:tcPr>
          <w:p w14:paraId="00509637" w14:textId="77777777" w:rsidR="00875F24" w:rsidRPr="00287429" w:rsidRDefault="00875F24" w:rsidP="00875F24">
            <w:pPr>
              <w:spacing w:before="40" w:after="40"/>
              <w:jc w:val="right"/>
            </w:pPr>
            <w:r w:rsidRPr="00287429">
              <w:t>Godina i mjesto</w:t>
            </w:r>
          </w:p>
        </w:tc>
        <w:tc>
          <w:tcPr>
            <w:tcW w:w="425" w:type="dxa"/>
            <w:gridSpan w:val="2"/>
          </w:tcPr>
          <w:p w14:paraId="2E9F5D8D" w14:textId="77777777" w:rsidR="00875F24" w:rsidRPr="00287429" w:rsidRDefault="00875F24" w:rsidP="00875F24">
            <w:pPr>
              <w:spacing w:before="40" w:after="40"/>
            </w:pPr>
          </w:p>
        </w:tc>
        <w:tc>
          <w:tcPr>
            <w:tcW w:w="7371" w:type="dxa"/>
          </w:tcPr>
          <w:p w14:paraId="32D4AC16" w14:textId="0FECB2AA" w:rsidR="00875F24" w:rsidRPr="00287429" w:rsidRDefault="00875F24" w:rsidP="00875F24">
            <w:pPr>
              <w:autoSpaceDE w:val="0"/>
              <w:autoSpaceDN w:val="0"/>
              <w:adjustRightInd w:val="0"/>
              <w:jc w:val="both"/>
            </w:pPr>
            <w:r w:rsidRPr="00287429">
              <w:rPr>
                <w:rFonts w:cs="Calibri"/>
              </w:rPr>
              <w:t>2015. Tuzla</w:t>
            </w:r>
          </w:p>
        </w:tc>
      </w:tr>
      <w:tr w:rsidR="00875F24" w:rsidRPr="00287429" w14:paraId="10FC0A5E" w14:textId="77777777" w:rsidTr="001D0C09">
        <w:tc>
          <w:tcPr>
            <w:tcW w:w="2977" w:type="dxa"/>
          </w:tcPr>
          <w:p w14:paraId="15B5D799" w14:textId="77777777" w:rsidR="00875F24" w:rsidRPr="00287429" w:rsidRDefault="00875F24" w:rsidP="00875F24">
            <w:pPr>
              <w:spacing w:before="40" w:after="40"/>
              <w:jc w:val="right"/>
            </w:pPr>
            <w:r w:rsidRPr="00287429">
              <w:t>Kratak sadržaj</w:t>
            </w:r>
          </w:p>
          <w:p w14:paraId="7C1CBA08" w14:textId="77777777" w:rsidR="00875F24" w:rsidRPr="00287429" w:rsidRDefault="00875F24" w:rsidP="00875F24">
            <w:pPr>
              <w:spacing w:before="40" w:after="40"/>
              <w:jc w:val="right"/>
            </w:pPr>
          </w:p>
        </w:tc>
        <w:tc>
          <w:tcPr>
            <w:tcW w:w="425" w:type="dxa"/>
            <w:gridSpan w:val="2"/>
          </w:tcPr>
          <w:p w14:paraId="7519C09C" w14:textId="77777777" w:rsidR="00875F24" w:rsidRPr="00287429" w:rsidRDefault="00875F24" w:rsidP="00875F24">
            <w:pPr>
              <w:spacing w:before="40" w:after="40"/>
            </w:pPr>
          </w:p>
        </w:tc>
        <w:tc>
          <w:tcPr>
            <w:tcW w:w="7371" w:type="dxa"/>
          </w:tcPr>
          <w:p w14:paraId="77FF1CAD" w14:textId="77777777" w:rsidR="00875F24" w:rsidRPr="00287429" w:rsidRDefault="00875F24" w:rsidP="00875F24">
            <w:pPr>
              <w:autoSpaceDE w:val="0"/>
              <w:autoSpaceDN w:val="0"/>
              <w:adjustRightInd w:val="0"/>
              <w:jc w:val="both"/>
            </w:pPr>
          </w:p>
        </w:tc>
      </w:tr>
      <w:tr w:rsidR="00875F24" w:rsidRPr="00287429" w14:paraId="3C806931" w14:textId="77777777" w:rsidTr="001D0C09">
        <w:tc>
          <w:tcPr>
            <w:tcW w:w="2977" w:type="dxa"/>
          </w:tcPr>
          <w:p w14:paraId="302672D2" w14:textId="77777777" w:rsidR="00875F24" w:rsidRPr="00287429" w:rsidRDefault="00875F24" w:rsidP="00875F24">
            <w:pPr>
              <w:spacing w:before="40" w:after="40"/>
              <w:jc w:val="right"/>
            </w:pPr>
            <w:r w:rsidRPr="00287429">
              <w:t>Komentar</w:t>
            </w:r>
          </w:p>
        </w:tc>
        <w:tc>
          <w:tcPr>
            <w:tcW w:w="425" w:type="dxa"/>
            <w:gridSpan w:val="2"/>
          </w:tcPr>
          <w:p w14:paraId="4E0F9E62" w14:textId="77777777" w:rsidR="00875F24" w:rsidRPr="00287429" w:rsidRDefault="00875F24" w:rsidP="00875F24">
            <w:pPr>
              <w:spacing w:before="40" w:after="40"/>
            </w:pPr>
          </w:p>
        </w:tc>
        <w:tc>
          <w:tcPr>
            <w:tcW w:w="7371" w:type="dxa"/>
          </w:tcPr>
          <w:p w14:paraId="483BE301" w14:textId="77777777" w:rsidR="00875F24" w:rsidRPr="00287429" w:rsidRDefault="00875F24" w:rsidP="00875F24">
            <w:pPr>
              <w:autoSpaceDE w:val="0"/>
              <w:autoSpaceDN w:val="0"/>
              <w:adjustRightInd w:val="0"/>
              <w:jc w:val="both"/>
            </w:pPr>
          </w:p>
        </w:tc>
      </w:tr>
      <w:tr w:rsidR="00875F24" w:rsidRPr="00287429" w14:paraId="3E2E3A26" w14:textId="77777777" w:rsidTr="001D0C09">
        <w:tc>
          <w:tcPr>
            <w:tcW w:w="2977" w:type="dxa"/>
          </w:tcPr>
          <w:p w14:paraId="25504FC0" w14:textId="77777777" w:rsidR="00875F24" w:rsidRPr="00287429" w:rsidRDefault="00875F24" w:rsidP="00875F24">
            <w:pPr>
              <w:spacing w:before="40" w:after="40"/>
              <w:jc w:val="right"/>
            </w:pPr>
            <w:r w:rsidRPr="00287429">
              <w:t>Naziv rada</w:t>
            </w:r>
          </w:p>
        </w:tc>
        <w:tc>
          <w:tcPr>
            <w:tcW w:w="425" w:type="dxa"/>
            <w:gridSpan w:val="2"/>
          </w:tcPr>
          <w:p w14:paraId="15102F27" w14:textId="77777777" w:rsidR="00875F24" w:rsidRPr="00287429" w:rsidRDefault="00875F24" w:rsidP="00875F24">
            <w:pPr>
              <w:spacing w:before="40" w:after="40"/>
            </w:pPr>
          </w:p>
        </w:tc>
        <w:tc>
          <w:tcPr>
            <w:tcW w:w="7371" w:type="dxa"/>
          </w:tcPr>
          <w:p w14:paraId="74AC0617" w14:textId="77777777" w:rsidR="00875F24" w:rsidRPr="00287429" w:rsidRDefault="00875F24" w:rsidP="00875F24">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 w:val="left" w:pos="9781"/>
              </w:tabs>
              <w:ind w:right="263"/>
              <w:jc w:val="both"/>
              <w:textAlignment w:val="baseline"/>
              <w:rPr>
                <w:rFonts w:ascii="Arial Narrow" w:hAnsi="Arial Narrow" w:cs="Calibri"/>
              </w:rPr>
            </w:pPr>
            <w:r w:rsidRPr="00287429">
              <w:rPr>
                <w:rFonts w:ascii="Arial Narrow" w:hAnsi="Arial Narrow" w:cs="Calibri"/>
                <w:bCs/>
              </w:rPr>
              <w:t>Adrović A,</w:t>
            </w:r>
            <w:r w:rsidRPr="00287429">
              <w:rPr>
                <w:rFonts w:ascii="Arial Narrow" w:hAnsi="Arial Narrow" w:cs="Calibri"/>
              </w:rPr>
              <w:t xml:space="preserve"> Iličković Z, Kamberović Jasmina</w:t>
            </w:r>
            <w:r w:rsidRPr="00287429">
              <w:rPr>
                <w:rFonts w:ascii="Arial Narrow" w:hAnsi="Arial Narrow" w:cs="Calibri"/>
                <w:vertAlign w:val="superscript"/>
              </w:rPr>
              <w:t xml:space="preserve"> </w:t>
            </w:r>
            <w:r w:rsidRPr="00287429">
              <w:rPr>
                <w:rFonts w:ascii="Arial Narrow" w:hAnsi="Arial Narrow" w:cs="Calibri"/>
              </w:rPr>
              <w:t xml:space="preserve">(2015): Biodiverzitet planktonskih algi akumulacije Modrac i determinacija potencijalnih vrsta za proizvodnju biogoriva. Zbornik radova nastalih kao rezultat istraživačkih projekata koje je finansiralo FMON u okviru programa „Podrška istraživnaju od značaja za Federaciju BiH“ u periodu od 2005. do 2012. godine (19-34). </w:t>
            </w:r>
          </w:p>
          <w:p w14:paraId="28ED99B3" w14:textId="77777777" w:rsidR="00875F24" w:rsidRPr="00287429" w:rsidRDefault="00875F24" w:rsidP="00875F24">
            <w:pPr>
              <w:autoSpaceDE w:val="0"/>
              <w:autoSpaceDN w:val="0"/>
              <w:adjustRightInd w:val="0"/>
              <w:jc w:val="both"/>
            </w:pPr>
          </w:p>
        </w:tc>
      </w:tr>
      <w:tr w:rsidR="00875F24" w:rsidRPr="00287429" w14:paraId="50A1C002" w14:textId="77777777" w:rsidTr="001D0C09">
        <w:tc>
          <w:tcPr>
            <w:tcW w:w="2977" w:type="dxa"/>
          </w:tcPr>
          <w:p w14:paraId="0E79A0A5" w14:textId="77777777" w:rsidR="00875F24" w:rsidRPr="00287429" w:rsidRDefault="00875F24" w:rsidP="00875F24">
            <w:pPr>
              <w:spacing w:before="40" w:after="40"/>
              <w:jc w:val="right"/>
            </w:pPr>
            <w:r w:rsidRPr="00287429">
              <w:t>Institucija na kojoj je rad izrađen</w:t>
            </w:r>
          </w:p>
        </w:tc>
        <w:tc>
          <w:tcPr>
            <w:tcW w:w="425" w:type="dxa"/>
            <w:gridSpan w:val="2"/>
          </w:tcPr>
          <w:p w14:paraId="6B148F70" w14:textId="77777777" w:rsidR="00875F24" w:rsidRPr="00287429" w:rsidRDefault="00875F24" w:rsidP="00875F24">
            <w:pPr>
              <w:spacing w:before="40" w:after="40"/>
            </w:pPr>
          </w:p>
        </w:tc>
        <w:tc>
          <w:tcPr>
            <w:tcW w:w="7371" w:type="dxa"/>
          </w:tcPr>
          <w:p w14:paraId="0ECFB00E" w14:textId="467660F0" w:rsidR="00875F24" w:rsidRPr="00287429" w:rsidRDefault="00875F24" w:rsidP="00875F24">
            <w:pPr>
              <w:autoSpaceDE w:val="0"/>
              <w:autoSpaceDN w:val="0"/>
              <w:adjustRightInd w:val="0"/>
              <w:jc w:val="both"/>
            </w:pPr>
            <w:r w:rsidRPr="00287429">
              <w:t>Prirodno-matematički i Tehnološki fakultet</w:t>
            </w:r>
          </w:p>
        </w:tc>
      </w:tr>
      <w:tr w:rsidR="00875F24" w:rsidRPr="00287429" w14:paraId="1223E33D" w14:textId="77777777" w:rsidTr="001D0C09">
        <w:tc>
          <w:tcPr>
            <w:tcW w:w="2977" w:type="dxa"/>
          </w:tcPr>
          <w:p w14:paraId="684FEC09" w14:textId="77777777" w:rsidR="00875F24" w:rsidRPr="00287429" w:rsidRDefault="00875F24" w:rsidP="00875F24">
            <w:pPr>
              <w:spacing w:before="40" w:after="40"/>
              <w:jc w:val="right"/>
            </w:pPr>
            <w:r w:rsidRPr="00287429">
              <w:t>Godina i mjesto</w:t>
            </w:r>
          </w:p>
        </w:tc>
        <w:tc>
          <w:tcPr>
            <w:tcW w:w="425" w:type="dxa"/>
            <w:gridSpan w:val="2"/>
          </w:tcPr>
          <w:p w14:paraId="5D1EF0E8" w14:textId="77777777" w:rsidR="00875F24" w:rsidRPr="00287429" w:rsidRDefault="00875F24" w:rsidP="00875F24">
            <w:pPr>
              <w:spacing w:before="40" w:after="40"/>
            </w:pPr>
          </w:p>
        </w:tc>
        <w:tc>
          <w:tcPr>
            <w:tcW w:w="7371" w:type="dxa"/>
          </w:tcPr>
          <w:p w14:paraId="070CD3BE" w14:textId="4671BDFD" w:rsidR="00875F24" w:rsidRPr="00287429" w:rsidRDefault="00875F24" w:rsidP="00875F24">
            <w:pPr>
              <w:autoSpaceDE w:val="0"/>
              <w:autoSpaceDN w:val="0"/>
              <w:adjustRightInd w:val="0"/>
              <w:jc w:val="both"/>
            </w:pPr>
            <w:r w:rsidRPr="00287429">
              <w:rPr>
                <w:rFonts w:cs="Calibri"/>
              </w:rPr>
              <w:t>2015. Tuzla</w:t>
            </w:r>
          </w:p>
        </w:tc>
      </w:tr>
      <w:tr w:rsidR="00875F24" w:rsidRPr="00287429" w14:paraId="1CBBA4DC" w14:textId="77777777" w:rsidTr="001D0C09">
        <w:tc>
          <w:tcPr>
            <w:tcW w:w="2977" w:type="dxa"/>
          </w:tcPr>
          <w:p w14:paraId="05D14C04" w14:textId="77777777" w:rsidR="00875F24" w:rsidRPr="00287429" w:rsidRDefault="00875F24" w:rsidP="00875F24">
            <w:pPr>
              <w:spacing w:before="40" w:after="40"/>
              <w:jc w:val="right"/>
            </w:pPr>
            <w:r w:rsidRPr="00287429">
              <w:t>Kratak sadržaj</w:t>
            </w:r>
          </w:p>
          <w:p w14:paraId="495DF96A" w14:textId="77777777" w:rsidR="00875F24" w:rsidRPr="00287429" w:rsidRDefault="00875F24" w:rsidP="00875F24">
            <w:pPr>
              <w:spacing w:before="40" w:after="40"/>
              <w:jc w:val="right"/>
            </w:pPr>
          </w:p>
        </w:tc>
        <w:tc>
          <w:tcPr>
            <w:tcW w:w="425" w:type="dxa"/>
            <w:gridSpan w:val="2"/>
          </w:tcPr>
          <w:p w14:paraId="353627AF" w14:textId="77777777" w:rsidR="00875F24" w:rsidRPr="00287429" w:rsidRDefault="00875F24" w:rsidP="00875F24">
            <w:pPr>
              <w:spacing w:before="40" w:after="40"/>
            </w:pPr>
          </w:p>
        </w:tc>
        <w:tc>
          <w:tcPr>
            <w:tcW w:w="7371" w:type="dxa"/>
          </w:tcPr>
          <w:p w14:paraId="799D25AF" w14:textId="77777777" w:rsidR="00875F24" w:rsidRPr="00287429" w:rsidRDefault="00875F24" w:rsidP="00875F24">
            <w:pPr>
              <w:autoSpaceDE w:val="0"/>
              <w:autoSpaceDN w:val="0"/>
              <w:adjustRightInd w:val="0"/>
              <w:jc w:val="both"/>
            </w:pPr>
          </w:p>
        </w:tc>
      </w:tr>
      <w:tr w:rsidR="00875F24" w:rsidRPr="00287429" w14:paraId="6FFE5602" w14:textId="77777777" w:rsidTr="001D0C09">
        <w:tc>
          <w:tcPr>
            <w:tcW w:w="2977" w:type="dxa"/>
          </w:tcPr>
          <w:p w14:paraId="65B0502E" w14:textId="77777777" w:rsidR="00875F24" w:rsidRPr="00287429" w:rsidRDefault="00875F24" w:rsidP="00875F24">
            <w:pPr>
              <w:spacing w:before="40" w:after="40"/>
              <w:jc w:val="right"/>
            </w:pPr>
            <w:r w:rsidRPr="00287429">
              <w:t>Komentar</w:t>
            </w:r>
          </w:p>
        </w:tc>
        <w:tc>
          <w:tcPr>
            <w:tcW w:w="425" w:type="dxa"/>
            <w:gridSpan w:val="2"/>
          </w:tcPr>
          <w:p w14:paraId="3800E0C2" w14:textId="77777777" w:rsidR="00875F24" w:rsidRPr="00287429" w:rsidRDefault="00875F24" w:rsidP="00875F24">
            <w:pPr>
              <w:spacing w:before="40" w:after="40"/>
            </w:pPr>
          </w:p>
        </w:tc>
        <w:tc>
          <w:tcPr>
            <w:tcW w:w="7371" w:type="dxa"/>
          </w:tcPr>
          <w:p w14:paraId="14BB4979" w14:textId="77777777" w:rsidR="00875F24" w:rsidRPr="00287429" w:rsidRDefault="00875F24" w:rsidP="00875F24">
            <w:pPr>
              <w:autoSpaceDE w:val="0"/>
              <w:autoSpaceDN w:val="0"/>
              <w:adjustRightInd w:val="0"/>
              <w:jc w:val="both"/>
            </w:pPr>
          </w:p>
        </w:tc>
      </w:tr>
      <w:tr w:rsidR="00875F24" w:rsidRPr="00287429" w14:paraId="39F39371" w14:textId="77777777" w:rsidTr="001D0C09">
        <w:tc>
          <w:tcPr>
            <w:tcW w:w="2977" w:type="dxa"/>
          </w:tcPr>
          <w:p w14:paraId="0B368DA1" w14:textId="77777777" w:rsidR="00875F24" w:rsidRPr="00287429" w:rsidRDefault="00875F24" w:rsidP="00875F24">
            <w:pPr>
              <w:spacing w:before="40" w:after="40"/>
              <w:jc w:val="right"/>
            </w:pPr>
            <w:r w:rsidRPr="00287429">
              <w:t>Naziv rada</w:t>
            </w:r>
          </w:p>
        </w:tc>
        <w:tc>
          <w:tcPr>
            <w:tcW w:w="425" w:type="dxa"/>
            <w:gridSpan w:val="2"/>
          </w:tcPr>
          <w:p w14:paraId="46E4198D" w14:textId="77777777" w:rsidR="00875F24" w:rsidRPr="00287429" w:rsidRDefault="00875F24" w:rsidP="00875F24">
            <w:pPr>
              <w:spacing w:before="40" w:after="40"/>
            </w:pPr>
          </w:p>
        </w:tc>
        <w:tc>
          <w:tcPr>
            <w:tcW w:w="7371" w:type="dxa"/>
          </w:tcPr>
          <w:p w14:paraId="0D58EDF4" w14:textId="77777777" w:rsidR="00875F24" w:rsidRPr="00287429" w:rsidRDefault="00585ED2" w:rsidP="00875F24">
            <w:pPr>
              <w:autoSpaceDE w:val="0"/>
              <w:autoSpaceDN w:val="0"/>
              <w:adjustRightInd w:val="0"/>
              <w:jc w:val="both"/>
              <w:rPr>
                <w:rFonts w:cs="Calibri"/>
              </w:rPr>
            </w:pPr>
            <w:r w:rsidRPr="00287429">
              <w:rPr>
                <w:rFonts w:cs="Calibri"/>
              </w:rPr>
              <w:t>Zoran Marčić, Danilo Mrdak, Dragana Milošević, Predrag Simonović, Marina Piria, Belma Kalamujić, Tea Tomljanović, Meta Povž, Avdul Adrović, Senad Šljuka, Milorad Mrakovčić, Aljoša Duplić, Boris Hrašovec, Miha Ivanc, Daša Zabric, Steven Weiss, Jörg Freyhof (2014): Zaustavljanje gubitka biološke raznolikosti – mladica (</w:t>
            </w:r>
            <w:r w:rsidRPr="00287429">
              <w:rPr>
                <w:rFonts w:cs="Calibri"/>
                <w:i/>
                <w:iCs/>
              </w:rPr>
              <w:t>Hucho hucho</w:t>
            </w:r>
            <w:r w:rsidRPr="00287429">
              <w:rPr>
                <w:rFonts w:cs="Calibri"/>
              </w:rPr>
              <w:t xml:space="preserve">) u Dunavu (Halting the loss of biodiversity – the Huchen in the Danube). </w:t>
            </w:r>
            <w:r w:rsidRPr="00287429">
              <w:rPr>
                <w:rFonts w:eastAsia="MinionPro-Regular" w:cs="Calibri"/>
              </w:rPr>
              <w:t>Prilozi ribarstvenoj struci / Supplement to fishing profession.</w:t>
            </w:r>
            <w:r w:rsidRPr="00287429">
              <w:rPr>
                <w:rFonts w:cs="Calibri"/>
              </w:rPr>
              <w:t xml:space="preserve"> </w:t>
            </w:r>
            <w:hyperlink r:id="rId13" w:history="1">
              <w:r w:rsidRPr="00287429">
                <w:rPr>
                  <w:rStyle w:val="Hyperlink"/>
                  <w:rFonts w:cs="Calibri"/>
                  <w:color w:val="auto"/>
                  <w:u w:val="none"/>
                </w:rPr>
                <w:t>Croatian Journal of Fisheries</w:t>
              </w:r>
            </w:hyperlink>
            <w:r w:rsidRPr="00287429">
              <w:rPr>
                <w:rFonts w:cs="Calibri"/>
              </w:rPr>
              <w:t xml:space="preserve">,  Vol.72 No.3.  </w:t>
            </w:r>
            <w:hyperlink r:id="rId14" w:history="1">
              <w:r w:rsidRPr="00287429">
                <w:rPr>
                  <w:rStyle w:val="Hyperlink"/>
                  <w:rFonts w:cs="Calibri"/>
                  <w:color w:val="auto"/>
                </w:rPr>
                <w:t>http://dx.doi.org/10.14798/72.3.758</w:t>
              </w:r>
            </w:hyperlink>
            <w:r w:rsidRPr="00287429">
              <w:rPr>
                <w:rFonts w:cs="Calibri"/>
              </w:rPr>
              <w:t xml:space="preserve"> </w:t>
            </w:r>
          </w:p>
          <w:p w14:paraId="37B51BAD" w14:textId="3B71871B" w:rsidR="005D7F52" w:rsidRPr="00287429" w:rsidRDefault="005D7F52" w:rsidP="00875F24">
            <w:pPr>
              <w:autoSpaceDE w:val="0"/>
              <w:autoSpaceDN w:val="0"/>
              <w:adjustRightInd w:val="0"/>
              <w:jc w:val="both"/>
            </w:pPr>
          </w:p>
        </w:tc>
      </w:tr>
      <w:tr w:rsidR="00585ED2" w:rsidRPr="00287429" w14:paraId="38921651" w14:textId="77777777" w:rsidTr="001D0C09">
        <w:tc>
          <w:tcPr>
            <w:tcW w:w="2977" w:type="dxa"/>
          </w:tcPr>
          <w:p w14:paraId="506C167D" w14:textId="77777777" w:rsidR="00585ED2" w:rsidRPr="00287429" w:rsidRDefault="00585ED2" w:rsidP="00585ED2">
            <w:pPr>
              <w:spacing w:before="40" w:after="40"/>
              <w:jc w:val="right"/>
            </w:pPr>
            <w:r w:rsidRPr="00287429">
              <w:t>Institucija na kojoj je rad izrađen</w:t>
            </w:r>
          </w:p>
        </w:tc>
        <w:tc>
          <w:tcPr>
            <w:tcW w:w="425" w:type="dxa"/>
            <w:gridSpan w:val="2"/>
          </w:tcPr>
          <w:p w14:paraId="5DA79B57" w14:textId="77777777" w:rsidR="00585ED2" w:rsidRPr="00287429" w:rsidRDefault="00585ED2" w:rsidP="00585ED2">
            <w:pPr>
              <w:spacing w:before="40" w:after="40"/>
            </w:pPr>
          </w:p>
        </w:tc>
        <w:tc>
          <w:tcPr>
            <w:tcW w:w="7371" w:type="dxa"/>
          </w:tcPr>
          <w:p w14:paraId="01FF41F5" w14:textId="30DDF63D" w:rsidR="00585ED2" w:rsidRPr="00287429" w:rsidRDefault="00585ED2" w:rsidP="00585ED2">
            <w:pPr>
              <w:autoSpaceDE w:val="0"/>
              <w:autoSpaceDN w:val="0"/>
              <w:adjustRightInd w:val="0"/>
              <w:jc w:val="both"/>
            </w:pPr>
            <w:r w:rsidRPr="00287429">
              <w:t>Prirodno-matematički fakultet</w:t>
            </w:r>
          </w:p>
        </w:tc>
      </w:tr>
      <w:tr w:rsidR="00585ED2" w:rsidRPr="00287429" w14:paraId="2446769D" w14:textId="77777777" w:rsidTr="001D0C09">
        <w:tc>
          <w:tcPr>
            <w:tcW w:w="2977" w:type="dxa"/>
          </w:tcPr>
          <w:p w14:paraId="576EF1C0" w14:textId="77777777" w:rsidR="00585ED2" w:rsidRPr="00287429" w:rsidRDefault="00585ED2" w:rsidP="00585ED2">
            <w:pPr>
              <w:spacing w:before="40" w:after="40"/>
              <w:jc w:val="right"/>
            </w:pPr>
            <w:r w:rsidRPr="00287429">
              <w:t>Godina i mjesto</w:t>
            </w:r>
          </w:p>
        </w:tc>
        <w:tc>
          <w:tcPr>
            <w:tcW w:w="425" w:type="dxa"/>
            <w:gridSpan w:val="2"/>
          </w:tcPr>
          <w:p w14:paraId="563D38CD" w14:textId="77777777" w:rsidR="00585ED2" w:rsidRPr="00287429" w:rsidRDefault="00585ED2" w:rsidP="00585ED2">
            <w:pPr>
              <w:spacing w:before="40" w:after="40"/>
            </w:pPr>
          </w:p>
        </w:tc>
        <w:tc>
          <w:tcPr>
            <w:tcW w:w="7371" w:type="dxa"/>
          </w:tcPr>
          <w:p w14:paraId="05B8F973" w14:textId="5C413693" w:rsidR="00585ED2" w:rsidRPr="00287429" w:rsidRDefault="00585ED2" w:rsidP="00585ED2">
            <w:pPr>
              <w:autoSpaceDE w:val="0"/>
              <w:autoSpaceDN w:val="0"/>
              <w:adjustRightInd w:val="0"/>
              <w:jc w:val="both"/>
            </w:pPr>
            <w:r w:rsidRPr="00287429">
              <w:rPr>
                <w:rFonts w:cs="Calibri"/>
              </w:rPr>
              <w:t>2015. Zagreb</w:t>
            </w:r>
          </w:p>
        </w:tc>
      </w:tr>
      <w:tr w:rsidR="00585ED2" w:rsidRPr="00287429" w14:paraId="13328943" w14:textId="77777777" w:rsidTr="001D0C09">
        <w:tc>
          <w:tcPr>
            <w:tcW w:w="2977" w:type="dxa"/>
          </w:tcPr>
          <w:p w14:paraId="3E41239A" w14:textId="77777777" w:rsidR="00585ED2" w:rsidRPr="00287429" w:rsidRDefault="00585ED2" w:rsidP="00585ED2">
            <w:pPr>
              <w:spacing w:before="40" w:after="40"/>
              <w:jc w:val="right"/>
            </w:pPr>
            <w:r w:rsidRPr="00287429">
              <w:t>Kratak sadržaj</w:t>
            </w:r>
          </w:p>
          <w:p w14:paraId="63FF981F" w14:textId="77777777" w:rsidR="00585ED2" w:rsidRPr="00287429" w:rsidRDefault="00585ED2" w:rsidP="00585ED2">
            <w:pPr>
              <w:spacing w:before="40" w:after="40"/>
              <w:jc w:val="right"/>
            </w:pPr>
          </w:p>
        </w:tc>
        <w:tc>
          <w:tcPr>
            <w:tcW w:w="425" w:type="dxa"/>
            <w:gridSpan w:val="2"/>
          </w:tcPr>
          <w:p w14:paraId="5F7BBA8C" w14:textId="77777777" w:rsidR="00585ED2" w:rsidRPr="00287429" w:rsidRDefault="00585ED2" w:rsidP="00585ED2">
            <w:pPr>
              <w:spacing w:before="40" w:after="40"/>
            </w:pPr>
          </w:p>
        </w:tc>
        <w:tc>
          <w:tcPr>
            <w:tcW w:w="7371" w:type="dxa"/>
          </w:tcPr>
          <w:p w14:paraId="28B06C2B" w14:textId="77777777" w:rsidR="00585ED2" w:rsidRPr="00287429" w:rsidRDefault="00585ED2" w:rsidP="00585ED2">
            <w:pPr>
              <w:autoSpaceDE w:val="0"/>
              <w:autoSpaceDN w:val="0"/>
              <w:adjustRightInd w:val="0"/>
              <w:jc w:val="both"/>
            </w:pPr>
          </w:p>
        </w:tc>
      </w:tr>
      <w:tr w:rsidR="00585ED2" w:rsidRPr="00287429" w14:paraId="79E990E3" w14:textId="77777777" w:rsidTr="001D0C09">
        <w:tc>
          <w:tcPr>
            <w:tcW w:w="2977" w:type="dxa"/>
          </w:tcPr>
          <w:p w14:paraId="14C88870" w14:textId="77777777" w:rsidR="00585ED2" w:rsidRPr="00287429" w:rsidRDefault="00585ED2" w:rsidP="00585ED2">
            <w:pPr>
              <w:spacing w:before="40" w:after="40"/>
              <w:jc w:val="right"/>
            </w:pPr>
            <w:r w:rsidRPr="00287429">
              <w:t>Komentar</w:t>
            </w:r>
          </w:p>
        </w:tc>
        <w:tc>
          <w:tcPr>
            <w:tcW w:w="425" w:type="dxa"/>
            <w:gridSpan w:val="2"/>
          </w:tcPr>
          <w:p w14:paraId="6C26F3E5" w14:textId="77777777" w:rsidR="00585ED2" w:rsidRPr="00287429" w:rsidRDefault="00585ED2" w:rsidP="00585ED2">
            <w:pPr>
              <w:spacing w:before="40" w:after="40"/>
            </w:pPr>
          </w:p>
        </w:tc>
        <w:tc>
          <w:tcPr>
            <w:tcW w:w="7371" w:type="dxa"/>
          </w:tcPr>
          <w:p w14:paraId="2D6795C6" w14:textId="77777777" w:rsidR="00585ED2" w:rsidRPr="00287429" w:rsidRDefault="00585ED2" w:rsidP="00585ED2">
            <w:pPr>
              <w:autoSpaceDE w:val="0"/>
              <w:autoSpaceDN w:val="0"/>
              <w:adjustRightInd w:val="0"/>
              <w:jc w:val="both"/>
            </w:pPr>
          </w:p>
        </w:tc>
      </w:tr>
      <w:tr w:rsidR="00585ED2" w:rsidRPr="00287429" w14:paraId="2A65E491" w14:textId="77777777" w:rsidTr="001D0C09">
        <w:tc>
          <w:tcPr>
            <w:tcW w:w="2977" w:type="dxa"/>
          </w:tcPr>
          <w:p w14:paraId="10684B01" w14:textId="77777777" w:rsidR="00585ED2" w:rsidRPr="00287429" w:rsidRDefault="00585ED2" w:rsidP="00585ED2">
            <w:pPr>
              <w:spacing w:before="40" w:after="40"/>
              <w:jc w:val="right"/>
            </w:pPr>
            <w:r w:rsidRPr="00287429">
              <w:t>Naziv rada</w:t>
            </w:r>
          </w:p>
        </w:tc>
        <w:tc>
          <w:tcPr>
            <w:tcW w:w="425" w:type="dxa"/>
            <w:gridSpan w:val="2"/>
          </w:tcPr>
          <w:p w14:paraId="0C1226A1" w14:textId="77777777" w:rsidR="00585ED2" w:rsidRPr="00287429" w:rsidRDefault="00585ED2" w:rsidP="00585ED2">
            <w:pPr>
              <w:spacing w:before="40" w:after="40"/>
            </w:pPr>
          </w:p>
        </w:tc>
        <w:tc>
          <w:tcPr>
            <w:tcW w:w="7371" w:type="dxa"/>
          </w:tcPr>
          <w:p w14:paraId="2BF63E46" w14:textId="77777777" w:rsidR="00585ED2" w:rsidRPr="00287429" w:rsidRDefault="00585ED2" w:rsidP="00585ED2">
            <w:pPr>
              <w:pStyle w:val="HTMLPreformatted"/>
              <w:shd w:val="clear" w:color="auto" w:fill="FFFFFF"/>
              <w:tabs>
                <w:tab w:val="clear" w:pos="916"/>
                <w:tab w:val="clear" w:pos="1832"/>
                <w:tab w:val="clear" w:pos="2748"/>
                <w:tab w:val="clear" w:pos="3664"/>
                <w:tab w:val="clear" w:pos="10076"/>
                <w:tab w:val="left" w:pos="709"/>
                <w:tab w:val="left" w:pos="9781"/>
              </w:tabs>
              <w:ind w:right="263"/>
              <w:jc w:val="both"/>
              <w:textAlignment w:val="baseline"/>
              <w:rPr>
                <w:rFonts w:ascii="Arial Narrow" w:hAnsi="Arial Narrow" w:cs="Calibri"/>
              </w:rPr>
            </w:pPr>
            <w:r w:rsidRPr="00287429">
              <w:rPr>
                <w:rFonts w:ascii="Arial Narrow" w:hAnsi="Arial Narrow" w:cs="Calibri"/>
              </w:rPr>
              <w:t xml:space="preserve">Freyhof, J. Weiss, S. </w:t>
            </w:r>
            <w:r w:rsidRPr="00287429">
              <w:rPr>
                <w:rFonts w:ascii="Arial Narrow" w:hAnsi="Arial Narrow" w:cs="Calibri"/>
                <w:b/>
              </w:rPr>
              <w:t>Adrović</w:t>
            </w:r>
            <w:r w:rsidRPr="00287429">
              <w:rPr>
                <w:rFonts w:ascii="Arial Narrow" w:hAnsi="Arial Narrow" w:cs="Calibri"/>
              </w:rPr>
              <w:t xml:space="preserve">, </w:t>
            </w:r>
            <w:r w:rsidRPr="00287429">
              <w:rPr>
                <w:rFonts w:ascii="Arial Narrow" w:hAnsi="Arial Narrow" w:cs="Calibri"/>
                <w:b/>
              </w:rPr>
              <w:t>A.</w:t>
            </w:r>
            <w:r w:rsidRPr="00287429">
              <w:rPr>
                <w:rFonts w:ascii="Arial Narrow" w:hAnsi="Arial Narrow" w:cs="Calibri"/>
              </w:rPr>
              <w:t xml:space="preserve"> Ćaleta, M. Duplić, A. Hrašovec, B. Kalamujić, B. Marčić, Z. Milošević, D. Mrakovčić, M. Mrdak, D. Piria, M. Schwarz, U. Simonović, P. Šljuka, S. Tomljanović, T. &amp; Zabric, D. (2015): The Huchen Hucho hucho in the Balkan region: Distribution and future impacts by hydropower development. RiverWatch &amp; EuroNatur. </w:t>
            </w:r>
            <w:hyperlink r:id="rId15" w:history="1">
              <w:r w:rsidRPr="00287429">
                <w:rPr>
                  <w:rStyle w:val="Hyperlink"/>
                  <w:rFonts w:ascii="Arial Narrow" w:hAnsi="Arial Narrow" w:cs="Calibri"/>
                  <w:color w:val="auto"/>
                </w:rPr>
                <w:t>www.euronatur.org</w:t>
              </w:r>
            </w:hyperlink>
            <w:r w:rsidRPr="00287429">
              <w:rPr>
                <w:rFonts w:ascii="Arial Narrow" w:hAnsi="Arial Narrow" w:cs="Calibri"/>
              </w:rPr>
              <w:t xml:space="preserve"> i </w:t>
            </w:r>
            <w:hyperlink r:id="rId16" w:history="1">
              <w:r w:rsidRPr="00287429">
                <w:rPr>
                  <w:rStyle w:val="Hyperlink"/>
                  <w:rFonts w:ascii="Arial Narrow" w:hAnsi="Arial Narrow" w:cs="Calibri"/>
                  <w:color w:val="auto"/>
                </w:rPr>
                <w:t>www.riverwatch.eu/en/</w:t>
              </w:r>
            </w:hyperlink>
            <w:r w:rsidRPr="00287429">
              <w:rPr>
                <w:rFonts w:ascii="Arial Narrow" w:hAnsi="Arial Narrow" w:cs="Calibri"/>
              </w:rPr>
              <w:t xml:space="preserve">. </w:t>
            </w:r>
          </w:p>
          <w:p w14:paraId="2F60A9FC" w14:textId="77777777" w:rsidR="00585ED2" w:rsidRPr="00287429" w:rsidRDefault="00585ED2" w:rsidP="00585ED2">
            <w:pPr>
              <w:autoSpaceDE w:val="0"/>
              <w:autoSpaceDN w:val="0"/>
              <w:adjustRightInd w:val="0"/>
              <w:jc w:val="both"/>
            </w:pPr>
          </w:p>
        </w:tc>
      </w:tr>
      <w:tr w:rsidR="00585ED2" w:rsidRPr="00287429" w14:paraId="406341A9" w14:textId="77777777" w:rsidTr="001D0C09">
        <w:tc>
          <w:tcPr>
            <w:tcW w:w="2977" w:type="dxa"/>
          </w:tcPr>
          <w:p w14:paraId="21FE551C" w14:textId="77777777" w:rsidR="00585ED2" w:rsidRPr="00287429" w:rsidRDefault="00585ED2" w:rsidP="00585ED2">
            <w:pPr>
              <w:spacing w:before="40" w:after="40"/>
              <w:jc w:val="right"/>
            </w:pPr>
            <w:r w:rsidRPr="00287429">
              <w:t>Institucija na kojoj je rad izrađen</w:t>
            </w:r>
          </w:p>
        </w:tc>
        <w:tc>
          <w:tcPr>
            <w:tcW w:w="425" w:type="dxa"/>
            <w:gridSpan w:val="2"/>
          </w:tcPr>
          <w:p w14:paraId="3513E31F" w14:textId="77777777" w:rsidR="00585ED2" w:rsidRPr="00287429" w:rsidRDefault="00585ED2" w:rsidP="00585ED2">
            <w:pPr>
              <w:spacing w:before="40" w:after="40"/>
            </w:pPr>
          </w:p>
        </w:tc>
        <w:tc>
          <w:tcPr>
            <w:tcW w:w="7371" w:type="dxa"/>
          </w:tcPr>
          <w:p w14:paraId="6C923C14" w14:textId="77777777" w:rsidR="00585ED2" w:rsidRPr="00287429" w:rsidRDefault="00585ED2" w:rsidP="00585ED2">
            <w:pPr>
              <w:autoSpaceDE w:val="0"/>
              <w:autoSpaceDN w:val="0"/>
              <w:adjustRightInd w:val="0"/>
              <w:jc w:val="both"/>
            </w:pPr>
            <w:r w:rsidRPr="00287429">
              <w:t>European Chair of the IUCN/SSC Freshwater Fish Specialist Group. German</w:t>
            </w:r>
          </w:p>
          <w:p w14:paraId="56FCEED5" w14:textId="4117CE51" w:rsidR="00585ED2" w:rsidRPr="00287429" w:rsidRDefault="00585ED2" w:rsidP="00585ED2">
            <w:pPr>
              <w:autoSpaceDE w:val="0"/>
              <w:autoSpaceDN w:val="0"/>
              <w:adjustRightInd w:val="0"/>
              <w:jc w:val="both"/>
            </w:pPr>
            <w:r w:rsidRPr="00287429">
              <w:t>Centre for Integrative Biodiversity Research (iDiv)</w:t>
            </w:r>
          </w:p>
        </w:tc>
      </w:tr>
      <w:tr w:rsidR="00585ED2" w:rsidRPr="00287429" w14:paraId="1B33894D" w14:textId="77777777" w:rsidTr="001D0C09">
        <w:tc>
          <w:tcPr>
            <w:tcW w:w="2977" w:type="dxa"/>
          </w:tcPr>
          <w:p w14:paraId="3ADAD9E5" w14:textId="77777777" w:rsidR="00585ED2" w:rsidRPr="00287429" w:rsidRDefault="00585ED2" w:rsidP="00585ED2">
            <w:pPr>
              <w:spacing w:before="40" w:after="40"/>
              <w:jc w:val="right"/>
            </w:pPr>
            <w:r w:rsidRPr="00287429">
              <w:t>Godina i mjesto</w:t>
            </w:r>
          </w:p>
        </w:tc>
        <w:tc>
          <w:tcPr>
            <w:tcW w:w="425" w:type="dxa"/>
            <w:gridSpan w:val="2"/>
          </w:tcPr>
          <w:p w14:paraId="78E5F670" w14:textId="77777777" w:rsidR="00585ED2" w:rsidRPr="00287429" w:rsidRDefault="00585ED2" w:rsidP="00585ED2">
            <w:pPr>
              <w:spacing w:before="40" w:after="40"/>
            </w:pPr>
          </w:p>
        </w:tc>
        <w:tc>
          <w:tcPr>
            <w:tcW w:w="7371" w:type="dxa"/>
            <w:shd w:val="clear" w:color="auto" w:fill="auto"/>
          </w:tcPr>
          <w:p w14:paraId="04A79224" w14:textId="77777777" w:rsidR="00CC26C1" w:rsidRPr="00287429" w:rsidRDefault="00585ED2" w:rsidP="00CC26C1">
            <w:pPr>
              <w:pStyle w:val="nova-legacy-e-listitem"/>
              <w:shd w:val="clear" w:color="auto" w:fill="F6F6F6"/>
              <w:spacing w:after="0" w:afterAutospacing="0"/>
              <w:rPr>
                <w:rFonts w:ascii="Arial Narrow" w:hAnsi="Arial Narrow"/>
                <w:color w:val="131314"/>
                <w:sz w:val="20"/>
                <w:szCs w:val="20"/>
              </w:rPr>
            </w:pPr>
            <w:r w:rsidRPr="00287429">
              <w:rPr>
                <w:rFonts w:ascii="Arial Narrow" w:hAnsi="Arial Narrow"/>
                <w:sz w:val="20"/>
                <w:szCs w:val="20"/>
              </w:rPr>
              <w:t xml:space="preserve">2015. </w:t>
            </w:r>
            <w:r w:rsidR="00CC26C1" w:rsidRPr="00287429">
              <w:rPr>
                <w:rFonts w:ascii="Arial Narrow" w:hAnsi="Arial Narrow"/>
                <w:color w:val="131314"/>
                <w:sz w:val="20"/>
                <w:szCs w:val="20"/>
              </w:rPr>
              <w:t>Leibniz</w:t>
            </w:r>
          </w:p>
          <w:p w14:paraId="292C1522" w14:textId="2B9E30B8" w:rsidR="00585ED2" w:rsidRPr="00287429" w:rsidRDefault="00585ED2" w:rsidP="00585ED2">
            <w:pPr>
              <w:autoSpaceDE w:val="0"/>
              <w:autoSpaceDN w:val="0"/>
              <w:adjustRightInd w:val="0"/>
              <w:jc w:val="both"/>
            </w:pPr>
          </w:p>
        </w:tc>
      </w:tr>
      <w:tr w:rsidR="00585ED2" w:rsidRPr="00287429" w14:paraId="13C6B5B9" w14:textId="77777777" w:rsidTr="001D0C09">
        <w:tc>
          <w:tcPr>
            <w:tcW w:w="2977" w:type="dxa"/>
          </w:tcPr>
          <w:p w14:paraId="2327218C" w14:textId="77777777" w:rsidR="00585ED2" w:rsidRPr="00287429" w:rsidRDefault="00585ED2" w:rsidP="00585ED2">
            <w:pPr>
              <w:spacing w:before="40" w:after="40"/>
              <w:jc w:val="right"/>
            </w:pPr>
            <w:r w:rsidRPr="00287429">
              <w:t>Kratak sadržaj</w:t>
            </w:r>
          </w:p>
          <w:p w14:paraId="2F3EB1C8" w14:textId="77777777" w:rsidR="00585ED2" w:rsidRPr="00287429" w:rsidRDefault="00585ED2" w:rsidP="00585ED2">
            <w:pPr>
              <w:spacing w:before="40" w:after="40"/>
              <w:jc w:val="right"/>
            </w:pPr>
          </w:p>
        </w:tc>
        <w:tc>
          <w:tcPr>
            <w:tcW w:w="425" w:type="dxa"/>
            <w:gridSpan w:val="2"/>
          </w:tcPr>
          <w:p w14:paraId="133708CC" w14:textId="77777777" w:rsidR="00585ED2" w:rsidRPr="00287429" w:rsidRDefault="00585ED2" w:rsidP="00585ED2">
            <w:pPr>
              <w:spacing w:before="40" w:after="40"/>
            </w:pPr>
          </w:p>
        </w:tc>
        <w:tc>
          <w:tcPr>
            <w:tcW w:w="7371" w:type="dxa"/>
          </w:tcPr>
          <w:p w14:paraId="415923FF" w14:textId="77777777" w:rsidR="00585ED2" w:rsidRPr="00287429" w:rsidRDefault="00585ED2" w:rsidP="00585ED2">
            <w:pPr>
              <w:autoSpaceDE w:val="0"/>
              <w:autoSpaceDN w:val="0"/>
              <w:adjustRightInd w:val="0"/>
              <w:jc w:val="both"/>
            </w:pPr>
          </w:p>
        </w:tc>
      </w:tr>
      <w:tr w:rsidR="00585ED2" w:rsidRPr="00287429" w14:paraId="3937DCD9" w14:textId="77777777" w:rsidTr="001D0C09">
        <w:tc>
          <w:tcPr>
            <w:tcW w:w="2977" w:type="dxa"/>
          </w:tcPr>
          <w:p w14:paraId="493623A4" w14:textId="77777777" w:rsidR="00585ED2" w:rsidRPr="00287429" w:rsidRDefault="00585ED2" w:rsidP="00585ED2">
            <w:pPr>
              <w:spacing w:before="40" w:after="40"/>
              <w:jc w:val="right"/>
            </w:pPr>
            <w:r w:rsidRPr="00287429">
              <w:t>Komentar</w:t>
            </w:r>
          </w:p>
        </w:tc>
        <w:tc>
          <w:tcPr>
            <w:tcW w:w="425" w:type="dxa"/>
            <w:gridSpan w:val="2"/>
          </w:tcPr>
          <w:p w14:paraId="3D023594" w14:textId="77777777" w:rsidR="00585ED2" w:rsidRPr="00287429" w:rsidRDefault="00585ED2" w:rsidP="00585ED2">
            <w:pPr>
              <w:spacing w:before="40" w:after="40"/>
            </w:pPr>
          </w:p>
        </w:tc>
        <w:tc>
          <w:tcPr>
            <w:tcW w:w="7371" w:type="dxa"/>
          </w:tcPr>
          <w:p w14:paraId="18CE30EE" w14:textId="77777777" w:rsidR="00585ED2" w:rsidRPr="00287429" w:rsidRDefault="00585ED2" w:rsidP="00585ED2">
            <w:pPr>
              <w:autoSpaceDE w:val="0"/>
              <w:autoSpaceDN w:val="0"/>
              <w:adjustRightInd w:val="0"/>
              <w:jc w:val="both"/>
            </w:pPr>
          </w:p>
        </w:tc>
      </w:tr>
      <w:tr w:rsidR="00585ED2" w:rsidRPr="00287429" w14:paraId="27C66A11" w14:textId="77777777" w:rsidTr="001D0C09">
        <w:tc>
          <w:tcPr>
            <w:tcW w:w="2977" w:type="dxa"/>
          </w:tcPr>
          <w:p w14:paraId="2F204820" w14:textId="77777777" w:rsidR="00585ED2" w:rsidRPr="00287429" w:rsidRDefault="00585ED2" w:rsidP="00585ED2">
            <w:pPr>
              <w:spacing w:before="40" w:after="40"/>
              <w:jc w:val="right"/>
            </w:pPr>
            <w:r w:rsidRPr="00287429">
              <w:t>Naziv rada</w:t>
            </w:r>
          </w:p>
        </w:tc>
        <w:tc>
          <w:tcPr>
            <w:tcW w:w="425" w:type="dxa"/>
            <w:gridSpan w:val="2"/>
          </w:tcPr>
          <w:p w14:paraId="047BBE8F" w14:textId="77777777" w:rsidR="00585ED2" w:rsidRPr="00287429" w:rsidRDefault="00585ED2" w:rsidP="00585ED2">
            <w:pPr>
              <w:spacing w:before="40" w:after="40"/>
            </w:pPr>
          </w:p>
        </w:tc>
        <w:tc>
          <w:tcPr>
            <w:tcW w:w="7371" w:type="dxa"/>
          </w:tcPr>
          <w:p w14:paraId="706D7BA3" w14:textId="77777777" w:rsidR="00CC26C1" w:rsidRPr="00287429" w:rsidRDefault="00CC26C1" w:rsidP="00CC26C1">
            <w:pPr>
              <w:pStyle w:val="HTMLPreformatted"/>
              <w:shd w:val="clear" w:color="auto" w:fill="FFFFFF"/>
              <w:tabs>
                <w:tab w:val="clear" w:pos="916"/>
                <w:tab w:val="clear" w:pos="1832"/>
                <w:tab w:val="clear" w:pos="2748"/>
                <w:tab w:val="clear" w:pos="3664"/>
                <w:tab w:val="clear" w:pos="10076"/>
                <w:tab w:val="left" w:pos="709"/>
                <w:tab w:val="left" w:pos="9781"/>
              </w:tabs>
              <w:ind w:right="263"/>
              <w:jc w:val="both"/>
              <w:textAlignment w:val="baseline"/>
              <w:rPr>
                <w:rFonts w:ascii="Arial Narrow" w:hAnsi="Arial Narrow" w:cs="Calibri"/>
              </w:rPr>
            </w:pPr>
            <w:r w:rsidRPr="00287429">
              <w:rPr>
                <w:rFonts w:ascii="Arial Narrow" w:hAnsi="Arial Narrow" w:cs="Calibri"/>
                <w:bCs/>
              </w:rPr>
              <w:t>Adrović, A.</w:t>
            </w:r>
            <w:r w:rsidRPr="00287429">
              <w:rPr>
                <w:rFonts w:ascii="Arial Narrow" w:hAnsi="Arial Narrow" w:cs="Calibri"/>
              </w:rPr>
              <w:t xml:space="preserve"> Vasiljević, M., Aščić L., Ćosić A., Adrović, R. (2015): Biodiverzitet dnevnih leptira Sjeveroistočne Bosne. Tokovi, 2/15 (31-49) Berane.</w:t>
            </w:r>
          </w:p>
          <w:p w14:paraId="1A4A19A4" w14:textId="77777777" w:rsidR="00585ED2" w:rsidRPr="00287429" w:rsidRDefault="00585ED2" w:rsidP="00585ED2">
            <w:pPr>
              <w:autoSpaceDE w:val="0"/>
              <w:autoSpaceDN w:val="0"/>
              <w:adjustRightInd w:val="0"/>
              <w:jc w:val="both"/>
            </w:pPr>
          </w:p>
        </w:tc>
      </w:tr>
      <w:tr w:rsidR="00CC26C1" w:rsidRPr="00287429" w14:paraId="188C8120" w14:textId="77777777" w:rsidTr="001D0C09">
        <w:tc>
          <w:tcPr>
            <w:tcW w:w="2977" w:type="dxa"/>
          </w:tcPr>
          <w:p w14:paraId="01DFDE94" w14:textId="77777777" w:rsidR="00CC26C1" w:rsidRPr="00287429" w:rsidRDefault="00CC26C1" w:rsidP="00CC26C1">
            <w:pPr>
              <w:spacing w:before="40" w:after="40"/>
              <w:jc w:val="right"/>
            </w:pPr>
            <w:r w:rsidRPr="00287429">
              <w:t>Institucija na kojoj je rad izrađen</w:t>
            </w:r>
          </w:p>
        </w:tc>
        <w:tc>
          <w:tcPr>
            <w:tcW w:w="425" w:type="dxa"/>
            <w:gridSpan w:val="2"/>
          </w:tcPr>
          <w:p w14:paraId="046A836D" w14:textId="77777777" w:rsidR="00CC26C1" w:rsidRPr="00287429" w:rsidRDefault="00CC26C1" w:rsidP="00CC26C1">
            <w:pPr>
              <w:spacing w:before="40" w:after="40"/>
            </w:pPr>
          </w:p>
        </w:tc>
        <w:tc>
          <w:tcPr>
            <w:tcW w:w="7371" w:type="dxa"/>
          </w:tcPr>
          <w:p w14:paraId="05408DCC" w14:textId="0436DAF3" w:rsidR="00CC26C1" w:rsidRPr="00287429" w:rsidRDefault="00CC26C1" w:rsidP="00CC26C1">
            <w:pPr>
              <w:autoSpaceDE w:val="0"/>
              <w:autoSpaceDN w:val="0"/>
              <w:adjustRightInd w:val="0"/>
              <w:jc w:val="both"/>
            </w:pPr>
            <w:r w:rsidRPr="00287429">
              <w:t>Prirodno-matematički fakultet</w:t>
            </w:r>
          </w:p>
        </w:tc>
      </w:tr>
      <w:tr w:rsidR="00CC26C1" w:rsidRPr="00287429" w14:paraId="6E074E04" w14:textId="77777777" w:rsidTr="001D0C09">
        <w:tc>
          <w:tcPr>
            <w:tcW w:w="2977" w:type="dxa"/>
          </w:tcPr>
          <w:p w14:paraId="614271C8" w14:textId="77777777" w:rsidR="00CC26C1" w:rsidRPr="00287429" w:rsidRDefault="00CC26C1" w:rsidP="00CC26C1">
            <w:pPr>
              <w:spacing w:before="40" w:after="40"/>
              <w:jc w:val="right"/>
            </w:pPr>
            <w:r w:rsidRPr="00287429">
              <w:t>Godina i mjesto</w:t>
            </w:r>
          </w:p>
        </w:tc>
        <w:tc>
          <w:tcPr>
            <w:tcW w:w="425" w:type="dxa"/>
            <w:gridSpan w:val="2"/>
          </w:tcPr>
          <w:p w14:paraId="4D13F1B4" w14:textId="77777777" w:rsidR="00CC26C1" w:rsidRPr="00287429" w:rsidRDefault="00CC26C1" w:rsidP="00CC26C1">
            <w:pPr>
              <w:spacing w:before="40" w:after="40"/>
            </w:pPr>
          </w:p>
        </w:tc>
        <w:tc>
          <w:tcPr>
            <w:tcW w:w="7371" w:type="dxa"/>
          </w:tcPr>
          <w:p w14:paraId="112C5D63" w14:textId="3C11C2BE" w:rsidR="00CC26C1" w:rsidRPr="00287429" w:rsidRDefault="00CC26C1" w:rsidP="00CC26C1">
            <w:pPr>
              <w:autoSpaceDE w:val="0"/>
              <w:autoSpaceDN w:val="0"/>
              <w:adjustRightInd w:val="0"/>
              <w:jc w:val="both"/>
            </w:pPr>
            <w:r w:rsidRPr="00287429">
              <w:rPr>
                <w:rFonts w:cs="Calibri"/>
              </w:rPr>
              <w:t>2015. Tuzla</w:t>
            </w:r>
          </w:p>
        </w:tc>
      </w:tr>
      <w:tr w:rsidR="00585ED2" w:rsidRPr="00287429" w14:paraId="283CE815" w14:textId="77777777" w:rsidTr="001D0C09">
        <w:tc>
          <w:tcPr>
            <w:tcW w:w="2977" w:type="dxa"/>
          </w:tcPr>
          <w:p w14:paraId="2948F25B" w14:textId="77777777" w:rsidR="00585ED2" w:rsidRPr="00287429" w:rsidRDefault="00585ED2" w:rsidP="00585ED2">
            <w:pPr>
              <w:spacing w:before="40" w:after="40"/>
              <w:jc w:val="right"/>
            </w:pPr>
            <w:r w:rsidRPr="00287429">
              <w:t>Kratak sadržaj</w:t>
            </w:r>
          </w:p>
          <w:p w14:paraId="6E864D1F" w14:textId="77777777" w:rsidR="00585ED2" w:rsidRPr="00287429" w:rsidRDefault="00585ED2" w:rsidP="00585ED2">
            <w:pPr>
              <w:spacing w:before="40" w:after="40"/>
              <w:jc w:val="right"/>
            </w:pPr>
          </w:p>
        </w:tc>
        <w:tc>
          <w:tcPr>
            <w:tcW w:w="425" w:type="dxa"/>
            <w:gridSpan w:val="2"/>
          </w:tcPr>
          <w:p w14:paraId="314983B7" w14:textId="77777777" w:rsidR="00585ED2" w:rsidRPr="00287429" w:rsidRDefault="00585ED2" w:rsidP="00585ED2">
            <w:pPr>
              <w:spacing w:before="40" w:after="40"/>
            </w:pPr>
          </w:p>
        </w:tc>
        <w:tc>
          <w:tcPr>
            <w:tcW w:w="7371" w:type="dxa"/>
          </w:tcPr>
          <w:p w14:paraId="6C4EDB38" w14:textId="77777777" w:rsidR="00585ED2" w:rsidRPr="00287429" w:rsidRDefault="00585ED2" w:rsidP="00585ED2">
            <w:pPr>
              <w:autoSpaceDE w:val="0"/>
              <w:autoSpaceDN w:val="0"/>
              <w:adjustRightInd w:val="0"/>
              <w:jc w:val="both"/>
            </w:pPr>
          </w:p>
        </w:tc>
      </w:tr>
      <w:tr w:rsidR="00585ED2" w:rsidRPr="00287429" w14:paraId="680C6104" w14:textId="77777777" w:rsidTr="001D0C09">
        <w:tc>
          <w:tcPr>
            <w:tcW w:w="2977" w:type="dxa"/>
          </w:tcPr>
          <w:p w14:paraId="43A04778" w14:textId="77777777" w:rsidR="00585ED2" w:rsidRPr="00287429" w:rsidRDefault="00585ED2" w:rsidP="00585ED2">
            <w:pPr>
              <w:spacing w:before="40" w:after="40"/>
              <w:jc w:val="right"/>
            </w:pPr>
            <w:r w:rsidRPr="00287429">
              <w:t>Komentar</w:t>
            </w:r>
          </w:p>
        </w:tc>
        <w:tc>
          <w:tcPr>
            <w:tcW w:w="425" w:type="dxa"/>
            <w:gridSpan w:val="2"/>
          </w:tcPr>
          <w:p w14:paraId="76E29843" w14:textId="77777777" w:rsidR="00585ED2" w:rsidRPr="00287429" w:rsidRDefault="00585ED2" w:rsidP="00585ED2">
            <w:pPr>
              <w:spacing w:before="40" w:after="40"/>
            </w:pPr>
          </w:p>
        </w:tc>
        <w:tc>
          <w:tcPr>
            <w:tcW w:w="7371" w:type="dxa"/>
          </w:tcPr>
          <w:p w14:paraId="6DF84217" w14:textId="77777777" w:rsidR="00585ED2" w:rsidRPr="00287429" w:rsidRDefault="00585ED2" w:rsidP="00585ED2">
            <w:pPr>
              <w:autoSpaceDE w:val="0"/>
              <w:autoSpaceDN w:val="0"/>
              <w:adjustRightInd w:val="0"/>
              <w:jc w:val="both"/>
            </w:pPr>
          </w:p>
        </w:tc>
      </w:tr>
      <w:tr w:rsidR="00585ED2" w:rsidRPr="00287429" w14:paraId="5A1139D2" w14:textId="77777777" w:rsidTr="001D0C09">
        <w:tc>
          <w:tcPr>
            <w:tcW w:w="2977" w:type="dxa"/>
          </w:tcPr>
          <w:p w14:paraId="3DF2CF9D" w14:textId="77777777" w:rsidR="00585ED2" w:rsidRPr="00287429" w:rsidRDefault="00585ED2" w:rsidP="00585ED2">
            <w:pPr>
              <w:spacing w:before="40" w:after="40"/>
              <w:jc w:val="right"/>
            </w:pPr>
            <w:r w:rsidRPr="00287429">
              <w:t>Naziv rada</w:t>
            </w:r>
          </w:p>
        </w:tc>
        <w:tc>
          <w:tcPr>
            <w:tcW w:w="425" w:type="dxa"/>
            <w:gridSpan w:val="2"/>
          </w:tcPr>
          <w:p w14:paraId="271388DD" w14:textId="77777777" w:rsidR="00585ED2" w:rsidRPr="00287429" w:rsidRDefault="00585ED2" w:rsidP="00585ED2">
            <w:pPr>
              <w:spacing w:before="40" w:after="40"/>
            </w:pPr>
          </w:p>
        </w:tc>
        <w:tc>
          <w:tcPr>
            <w:tcW w:w="7371" w:type="dxa"/>
          </w:tcPr>
          <w:p w14:paraId="39D9B638" w14:textId="77777777" w:rsidR="00CC26C1" w:rsidRPr="00287429" w:rsidRDefault="00CC26C1" w:rsidP="00CC26C1">
            <w:pPr>
              <w:pStyle w:val="HTMLPreformatted"/>
              <w:shd w:val="clear" w:color="auto" w:fill="FFFFFF"/>
              <w:tabs>
                <w:tab w:val="clear" w:pos="916"/>
                <w:tab w:val="clear" w:pos="2748"/>
                <w:tab w:val="left" w:pos="287"/>
                <w:tab w:val="left" w:pos="700"/>
                <w:tab w:val="left" w:pos="2413"/>
              </w:tabs>
              <w:ind w:right="251"/>
              <w:jc w:val="both"/>
              <w:textAlignment w:val="baseline"/>
              <w:rPr>
                <w:rFonts w:ascii="Arial Narrow" w:hAnsi="Arial Narrow" w:cs="Calibri"/>
              </w:rPr>
            </w:pPr>
            <w:r w:rsidRPr="00287429">
              <w:rPr>
                <w:rFonts w:ascii="Arial Narrow" w:hAnsi="Arial Narrow" w:cs="Calibri"/>
                <w:bCs/>
              </w:rPr>
              <w:t>Adrović, A.</w:t>
            </w:r>
            <w:r w:rsidRPr="00287429">
              <w:rPr>
                <w:rFonts w:ascii="Arial Narrow" w:hAnsi="Arial Narrow" w:cs="Calibri"/>
              </w:rPr>
              <w:t xml:space="preserve"> (2015): Status of amphibians of Bosnia and Herzegovina. Amphibian Biology, Volume 11 Part 4 Status of Conservation and Decline of Amphibians: Europe and Turkey, Chapter: Status of amphibians in Bosnia and Herzegovina, Publisher: Pelagic Publishing, Editors: Harold Heatwole, John W Wilkinson, pp.62 – 66.</w:t>
            </w:r>
          </w:p>
          <w:p w14:paraId="33763D0F" w14:textId="77777777" w:rsidR="00585ED2" w:rsidRPr="00287429" w:rsidRDefault="00585ED2" w:rsidP="00585ED2">
            <w:pPr>
              <w:autoSpaceDE w:val="0"/>
              <w:autoSpaceDN w:val="0"/>
              <w:adjustRightInd w:val="0"/>
              <w:jc w:val="both"/>
            </w:pPr>
          </w:p>
        </w:tc>
      </w:tr>
      <w:tr w:rsidR="00CC26C1" w:rsidRPr="00287429" w14:paraId="0B58226B" w14:textId="77777777" w:rsidTr="001D0C09">
        <w:tc>
          <w:tcPr>
            <w:tcW w:w="2977" w:type="dxa"/>
          </w:tcPr>
          <w:p w14:paraId="61E4112B" w14:textId="77777777" w:rsidR="00CC26C1" w:rsidRPr="00287429" w:rsidRDefault="00CC26C1" w:rsidP="00CC26C1">
            <w:pPr>
              <w:spacing w:before="40" w:after="40"/>
              <w:jc w:val="right"/>
            </w:pPr>
            <w:r w:rsidRPr="00287429">
              <w:t>Institucija na kojoj je rad izrađen</w:t>
            </w:r>
          </w:p>
        </w:tc>
        <w:tc>
          <w:tcPr>
            <w:tcW w:w="425" w:type="dxa"/>
            <w:gridSpan w:val="2"/>
          </w:tcPr>
          <w:p w14:paraId="05737D56" w14:textId="77777777" w:rsidR="00CC26C1" w:rsidRPr="00287429" w:rsidRDefault="00CC26C1" w:rsidP="00CC26C1">
            <w:pPr>
              <w:spacing w:before="40" w:after="40"/>
            </w:pPr>
          </w:p>
        </w:tc>
        <w:tc>
          <w:tcPr>
            <w:tcW w:w="7371" w:type="dxa"/>
          </w:tcPr>
          <w:p w14:paraId="3A9BF022" w14:textId="18169984" w:rsidR="00CC26C1" w:rsidRPr="00287429" w:rsidRDefault="00CC26C1" w:rsidP="00CC26C1">
            <w:pPr>
              <w:autoSpaceDE w:val="0"/>
              <w:autoSpaceDN w:val="0"/>
              <w:adjustRightInd w:val="0"/>
              <w:jc w:val="both"/>
            </w:pPr>
            <w:r w:rsidRPr="00287429">
              <w:t>Prirodno-matematički fakultet</w:t>
            </w:r>
          </w:p>
        </w:tc>
      </w:tr>
      <w:tr w:rsidR="00CC26C1" w:rsidRPr="00287429" w14:paraId="638C75CF" w14:textId="77777777" w:rsidTr="001D0C09">
        <w:tc>
          <w:tcPr>
            <w:tcW w:w="2977" w:type="dxa"/>
          </w:tcPr>
          <w:p w14:paraId="4F2D2316" w14:textId="77777777" w:rsidR="00CC26C1" w:rsidRPr="00287429" w:rsidRDefault="00CC26C1" w:rsidP="00CC26C1">
            <w:pPr>
              <w:spacing w:before="40" w:after="40"/>
              <w:jc w:val="right"/>
            </w:pPr>
            <w:r w:rsidRPr="00287429">
              <w:t>Godina i mjesto</w:t>
            </w:r>
          </w:p>
        </w:tc>
        <w:tc>
          <w:tcPr>
            <w:tcW w:w="425" w:type="dxa"/>
            <w:gridSpan w:val="2"/>
          </w:tcPr>
          <w:p w14:paraId="11A7D006" w14:textId="77777777" w:rsidR="00CC26C1" w:rsidRPr="00287429" w:rsidRDefault="00CC26C1" w:rsidP="00CC26C1">
            <w:pPr>
              <w:spacing w:before="40" w:after="40"/>
            </w:pPr>
          </w:p>
        </w:tc>
        <w:tc>
          <w:tcPr>
            <w:tcW w:w="7371" w:type="dxa"/>
          </w:tcPr>
          <w:p w14:paraId="6DE41F2A" w14:textId="360C221D" w:rsidR="00CC26C1" w:rsidRPr="00287429" w:rsidRDefault="00CC26C1" w:rsidP="00CC26C1">
            <w:pPr>
              <w:autoSpaceDE w:val="0"/>
              <w:autoSpaceDN w:val="0"/>
              <w:adjustRightInd w:val="0"/>
              <w:jc w:val="both"/>
            </w:pPr>
            <w:r w:rsidRPr="00287429">
              <w:rPr>
                <w:rFonts w:cs="Calibri"/>
              </w:rPr>
              <w:t>2015. Tuzla</w:t>
            </w:r>
          </w:p>
        </w:tc>
      </w:tr>
      <w:tr w:rsidR="00CC26C1" w:rsidRPr="00287429" w14:paraId="0B2432C5" w14:textId="77777777" w:rsidTr="001D0C09">
        <w:tc>
          <w:tcPr>
            <w:tcW w:w="2977" w:type="dxa"/>
          </w:tcPr>
          <w:p w14:paraId="1E90613D" w14:textId="77777777" w:rsidR="00CC26C1" w:rsidRPr="00287429" w:rsidRDefault="00CC26C1" w:rsidP="00CC26C1">
            <w:pPr>
              <w:spacing w:before="40" w:after="40"/>
              <w:jc w:val="right"/>
            </w:pPr>
            <w:r w:rsidRPr="00287429">
              <w:t>Kratak sadržaj</w:t>
            </w:r>
          </w:p>
          <w:p w14:paraId="23EF2F3D" w14:textId="77777777" w:rsidR="00CC26C1" w:rsidRPr="00287429" w:rsidRDefault="00CC26C1" w:rsidP="00CC26C1">
            <w:pPr>
              <w:spacing w:before="40" w:after="40"/>
              <w:jc w:val="right"/>
            </w:pPr>
          </w:p>
        </w:tc>
        <w:tc>
          <w:tcPr>
            <w:tcW w:w="425" w:type="dxa"/>
            <w:gridSpan w:val="2"/>
          </w:tcPr>
          <w:p w14:paraId="29F3F4FA" w14:textId="77777777" w:rsidR="00CC26C1" w:rsidRPr="00287429" w:rsidRDefault="00CC26C1" w:rsidP="00CC26C1">
            <w:pPr>
              <w:spacing w:before="40" w:after="40"/>
            </w:pPr>
          </w:p>
        </w:tc>
        <w:tc>
          <w:tcPr>
            <w:tcW w:w="7371" w:type="dxa"/>
          </w:tcPr>
          <w:p w14:paraId="0F09EF0B" w14:textId="77777777" w:rsidR="00CC26C1" w:rsidRPr="00287429" w:rsidRDefault="00CC26C1" w:rsidP="00CC26C1">
            <w:pPr>
              <w:autoSpaceDE w:val="0"/>
              <w:autoSpaceDN w:val="0"/>
              <w:adjustRightInd w:val="0"/>
              <w:jc w:val="both"/>
            </w:pPr>
          </w:p>
        </w:tc>
      </w:tr>
      <w:tr w:rsidR="00CC26C1" w:rsidRPr="00287429" w14:paraId="1727F77B" w14:textId="77777777" w:rsidTr="001D0C09">
        <w:tc>
          <w:tcPr>
            <w:tcW w:w="2977" w:type="dxa"/>
          </w:tcPr>
          <w:p w14:paraId="06BC64C5" w14:textId="77777777" w:rsidR="00CC26C1" w:rsidRPr="00287429" w:rsidRDefault="00CC26C1" w:rsidP="00CC26C1">
            <w:pPr>
              <w:spacing w:before="40" w:after="40"/>
              <w:jc w:val="right"/>
            </w:pPr>
            <w:r w:rsidRPr="00287429">
              <w:t>Komentar</w:t>
            </w:r>
          </w:p>
        </w:tc>
        <w:tc>
          <w:tcPr>
            <w:tcW w:w="425" w:type="dxa"/>
            <w:gridSpan w:val="2"/>
          </w:tcPr>
          <w:p w14:paraId="04728BB3" w14:textId="77777777" w:rsidR="00CC26C1" w:rsidRPr="00287429" w:rsidRDefault="00CC26C1" w:rsidP="00CC26C1">
            <w:pPr>
              <w:spacing w:before="40" w:after="40"/>
            </w:pPr>
          </w:p>
        </w:tc>
        <w:tc>
          <w:tcPr>
            <w:tcW w:w="7371" w:type="dxa"/>
          </w:tcPr>
          <w:p w14:paraId="3965F2FF" w14:textId="77777777" w:rsidR="00CC26C1" w:rsidRPr="00287429" w:rsidRDefault="00CC26C1" w:rsidP="00CC26C1">
            <w:pPr>
              <w:autoSpaceDE w:val="0"/>
              <w:autoSpaceDN w:val="0"/>
              <w:adjustRightInd w:val="0"/>
              <w:jc w:val="both"/>
            </w:pPr>
          </w:p>
        </w:tc>
      </w:tr>
      <w:tr w:rsidR="00CC26C1" w:rsidRPr="00287429" w14:paraId="10E01B6A" w14:textId="77777777" w:rsidTr="001D0C09">
        <w:tc>
          <w:tcPr>
            <w:tcW w:w="2977" w:type="dxa"/>
          </w:tcPr>
          <w:p w14:paraId="734DF12A" w14:textId="77777777" w:rsidR="00CC26C1" w:rsidRPr="00287429" w:rsidRDefault="00CC26C1" w:rsidP="00CC26C1">
            <w:pPr>
              <w:spacing w:before="40" w:after="40"/>
              <w:jc w:val="right"/>
            </w:pPr>
            <w:r w:rsidRPr="00287429">
              <w:t>Naziv rada</w:t>
            </w:r>
          </w:p>
        </w:tc>
        <w:tc>
          <w:tcPr>
            <w:tcW w:w="425" w:type="dxa"/>
            <w:gridSpan w:val="2"/>
          </w:tcPr>
          <w:p w14:paraId="1029BD0A" w14:textId="77777777" w:rsidR="00CC26C1" w:rsidRPr="00287429" w:rsidRDefault="00CC26C1" w:rsidP="00CC26C1">
            <w:pPr>
              <w:spacing w:before="40" w:after="40"/>
            </w:pPr>
          </w:p>
        </w:tc>
        <w:tc>
          <w:tcPr>
            <w:tcW w:w="7371" w:type="dxa"/>
          </w:tcPr>
          <w:p w14:paraId="3FE2F12F" w14:textId="77777777" w:rsidR="00AF248C" w:rsidRPr="00287429" w:rsidRDefault="00AF248C" w:rsidP="00AF248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0"/>
              </w:tabs>
              <w:ind w:right="251"/>
              <w:jc w:val="both"/>
              <w:textAlignment w:val="baseline"/>
              <w:rPr>
                <w:rFonts w:ascii="Arial Narrow" w:hAnsi="Arial Narrow" w:cs="Calibri"/>
              </w:rPr>
            </w:pPr>
            <w:r w:rsidRPr="00287429">
              <w:rPr>
                <w:rFonts w:ascii="Arial Narrow" w:hAnsi="Arial Narrow" w:cs="Calibri"/>
              </w:rPr>
              <w:t xml:space="preserve">H. Halilović Sabina, </w:t>
            </w:r>
            <w:r w:rsidRPr="00287429">
              <w:rPr>
                <w:rFonts w:ascii="Arial Narrow" w:hAnsi="Arial Narrow" w:cs="Calibri"/>
                <w:bCs/>
              </w:rPr>
              <w:t>Adrović A.</w:t>
            </w:r>
            <w:r w:rsidRPr="00287429">
              <w:rPr>
                <w:rFonts w:ascii="Arial Narrow" w:hAnsi="Arial Narrow" w:cs="Calibri"/>
              </w:rPr>
              <w:t xml:space="preserve"> (2015):</w:t>
            </w:r>
            <w:r w:rsidRPr="00287429">
              <w:rPr>
                <w:rFonts w:ascii="Arial Narrow" w:hAnsi="Arial Narrow" w:cs="Calibri"/>
                <w:b/>
              </w:rPr>
              <w:t xml:space="preserve"> </w:t>
            </w:r>
            <w:r w:rsidRPr="00287429">
              <w:rPr>
                <w:rFonts w:ascii="Arial Narrow" w:hAnsi="Arial Narrow" w:cs="Calibri"/>
              </w:rPr>
              <w:t xml:space="preserve">Morfometrijske i merističke razlike između mužjaka i ženki </w:t>
            </w:r>
            <w:r w:rsidRPr="00287429">
              <w:rPr>
                <w:rFonts w:ascii="Arial Narrow" w:hAnsi="Arial Narrow" w:cs="Calibri"/>
                <w:i/>
              </w:rPr>
              <w:t xml:space="preserve">Ameiurus melas </w:t>
            </w:r>
            <w:r w:rsidRPr="00287429">
              <w:rPr>
                <w:rFonts w:ascii="Arial Narrow" w:hAnsi="Arial Narrow" w:cs="Calibri"/>
              </w:rPr>
              <w:t xml:space="preserve">iz akumulacionog jezera Modrac. </w:t>
            </w:r>
            <w:r w:rsidRPr="00287429">
              <w:rPr>
                <w:rFonts w:ascii="Arial Narrow" w:hAnsi="Arial Narrow" w:cs="Calibri"/>
                <w:shd w:val="clear" w:color="auto" w:fill="FFFFFF"/>
              </w:rPr>
              <w:t xml:space="preserve">EDUCA, VIII, 8 (21–40). Časopis za obrazovanje, nauku i kulturu. Nastavnički fakultet Univerziteta „Džemal Bijedić" u Mostaru. </w:t>
            </w:r>
          </w:p>
          <w:p w14:paraId="2C45E7F3" w14:textId="77777777" w:rsidR="00CC26C1" w:rsidRPr="00287429" w:rsidRDefault="00CC26C1" w:rsidP="00CC26C1">
            <w:pPr>
              <w:autoSpaceDE w:val="0"/>
              <w:autoSpaceDN w:val="0"/>
              <w:adjustRightInd w:val="0"/>
              <w:jc w:val="both"/>
            </w:pPr>
          </w:p>
        </w:tc>
      </w:tr>
      <w:tr w:rsidR="00AF248C" w:rsidRPr="00287429" w14:paraId="0DD2A1A6" w14:textId="77777777" w:rsidTr="001D0C09">
        <w:tc>
          <w:tcPr>
            <w:tcW w:w="2977" w:type="dxa"/>
          </w:tcPr>
          <w:p w14:paraId="00886596" w14:textId="77777777" w:rsidR="00AF248C" w:rsidRPr="00287429" w:rsidRDefault="00AF248C" w:rsidP="00AF248C">
            <w:pPr>
              <w:spacing w:before="40" w:after="40"/>
              <w:jc w:val="right"/>
            </w:pPr>
            <w:r w:rsidRPr="00287429">
              <w:t>Institucija na kojoj je rad izrađen</w:t>
            </w:r>
          </w:p>
        </w:tc>
        <w:tc>
          <w:tcPr>
            <w:tcW w:w="425" w:type="dxa"/>
            <w:gridSpan w:val="2"/>
          </w:tcPr>
          <w:p w14:paraId="0BADE830" w14:textId="77777777" w:rsidR="00AF248C" w:rsidRPr="00287429" w:rsidRDefault="00AF248C" w:rsidP="00AF248C">
            <w:pPr>
              <w:spacing w:before="40" w:after="40"/>
            </w:pPr>
          </w:p>
        </w:tc>
        <w:tc>
          <w:tcPr>
            <w:tcW w:w="7371" w:type="dxa"/>
          </w:tcPr>
          <w:p w14:paraId="29B131DD" w14:textId="68A7A006" w:rsidR="00AF248C" w:rsidRPr="00287429" w:rsidRDefault="00AF248C" w:rsidP="00AF248C">
            <w:pPr>
              <w:autoSpaceDE w:val="0"/>
              <w:autoSpaceDN w:val="0"/>
              <w:adjustRightInd w:val="0"/>
              <w:jc w:val="both"/>
            </w:pPr>
            <w:r w:rsidRPr="00287429">
              <w:t>Prirodno-matematički fakultet</w:t>
            </w:r>
          </w:p>
        </w:tc>
      </w:tr>
      <w:tr w:rsidR="00AF248C" w:rsidRPr="00287429" w14:paraId="283754AB" w14:textId="77777777" w:rsidTr="001D0C09">
        <w:tc>
          <w:tcPr>
            <w:tcW w:w="2977" w:type="dxa"/>
          </w:tcPr>
          <w:p w14:paraId="64901B88" w14:textId="77777777" w:rsidR="00AF248C" w:rsidRPr="00287429" w:rsidRDefault="00AF248C" w:rsidP="00AF248C">
            <w:pPr>
              <w:spacing w:before="40" w:after="40"/>
              <w:jc w:val="right"/>
            </w:pPr>
            <w:r w:rsidRPr="00287429">
              <w:t>Godina i mjesto</w:t>
            </w:r>
          </w:p>
        </w:tc>
        <w:tc>
          <w:tcPr>
            <w:tcW w:w="425" w:type="dxa"/>
            <w:gridSpan w:val="2"/>
          </w:tcPr>
          <w:p w14:paraId="077D17C6" w14:textId="77777777" w:rsidR="00AF248C" w:rsidRPr="00287429" w:rsidRDefault="00AF248C" w:rsidP="00AF248C">
            <w:pPr>
              <w:spacing w:before="40" w:after="40"/>
            </w:pPr>
          </w:p>
        </w:tc>
        <w:tc>
          <w:tcPr>
            <w:tcW w:w="7371" w:type="dxa"/>
          </w:tcPr>
          <w:p w14:paraId="6505BD2D" w14:textId="01B300B1" w:rsidR="00AF248C" w:rsidRPr="00287429" w:rsidRDefault="00AF248C" w:rsidP="00AF248C">
            <w:pPr>
              <w:autoSpaceDE w:val="0"/>
              <w:autoSpaceDN w:val="0"/>
              <w:adjustRightInd w:val="0"/>
              <w:jc w:val="both"/>
            </w:pPr>
            <w:r w:rsidRPr="00287429">
              <w:rPr>
                <w:rFonts w:cs="Calibri"/>
              </w:rPr>
              <w:t>2015. Tuzla</w:t>
            </w:r>
          </w:p>
        </w:tc>
      </w:tr>
      <w:tr w:rsidR="00CC26C1" w:rsidRPr="00287429" w14:paraId="2124EC02" w14:textId="77777777" w:rsidTr="001D0C09">
        <w:tc>
          <w:tcPr>
            <w:tcW w:w="2977" w:type="dxa"/>
          </w:tcPr>
          <w:p w14:paraId="6DB7FE7B" w14:textId="77777777" w:rsidR="00CC26C1" w:rsidRPr="00287429" w:rsidRDefault="00CC26C1" w:rsidP="00CC26C1">
            <w:pPr>
              <w:spacing w:before="40" w:after="40"/>
              <w:jc w:val="right"/>
            </w:pPr>
            <w:r w:rsidRPr="00287429">
              <w:t>Kratak sadržaj</w:t>
            </w:r>
          </w:p>
          <w:p w14:paraId="46AAB722" w14:textId="77777777" w:rsidR="00CC26C1" w:rsidRPr="00287429" w:rsidRDefault="00CC26C1" w:rsidP="00CC26C1">
            <w:pPr>
              <w:spacing w:before="40" w:after="40"/>
              <w:jc w:val="right"/>
            </w:pPr>
          </w:p>
        </w:tc>
        <w:tc>
          <w:tcPr>
            <w:tcW w:w="425" w:type="dxa"/>
            <w:gridSpan w:val="2"/>
          </w:tcPr>
          <w:p w14:paraId="1E407656" w14:textId="77777777" w:rsidR="00CC26C1" w:rsidRPr="00287429" w:rsidRDefault="00CC26C1" w:rsidP="00CC26C1">
            <w:pPr>
              <w:spacing w:before="40" w:after="40"/>
            </w:pPr>
          </w:p>
        </w:tc>
        <w:tc>
          <w:tcPr>
            <w:tcW w:w="7371" w:type="dxa"/>
          </w:tcPr>
          <w:p w14:paraId="2A0872B2" w14:textId="77777777" w:rsidR="00CC26C1" w:rsidRPr="00287429" w:rsidRDefault="00CC26C1" w:rsidP="00CC26C1">
            <w:pPr>
              <w:autoSpaceDE w:val="0"/>
              <w:autoSpaceDN w:val="0"/>
              <w:adjustRightInd w:val="0"/>
              <w:jc w:val="both"/>
            </w:pPr>
          </w:p>
        </w:tc>
      </w:tr>
      <w:tr w:rsidR="00CC26C1" w:rsidRPr="00287429" w14:paraId="672E14DF" w14:textId="77777777" w:rsidTr="001D0C09">
        <w:tc>
          <w:tcPr>
            <w:tcW w:w="2977" w:type="dxa"/>
          </w:tcPr>
          <w:p w14:paraId="207EDE4C" w14:textId="77777777" w:rsidR="00CC26C1" w:rsidRPr="00287429" w:rsidRDefault="00CC26C1" w:rsidP="00CC26C1">
            <w:pPr>
              <w:spacing w:before="40" w:after="40"/>
              <w:jc w:val="right"/>
            </w:pPr>
            <w:r w:rsidRPr="00287429">
              <w:t>Komentar</w:t>
            </w:r>
          </w:p>
        </w:tc>
        <w:tc>
          <w:tcPr>
            <w:tcW w:w="425" w:type="dxa"/>
            <w:gridSpan w:val="2"/>
          </w:tcPr>
          <w:p w14:paraId="3E22CDB8" w14:textId="77777777" w:rsidR="00CC26C1" w:rsidRPr="00287429" w:rsidRDefault="00CC26C1" w:rsidP="00CC26C1">
            <w:pPr>
              <w:spacing w:before="40" w:after="40"/>
            </w:pPr>
          </w:p>
        </w:tc>
        <w:tc>
          <w:tcPr>
            <w:tcW w:w="7371" w:type="dxa"/>
          </w:tcPr>
          <w:p w14:paraId="583AE9F4" w14:textId="77777777" w:rsidR="00CC26C1" w:rsidRPr="00287429" w:rsidRDefault="00CC26C1" w:rsidP="00CC26C1">
            <w:pPr>
              <w:autoSpaceDE w:val="0"/>
              <w:autoSpaceDN w:val="0"/>
              <w:adjustRightInd w:val="0"/>
              <w:jc w:val="both"/>
            </w:pPr>
          </w:p>
        </w:tc>
      </w:tr>
      <w:tr w:rsidR="00CC26C1" w:rsidRPr="00287429" w14:paraId="7748E18D" w14:textId="77777777" w:rsidTr="001D0C09">
        <w:tc>
          <w:tcPr>
            <w:tcW w:w="2977" w:type="dxa"/>
          </w:tcPr>
          <w:p w14:paraId="6DE3AA0B" w14:textId="77777777" w:rsidR="00CC26C1" w:rsidRPr="00287429" w:rsidRDefault="00CC26C1" w:rsidP="00CC26C1">
            <w:pPr>
              <w:spacing w:before="40" w:after="40"/>
              <w:jc w:val="right"/>
            </w:pPr>
            <w:r w:rsidRPr="00287429">
              <w:t>Naziv rada</w:t>
            </w:r>
          </w:p>
        </w:tc>
        <w:tc>
          <w:tcPr>
            <w:tcW w:w="425" w:type="dxa"/>
            <w:gridSpan w:val="2"/>
          </w:tcPr>
          <w:p w14:paraId="51FF4B93" w14:textId="77777777" w:rsidR="00CC26C1" w:rsidRPr="00287429" w:rsidRDefault="00CC26C1" w:rsidP="00CC26C1">
            <w:pPr>
              <w:spacing w:before="40" w:after="40"/>
            </w:pPr>
          </w:p>
        </w:tc>
        <w:tc>
          <w:tcPr>
            <w:tcW w:w="7371" w:type="dxa"/>
          </w:tcPr>
          <w:p w14:paraId="3A247BB3" w14:textId="77777777" w:rsidR="00AF248C" w:rsidRPr="00287429" w:rsidRDefault="00AF248C" w:rsidP="00AF248C">
            <w:pPr>
              <w:pStyle w:val="HTMLPreformatted"/>
              <w:shd w:val="clear" w:color="auto" w:fill="FFFFFF"/>
              <w:tabs>
                <w:tab w:val="clear" w:pos="916"/>
                <w:tab w:val="clear" w:pos="2748"/>
                <w:tab w:val="clear" w:pos="3664"/>
                <w:tab w:val="left" w:pos="287"/>
                <w:tab w:val="left" w:pos="718"/>
              </w:tabs>
              <w:ind w:right="251"/>
              <w:jc w:val="both"/>
              <w:textAlignment w:val="baseline"/>
              <w:rPr>
                <w:rFonts w:ascii="Arial Narrow" w:hAnsi="Arial Narrow" w:cs="Calibri"/>
              </w:rPr>
            </w:pPr>
            <w:r w:rsidRPr="00287429">
              <w:rPr>
                <w:rFonts w:ascii="Arial Narrow" w:hAnsi="Arial Narrow" w:cs="Calibri"/>
              </w:rPr>
              <w:t xml:space="preserve">Žujo Zekić, D., Abaza, A., Pelo, A., Adrović, A., Škrijelj, R. (2016): Posljedice narušavanja ekosistema endemične vrste </w:t>
            </w:r>
            <w:r w:rsidRPr="00287429">
              <w:rPr>
                <w:rFonts w:ascii="Arial Narrow" w:hAnsi="Arial Narrow" w:cs="Calibri"/>
                <w:i/>
                <w:iCs/>
              </w:rPr>
              <w:t xml:space="preserve">Chondrostoma knerii </w:t>
            </w:r>
            <w:r w:rsidRPr="00287429">
              <w:rPr>
                <w:rFonts w:ascii="Arial Narrow" w:hAnsi="Arial Narrow" w:cs="Calibri"/>
              </w:rPr>
              <w:t>Heckel, 1843 (Teleostei: Ostaryophysi, Cyprinidae) u rijeci Buni. Četvrti naučno-stručni skup sa međunarodnim učešćem ''5. juni - Svjetski dan zaštite okoliša'' Zbornik radova 322 – 332. Bihać.</w:t>
            </w:r>
          </w:p>
          <w:p w14:paraId="4A032FAD" w14:textId="77777777" w:rsidR="00CC26C1" w:rsidRPr="00287429" w:rsidRDefault="00CC26C1" w:rsidP="00CC26C1">
            <w:pPr>
              <w:autoSpaceDE w:val="0"/>
              <w:autoSpaceDN w:val="0"/>
              <w:adjustRightInd w:val="0"/>
              <w:jc w:val="both"/>
            </w:pPr>
          </w:p>
        </w:tc>
      </w:tr>
      <w:tr w:rsidR="00AF248C" w:rsidRPr="00287429" w14:paraId="06A29706" w14:textId="77777777" w:rsidTr="001D0C09">
        <w:tc>
          <w:tcPr>
            <w:tcW w:w="2977" w:type="dxa"/>
          </w:tcPr>
          <w:p w14:paraId="4201D908" w14:textId="77777777" w:rsidR="00AF248C" w:rsidRPr="00287429" w:rsidRDefault="00AF248C" w:rsidP="00AF248C">
            <w:pPr>
              <w:spacing w:before="40" w:after="40"/>
              <w:jc w:val="right"/>
            </w:pPr>
            <w:r w:rsidRPr="00287429">
              <w:t>Institucija na kojoj je rad izrađen</w:t>
            </w:r>
          </w:p>
        </w:tc>
        <w:tc>
          <w:tcPr>
            <w:tcW w:w="425" w:type="dxa"/>
            <w:gridSpan w:val="2"/>
          </w:tcPr>
          <w:p w14:paraId="5BEFD6A8" w14:textId="77777777" w:rsidR="00AF248C" w:rsidRPr="00287429" w:rsidRDefault="00AF248C" w:rsidP="00AF248C">
            <w:pPr>
              <w:spacing w:before="40" w:after="40"/>
            </w:pPr>
          </w:p>
        </w:tc>
        <w:tc>
          <w:tcPr>
            <w:tcW w:w="7371" w:type="dxa"/>
          </w:tcPr>
          <w:p w14:paraId="1B0AC134" w14:textId="6D7942B7" w:rsidR="00AF248C" w:rsidRPr="00287429" w:rsidRDefault="00AF248C" w:rsidP="00AF248C">
            <w:pPr>
              <w:autoSpaceDE w:val="0"/>
              <w:autoSpaceDN w:val="0"/>
              <w:adjustRightInd w:val="0"/>
              <w:jc w:val="both"/>
            </w:pPr>
            <w:r w:rsidRPr="00287429">
              <w:t>Nastavnički fakultet</w:t>
            </w:r>
          </w:p>
        </w:tc>
      </w:tr>
      <w:tr w:rsidR="00AF248C" w:rsidRPr="00287429" w14:paraId="61E72D09" w14:textId="77777777" w:rsidTr="001D0C09">
        <w:tc>
          <w:tcPr>
            <w:tcW w:w="2977" w:type="dxa"/>
          </w:tcPr>
          <w:p w14:paraId="26887E53" w14:textId="77777777" w:rsidR="00AF248C" w:rsidRPr="00287429" w:rsidRDefault="00AF248C" w:rsidP="00AF248C">
            <w:pPr>
              <w:spacing w:before="40" w:after="40"/>
              <w:jc w:val="right"/>
            </w:pPr>
            <w:r w:rsidRPr="00287429">
              <w:t>Godina i mjesto</w:t>
            </w:r>
          </w:p>
        </w:tc>
        <w:tc>
          <w:tcPr>
            <w:tcW w:w="425" w:type="dxa"/>
            <w:gridSpan w:val="2"/>
          </w:tcPr>
          <w:p w14:paraId="5D62F205" w14:textId="77777777" w:rsidR="00AF248C" w:rsidRPr="00287429" w:rsidRDefault="00AF248C" w:rsidP="00AF248C">
            <w:pPr>
              <w:spacing w:before="40" w:after="40"/>
            </w:pPr>
          </w:p>
        </w:tc>
        <w:tc>
          <w:tcPr>
            <w:tcW w:w="7371" w:type="dxa"/>
          </w:tcPr>
          <w:p w14:paraId="37EB88AD" w14:textId="4C871954" w:rsidR="00AF248C" w:rsidRPr="00287429" w:rsidRDefault="00AF248C" w:rsidP="00AF248C">
            <w:pPr>
              <w:autoSpaceDE w:val="0"/>
              <w:autoSpaceDN w:val="0"/>
              <w:adjustRightInd w:val="0"/>
              <w:jc w:val="both"/>
            </w:pPr>
            <w:r w:rsidRPr="00287429">
              <w:rPr>
                <w:rFonts w:cs="Calibri"/>
              </w:rPr>
              <w:t>2016. Mostar</w:t>
            </w:r>
          </w:p>
        </w:tc>
      </w:tr>
      <w:tr w:rsidR="00AF248C" w:rsidRPr="00287429" w14:paraId="67C817E4" w14:textId="77777777" w:rsidTr="001D0C09">
        <w:tc>
          <w:tcPr>
            <w:tcW w:w="2977" w:type="dxa"/>
          </w:tcPr>
          <w:p w14:paraId="7CB7AA73" w14:textId="77777777" w:rsidR="00AF248C" w:rsidRPr="00287429" w:rsidRDefault="00AF248C" w:rsidP="00AF248C">
            <w:pPr>
              <w:spacing w:before="40" w:after="40"/>
              <w:jc w:val="right"/>
            </w:pPr>
            <w:r w:rsidRPr="00287429">
              <w:t>Kratak sadržaj</w:t>
            </w:r>
          </w:p>
          <w:p w14:paraId="2D130B78" w14:textId="77777777" w:rsidR="00AF248C" w:rsidRPr="00287429" w:rsidRDefault="00AF248C" w:rsidP="00AF248C">
            <w:pPr>
              <w:spacing w:before="40" w:after="40"/>
              <w:jc w:val="right"/>
            </w:pPr>
          </w:p>
        </w:tc>
        <w:tc>
          <w:tcPr>
            <w:tcW w:w="425" w:type="dxa"/>
            <w:gridSpan w:val="2"/>
          </w:tcPr>
          <w:p w14:paraId="4EABC0A7" w14:textId="77777777" w:rsidR="00AF248C" w:rsidRPr="00287429" w:rsidRDefault="00AF248C" w:rsidP="00AF248C">
            <w:pPr>
              <w:spacing w:before="40" w:after="40"/>
            </w:pPr>
          </w:p>
        </w:tc>
        <w:tc>
          <w:tcPr>
            <w:tcW w:w="7371" w:type="dxa"/>
          </w:tcPr>
          <w:p w14:paraId="2E0A9A24" w14:textId="77777777" w:rsidR="00AF248C" w:rsidRPr="00287429" w:rsidRDefault="00AF248C" w:rsidP="00AF248C">
            <w:pPr>
              <w:autoSpaceDE w:val="0"/>
              <w:autoSpaceDN w:val="0"/>
              <w:adjustRightInd w:val="0"/>
              <w:jc w:val="both"/>
            </w:pPr>
          </w:p>
        </w:tc>
      </w:tr>
      <w:tr w:rsidR="00AF248C" w:rsidRPr="00287429" w14:paraId="5B79E54F" w14:textId="77777777" w:rsidTr="001D0C09">
        <w:tc>
          <w:tcPr>
            <w:tcW w:w="2977" w:type="dxa"/>
          </w:tcPr>
          <w:p w14:paraId="0249643E" w14:textId="77777777" w:rsidR="00AF248C" w:rsidRPr="00287429" w:rsidRDefault="00AF248C" w:rsidP="00AF248C">
            <w:pPr>
              <w:spacing w:before="40" w:after="40"/>
              <w:jc w:val="right"/>
            </w:pPr>
            <w:r w:rsidRPr="00287429">
              <w:t>Komentar</w:t>
            </w:r>
          </w:p>
        </w:tc>
        <w:tc>
          <w:tcPr>
            <w:tcW w:w="425" w:type="dxa"/>
            <w:gridSpan w:val="2"/>
          </w:tcPr>
          <w:p w14:paraId="54974CE7" w14:textId="77777777" w:rsidR="00AF248C" w:rsidRPr="00287429" w:rsidRDefault="00AF248C" w:rsidP="00AF248C">
            <w:pPr>
              <w:spacing w:before="40" w:after="40"/>
            </w:pPr>
          </w:p>
        </w:tc>
        <w:tc>
          <w:tcPr>
            <w:tcW w:w="7371" w:type="dxa"/>
          </w:tcPr>
          <w:p w14:paraId="4B6E2478" w14:textId="77777777" w:rsidR="00AF248C" w:rsidRPr="00287429" w:rsidRDefault="00AF248C" w:rsidP="00AF248C">
            <w:pPr>
              <w:autoSpaceDE w:val="0"/>
              <w:autoSpaceDN w:val="0"/>
              <w:adjustRightInd w:val="0"/>
              <w:jc w:val="both"/>
            </w:pPr>
          </w:p>
        </w:tc>
      </w:tr>
      <w:tr w:rsidR="00AF248C" w:rsidRPr="00287429" w14:paraId="3C9F05C4" w14:textId="77777777" w:rsidTr="001D0C09">
        <w:tc>
          <w:tcPr>
            <w:tcW w:w="2977" w:type="dxa"/>
          </w:tcPr>
          <w:p w14:paraId="6E5F001B" w14:textId="77777777" w:rsidR="00AF248C" w:rsidRPr="00287429" w:rsidRDefault="00AF248C" w:rsidP="00AF248C">
            <w:pPr>
              <w:spacing w:before="40" w:after="40"/>
              <w:jc w:val="right"/>
            </w:pPr>
            <w:r w:rsidRPr="00287429">
              <w:t>Naziv rada</w:t>
            </w:r>
          </w:p>
        </w:tc>
        <w:tc>
          <w:tcPr>
            <w:tcW w:w="425" w:type="dxa"/>
            <w:gridSpan w:val="2"/>
          </w:tcPr>
          <w:p w14:paraId="4D94080A" w14:textId="77777777" w:rsidR="00AF248C" w:rsidRPr="00287429" w:rsidRDefault="00AF248C" w:rsidP="00AF248C">
            <w:pPr>
              <w:spacing w:before="40" w:after="40"/>
            </w:pPr>
          </w:p>
        </w:tc>
        <w:tc>
          <w:tcPr>
            <w:tcW w:w="7371" w:type="dxa"/>
          </w:tcPr>
          <w:p w14:paraId="42472925" w14:textId="77777777" w:rsidR="00AF248C" w:rsidRPr="00287429" w:rsidRDefault="00AF248C" w:rsidP="00AF248C">
            <w:pPr>
              <w:autoSpaceDE w:val="0"/>
              <w:autoSpaceDN w:val="0"/>
              <w:adjustRightInd w:val="0"/>
              <w:jc w:val="both"/>
              <w:rPr>
                <w:rFonts w:cs="Calibri"/>
                <w:bCs/>
              </w:rPr>
            </w:pPr>
            <w:r w:rsidRPr="00287429">
              <w:rPr>
                <w:rFonts w:cs="Calibri"/>
                <w:bCs/>
              </w:rPr>
              <w:t>Adrović, A., Skenderović, I., Žujo Zekić D</w:t>
            </w:r>
            <w:r w:rsidR="00BC437C" w:rsidRPr="00287429">
              <w:rPr>
                <w:rFonts w:cs="Calibri"/>
                <w:bCs/>
              </w:rPr>
              <w:t>.,</w:t>
            </w:r>
            <w:r w:rsidRPr="00287429">
              <w:rPr>
                <w:rFonts w:cs="Calibri"/>
                <w:bCs/>
              </w:rPr>
              <w:t xml:space="preserve"> Bajrić</w:t>
            </w:r>
            <w:r w:rsidR="00BC437C" w:rsidRPr="00287429">
              <w:rPr>
                <w:rFonts w:cs="Calibri"/>
                <w:bCs/>
              </w:rPr>
              <w:t>,</w:t>
            </w:r>
            <w:r w:rsidRPr="00287429">
              <w:rPr>
                <w:rFonts w:cs="Calibri"/>
                <w:bCs/>
              </w:rPr>
              <w:t xml:space="preserve"> A</w:t>
            </w:r>
            <w:r w:rsidR="00BC437C" w:rsidRPr="00287429">
              <w:rPr>
                <w:rFonts w:cs="Calibri"/>
                <w:bCs/>
              </w:rPr>
              <w:t>.,</w:t>
            </w:r>
            <w:r w:rsidRPr="00287429">
              <w:rPr>
                <w:rFonts w:cs="Calibri"/>
                <w:bCs/>
              </w:rPr>
              <w:t xml:space="preserve"> Hajdarević, E., Hadžiahmetović Jurida, </w:t>
            </w:r>
            <w:r w:rsidR="00BC437C" w:rsidRPr="00287429">
              <w:rPr>
                <w:rFonts w:cs="Calibri"/>
                <w:bCs/>
              </w:rPr>
              <w:t>E</w:t>
            </w:r>
            <w:r w:rsidR="00677B88" w:rsidRPr="00287429">
              <w:rPr>
                <w:rFonts w:cs="Calibri"/>
                <w:bCs/>
              </w:rPr>
              <w:t>., M</w:t>
            </w:r>
            <w:r w:rsidRPr="00287429">
              <w:rPr>
                <w:rFonts w:cs="Calibri"/>
                <w:bCs/>
              </w:rPr>
              <w:t>arković</w:t>
            </w:r>
            <w:r w:rsidR="00677B88" w:rsidRPr="00287429">
              <w:rPr>
                <w:rFonts w:cs="Calibri"/>
                <w:bCs/>
              </w:rPr>
              <w:t xml:space="preserve"> G.</w:t>
            </w:r>
            <w:r w:rsidRPr="00287429">
              <w:rPr>
                <w:rFonts w:cs="Calibri"/>
                <w:bCs/>
              </w:rPr>
              <w:t xml:space="preserve"> (2016): Dužinsko – maseni odnosi i kondiciono stanje grgeča iz nekih voda Bosne i Hercegovine i Srbije. Četvrti naučno-stručni skup sa međunarodnim učešćem ''5. juni - Svjetski dan zaštite okoliša'' Zbornik radova (178 – 184). Bihać.</w:t>
            </w:r>
          </w:p>
          <w:p w14:paraId="430547C4" w14:textId="27AD66A2" w:rsidR="005D7F52" w:rsidRPr="00287429" w:rsidRDefault="005D7F52" w:rsidP="00AF248C">
            <w:pPr>
              <w:autoSpaceDE w:val="0"/>
              <w:autoSpaceDN w:val="0"/>
              <w:adjustRightInd w:val="0"/>
              <w:jc w:val="both"/>
              <w:rPr>
                <w:bCs/>
              </w:rPr>
            </w:pPr>
          </w:p>
        </w:tc>
      </w:tr>
      <w:tr w:rsidR="00AF248C" w:rsidRPr="00287429" w14:paraId="401A623E" w14:textId="77777777" w:rsidTr="001D0C09">
        <w:tc>
          <w:tcPr>
            <w:tcW w:w="2977" w:type="dxa"/>
          </w:tcPr>
          <w:p w14:paraId="3BAD08B2" w14:textId="77777777" w:rsidR="00AF248C" w:rsidRPr="00287429" w:rsidRDefault="00AF248C" w:rsidP="00AF248C">
            <w:pPr>
              <w:spacing w:before="40" w:after="40"/>
              <w:jc w:val="right"/>
            </w:pPr>
            <w:r w:rsidRPr="00287429">
              <w:t>Institucija na kojoj je rad izrađen</w:t>
            </w:r>
          </w:p>
        </w:tc>
        <w:tc>
          <w:tcPr>
            <w:tcW w:w="425" w:type="dxa"/>
            <w:gridSpan w:val="2"/>
          </w:tcPr>
          <w:p w14:paraId="78335BFE" w14:textId="77777777" w:rsidR="00AF248C" w:rsidRPr="00287429" w:rsidRDefault="00AF248C" w:rsidP="00AF248C">
            <w:pPr>
              <w:spacing w:before="40" w:after="40"/>
            </w:pPr>
          </w:p>
        </w:tc>
        <w:tc>
          <w:tcPr>
            <w:tcW w:w="7371" w:type="dxa"/>
          </w:tcPr>
          <w:p w14:paraId="655D1C7A" w14:textId="4F689CBF" w:rsidR="00AF248C" w:rsidRPr="00287429" w:rsidRDefault="00AF248C" w:rsidP="00AF248C">
            <w:pPr>
              <w:autoSpaceDE w:val="0"/>
              <w:autoSpaceDN w:val="0"/>
              <w:adjustRightInd w:val="0"/>
              <w:jc w:val="both"/>
            </w:pPr>
            <w:r w:rsidRPr="00287429">
              <w:t>Prirodno-matematički fakultet</w:t>
            </w:r>
          </w:p>
        </w:tc>
      </w:tr>
      <w:tr w:rsidR="00AF248C" w:rsidRPr="00287429" w14:paraId="2D421410" w14:textId="77777777" w:rsidTr="001D0C09">
        <w:tc>
          <w:tcPr>
            <w:tcW w:w="2977" w:type="dxa"/>
          </w:tcPr>
          <w:p w14:paraId="4F37A9E8" w14:textId="77777777" w:rsidR="00AF248C" w:rsidRPr="00287429" w:rsidRDefault="00AF248C" w:rsidP="00AF248C">
            <w:pPr>
              <w:spacing w:before="40" w:after="40"/>
              <w:jc w:val="right"/>
            </w:pPr>
            <w:r w:rsidRPr="00287429">
              <w:t>Godina i mjesto</w:t>
            </w:r>
          </w:p>
        </w:tc>
        <w:tc>
          <w:tcPr>
            <w:tcW w:w="425" w:type="dxa"/>
            <w:gridSpan w:val="2"/>
          </w:tcPr>
          <w:p w14:paraId="257E0AC4" w14:textId="77777777" w:rsidR="00AF248C" w:rsidRPr="00287429" w:rsidRDefault="00AF248C" w:rsidP="00AF248C">
            <w:pPr>
              <w:spacing w:before="40" w:after="40"/>
            </w:pPr>
          </w:p>
        </w:tc>
        <w:tc>
          <w:tcPr>
            <w:tcW w:w="7371" w:type="dxa"/>
          </w:tcPr>
          <w:p w14:paraId="6F6FC0BD" w14:textId="7B52321C" w:rsidR="00AF248C" w:rsidRPr="00287429" w:rsidRDefault="00AF248C" w:rsidP="00AF248C">
            <w:pPr>
              <w:autoSpaceDE w:val="0"/>
              <w:autoSpaceDN w:val="0"/>
              <w:adjustRightInd w:val="0"/>
              <w:jc w:val="both"/>
            </w:pPr>
            <w:r w:rsidRPr="00287429">
              <w:rPr>
                <w:rFonts w:cs="Calibri"/>
              </w:rPr>
              <w:t>2015. Tuzla</w:t>
            </w:r>
          </w:p>
        </w:tc>
      </w:tr>
      <w:tr w:rsidR="00AF248C" w:rsidRPr="00287429" w14:paraId="459F9D58" w14:textId="77777777" w:rsidTr="001D0C09">
        <w:tc>
          <w:tcPr>
            <w:tcW w:w="2977" w:type="dxa"/>
          </w:tcPr>
          <w:p w14:paraId="5B0877F6" w14:textId="77777777" w:rsidR="00AF248C" w:rsidRPr="00287429" w:rsidRDefault="00AF248C" w:rsidP="00AF248C">
            <w:pPr>
              <w:spacing w:before="40" w:after="40"/>
              <w:jc w:val="right"/>
            </w:pPr>
            <w:r w:rsidRPr="00287429">
              <w:t>Kratak sadržaj</w:t>
            </w:r>
          </w:p>
          <w:p w14:paraId="6EEF0383" w14:textId="77777777" w:rsidR="00AF248C" w:rsidRPr="00287429" w:rsidRDefault="00AF248C" w:rsidP="00AF248C">
            <w:pPr>
              <w:spacing w:before="40" w:after="40"/>
              <w:jc w:val="right"/>
            </w:pPr>
          </w:p>
        </w:tc>
        <w:tc>
          <w:tcPr>
            <w:tcW w:w="425" w:type="dxa"/>
            <w:gridSpan w:val="2"/>
          </w:tcPr>
          <w:p w14:paraId="6266AF0D" w14:textId="77777777" w:rsidR="00AF248C" w:rsidRPr="00287429" w:rsidRDefault="00AF248C" w:rsidP="00AF248C">
            <w:pPr>
              <w:spacing w:before="40" w:after="40"/>
            </w:pPr>
          </w:p>
        </w:tc>
        <w:tc>
          <w:tcPr>
            <w:tcW w:w="7371" w:type="dxa"/>
          </w:tcPr>
          <w:p w14:paraId="1856664F" w14:textId="77777777" w:rsidR="00AF248C" w:rsidRPr="00287429" w:rsidRDefault="00AF248C" w:rsidP="00AF248C">
            <w:pPr>
              <w:autoSpaceDE w:val="0"/>
              <w:autoSpaceDN w:val="0"/>
              <w:adjustRightInd w:val="0"/>
              <w:jc w:val="both"/>
            </w:pPr>
          </w:p>
        </w:tc>
      </w:tr>
      <w:tr w:rsidR="00AF248C" w:rsidRPr="00287429" w14:paraId="4B53B2F9" w14:textId="77777777" w:rsidTr="001D0C09">
        <w:tc>
          <w:tcPr>
            <w:tcW w:w="2977" w:type="dxa"/>
          </w:tcPr>
          <w:p w14:paraId="17641F19" w14:textId="77777777" w:rsidR="00AF248C" w:rsidRPr="00287429" w:rsidRDefault="00AF248C" w:rsidP="00AF248C">
            <w:pPr>
              <w:spacing w:before="40" w:after="40"/>
              <w:jc w:val="right"/>
            </w:pPr>
            <w:r w:rsidRPr="00287429">
              <w:t>Komentar</w:t>
            </w:r>
          </w:p>
        </w:tc>
        <w:tc>
          <w:tcPr>
            <w:tcW w:w="425" w:type="dxa"/>
            <w:gridSpan w:val="2"/>
          </w:tcPr>
          <w:p w14:paraId="7709CBA9" w14:textId="77777777" w:rsidR="00AF248C" w:rsidRPr="00287429" w:rsidRDefault="00AF248C" w:rsidP="00AF248C">
            <w:pPr>
              <w:spacing w:before="40" w:after="40"/>
            </w:pPr>
          </w:p>
        </w:tc>
        <w:tc>
          <w:tcPr>
            <w:tcW w:w="7371" w:type="dxa"/>
          </w:tcPr>
          <w:p w14:paraId="4DD6FA78" w14:textId="77777777" w:rsidR="00AF248C" w:rsidRPr="00287429" w:rsidRDefault="00AF248C" w:rsidP="00AF248C">
            <w:pPr>
              <w:autoSpaceDE w:val="0"/>
              <w:autoSpaceDN w:val="0"/>
              <w:adjustRightInd w:val="0"/>
              <w:jc w:val="both"/>
            </w:pPr>
          </w:p>
        </w:tc>
      </w:tr>
      <w:tr w:rsidR="00AF248C" w:rsidRPr="00287429" w14:paraId="521F3825" w14:textId="77777777" w:rsidTr="001D0C09">
        <w:tc>
          <w:tcPr>
            <w:tcW w:w="2977" w:type="dxa"/>
          </w:tcPr>
          <w:p w14:paraId="6505CB14" w14:textId="77777777" w:rsidR="00AF248C" w:rsidRPr="00287429" w:rsidRDefault="00AF248C" w:rsidP="00AF248C">
            <w:pPr>
              <w:spacing w:before="40" w:after="40"/>
              <w:jc w:val="right"/>
            </w:pPr>
            <w:r w:rsidRPr="00287429">
              <w:t>Naziv rada</w:t>
            </w:r>
          </w:p>
        </w:tc>
        <w:tc>
          <w:tcPr>
            <w:tcW w:w="425" w:type="dxa"/>
            <w:gridSpan w:val="2"/>
          </w:tcPr>
          <w:p w14:paraId="2A4CA931" w14:textId="77777777" w:rsidR="00AF248C" w:rsidRPr="00287429" w:rsidRDefault="00AF248C" w:rsidP="00AF248C">
            <w:pPr>
              <w:spacing w:before="40" w:after="40"/>
            </w:pPr>
          </w:p>
        </w:tc>
        <w:tc>
          <w:tcPr>
            <w:tcW w:w="7371" w:type="dxa"/>
          </w:tcPr>
          <w:p w14:paraId="019728D8" w14:textId="7E8EB34C" w:rsidR="001D0C09" w:rsidRPr="00287429" w:rsidRDefault="001D0C09" w:rsidP="001D0C0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91"/>
                <w:tab w:val="left" w:pos="718"/>
              </w:tabs>
              <w:ind w:right="251"/>
              <w:jc w:val="both"/>
              <w:textAlignment w:val="baseline"/>
              <w:rPr>
                <w:rFonts w:ascii="Arial Narrow" w:hAnsi="Arial Narrow" w:cs="Calibri"/>
              </w:rPr>
            </w:pPr>
            <w:r w:rsidRPr="00287429">
              <w:rPr>
                <w:rFonts w:ascii="Arial Narrow" w:hAnsi="Arial Narrow" w:cs="Calibri"/>
              </w:rPr>
              <w:t xml:space="preserve">Skenderović I., </w:t>
            </w:r>
            <w:r w:rsidRPr="00287429">
              <w:rPr>
                <w:rFonts w:ascii="Arial Narrow" w:hAnsi="Arial Narrow" w:cs="Calibri"/>
                <w:bCs/>
              </w:rPr>
              <w:t>Adrović A.,</w:t>
            </w:r>
            <w:r w:rsidRPr="00287429">
              <w:rPr>
                <w:rFonts w:ascii="Arial Narrow" w:hAnsi="Arial Narrow" w:cs="Calibri"/>
              </w:rPr>
              <w:t xml:space="preserve"> Hajdarević, E., Hadžiahmetović Jurida E., Jažić A., Krčmar S. (</w:t>
            </w:r>
            <w:r w:rsidRPr="00287429">
              <w:rPr>
                <w:rFonts w:ascii="Arial Narrow" w:hAnsi="Arial Narrow" w:cs="Calibri"/>
                <w:bCs/>
              </w:rPr>
              <w:t>2016)</w:t>
            </w:r>
            <w:r w:rsidRPr="00287429">
              <w:rPr>
                <w:rFonts w:ascii="Arial Narrow" w:hAnsi="Arial Narrow" w:cs="Calibri"/>
              </w:rPr>
              <w:t xml:space="preserve">: </w:t>
            </w:r>
            <w:r w:rsidRPr="00287429">
              <w:rPr>
                <w:rFonts w:ascii="Arial Narrow" w:hAnsi="Arial Narrow" w:cs="Calibri"/>
                <w:bCs/>
              </w:rPr>
              <w:t>Učestalost pojavljivanja parazitskih protozoa kod crnog somića (</w:t>
            </w:r>
            <w:r w:rsidRPr="00287429">
              <w:rPr>
                <w:rFonts w:ascii="Arial Narrow" w:hAnsi="Arial Narrow" w:cs="Calibri"/>
                <w:bCs/>
                <w:i/>
                <w:iCs/>
              </w:rPr>
              <w:t>Ameiurus melas</w:t>
            </w:r>
            <w:r w:rsidRPr="00287429">
              <w:rPr>
                <w:rFonts w:ascii="Arial Narrow" w:hAnsi="Arial Narrow" w:cs="Calibri"/>
                <w:bCs/>
              </w:rPr>
              <w:t>) iz hidroakumulacije Modrac (Bosna i Hercegovina). Veterinarski žurnal Republike Srpske Banja Luka. Vol.XVI, No.2, 125-209.</w:t>
            </w:r>
          </w:p>
          <w:p w14:paraId="5A0377FE" w14:textId="77777777" w:rsidR="00AF248C" w:rsidRPr="00287429" w:rsidRDefault="00AF248C" w:rsidP="00AF248C">
            <w:pPr>
              <w:autoSpaceDE w:val="0"/>
              <w:autoSpaceDN w:val="0"/>
              <w:adjustRightInd w:val="0"/>
              <w:jc w:val="both"/>
            </w:pPr>
          </w:p>
        </w:tc>
      </w:tr>
      <w:tr w:rsidR="001D0C09" w:rsidRPr="00287429" w14:paraId="3165F640" w14:textId="77777777" w:rsidTr="001D0C09">
        <w:tc>
          <w:tcPr>
            <w:tcW w:w="2977" w:type="dxa"/>
          </w:tcPr>
          <w:p w14:paraId="12B9BA5C" w14:textId="77777777" w:rsidR="001D0C09" w:rsidRPr="00287429" w:rsidRDefault="001D0C09" w:rsidP="001D0C09">
            <w:pPr>
              <w:spacing w:before="40" w:after="40"/>
              <w:jc w:val="right"/>
            </w:pPr>
            <w:r w:rsidRPr="00287429">
              <w:t>Institucija na kojoj je rad izrađen</w:t>
            </w:r>
          </w:p>
        </w:tc>
        <w:tc>
          <w:tcPr>
            <w:tcW w:w="425" w:type="dxa"/>
            <w:gridSpan w:val="2"/>
          </w:tcPr>
          <w:p w14:paraId="7A2F29DE" w14:textId="77777777" w:rsidR="001D0C09" w:rsidRPr="00287429" w:rsidRDefault="001D0C09" w:rsidP="001D0C09">
            <w:pPr>
              <w:spacing w:before="40" w:after="40"/>
            </w:pPr>
          </w:p>
        </w:tc>
        <w:tc>
          <w:tcPr>
            <w:tcW w:w="7371" w:type="dxa"/>
          </w:tcPr>
          <w:p w14:paraId="7E6630AA" w14:textId="3D161489" w:rsidR="001D0C09" w:rsidRPr="00287429" w:rsidRDefault="001D0C09" w:rsidP="001D0C09">
            <w:pPr>
              <w:autoSpaceDE w:val="0"/>
              <w:autoSpaceDN w:val="0"/>
              <w:adjustRightInd w:val="0"/>
              <w:jc w:val="both"/>
            </w:pPr>
            <w:r w:rsidRPr="00287429">
              <w:t>Prirodno-matematički fakultet</w:t>
            </w:r>
          </w:p>
        </w:tc>
      </w:tr>
      <w:tr w:rsidR="001D0C09" w:rsidRPr="00287429" w14:paraId="01C09342" w14:textId="77777777" w:rsidTr="001D0C09">
        <w:tc>
          <w:tcPr>
            <w:tcW w:w="2977" w:type="dxa"/>
          </w:tcPr>
          <w:p w14:paraId="2FA4BEE8" w14:textId="77777777" w:rsidR="001D0C09" w:rsidRPr="00287429" w:rsidRDefault="001D0C09" w:rsidP="001D0C09">
            <w:pPr>
              <w:spacing w:before="40" w:after="40"/>
              <w:jc w:val="right"/>
            </w:pPr>
            <w:r w:rsidRPr="00287429">
              <w:t>Godina i mjesto</w:t>
            </w:r>
          </w:p>
        </w:tc>
        <w:tc>
          <w:tcPr>
            <w:tcW w:w="425" w:type="dxa"/>
            <w:gridSpan w:val="2"/>
          </w:tcPr>
          <w:p w14:paraId="5E3C92F6" w14:textId="77777777" w:rsidR="001D0C09" w:rsidRPr="00287429" w:rsidRDefault="001D0C09" w:rsidP="001D0C09">
            <w:pPr>
              <w:spacing w:before="40" w:after="40"/>
            </w:pPr>
          </w:p>
        </w:tc>
        <w:tc>
          <w:tcPr>
            <w:tcW w:w="7371" w:type="dxa"/>
          </w:tcPr>
          <w:p w14:paraId="54DEC88C" w14:textId="37BC8D82" w:rsidR="001D0C09" w:rsidRPr="00287429" w:rsidRDefault="001D0C09" w:rsidP="001D0C09">
            <w:pPr>
              <w:autoSpaceDE w:val="0"/>
              <w:autoSpaceDN w:val="0"/>
              <w:adjustRightInd w:val="0"/>
              <w:jc w:val="both"/>
            </w:pPr>
            <w:r w:rsidRPr="00287429">
              <w:rPr>
                <w:rFonts w:cs="Calibri"/>
              </w:rPr>
              <w:t>2016. Tuzla</w:t>
            </w:r>
          </w:p>
        </w:tc>
      </w:tr>
      <w:tr w:rsidR="00AF248C" w:rsidRPr="00287429" w14:paraId="6B7A81FD" w14:textId="77777777" w:rsidTr="001D0C09">
        <w:tc>
          <w:tcPr>
            <w:tcW w:w="2977" w:type="dxa"/>
          </w:tcPr>
          <w:p w14:paraId="53DDE9C5" w14:textId="77777777" w:rsidR="00AF248C" w:rsidRPr="00287429" w:rsidRDefault="00AF248C" w:rsidP="00AF248C">
            <w:pPr>
              <w:spacing w:before="40" w:after="40"/>
              <w:jc w:val="right"/>
            </w:pPr>
            <w:r w:rsidRPr="00287429">
              <w:t>Kratak sadržaj</w:t>
            </w:r>
          </w:p>
          <w:p w14:paraId="035E1D83" w14:textId="77777777" w:rsidR="00AF248C" w:rsidRPr="00287429" w:rsidRDefault="00AF248C" w:rsidP="00AF248C">
            <w:pPr>
              <w:spacing w:before="40" w:after="40"/>
              <w:jc w:val="right"/>
            </w:pPr>
          </w:p>
        </w:tc>
        <w:tc>
          <w:tcPr>
            <w:tcW w:w="425" w:type="dxa"/>
            <w:gridSpan w:val="2"/>
          </w:tcPr>
          <w:p w14:paraId="4C9EE722" w14:textId="77777777" w:rsidR="00AF248C" w:rsidRPr="00287429" w:rsidRDefault="00AF248C" w:rsidP="00AF248C">
            <w:pPr>
              <w:spacing w:before="40" w:after="40"/>
            </w:pPr>
          </w:p>
        </w:tc>
        <w:tc>
          <w:tcPr>
            <w:tcW w:w="7371" w:type="dxa"/>
          </w:tcPr>
          <w:p w14:paraId="0715D434" w14:textId="77777777" w:rsidR="00AF248C" w:rsidRPr="00287429" w:rsidRDefault="00AF248C" w:rsidP="00AF248C">
            <w:pPr>
              <w:autoSpaceDE w:val="0"/>
              <w:autoSpaceDN w:val="0"/>
              <w:adjustRightInd w:val="0"/>
              <w:jc w:val="both"/>
            </w:pPr>
          </w:p>
        </w:tc>
      </w:tr>
      <w:tr w:rsidR="00AF248C" w:rsidRPr="00287429" w14:paraId="41AEC47C" w14:textId="77777777" w:rsidTr="001D0C09">
        <w:tc>
          <w:tcPr>
            <w:tcW w:w="2977" w:type="dxa"/>
          </w:tcPr>
          <w:p w14:paraId="55D9C277" w14:textId="77777777" w:rsidR="00AF248C" w:rsidRPr="00287429" w:rsidRDefault="00AF248C" w:rsidP="00AF248C">
            <w:pPr>
              <w:spacing w:before="40" w:after="40"/>
              <w:jc w:val="right"/>
            </w:pPr>
            <w:r w:rsidRPr="00287429">
              <w:t>Komentar</w:t>
            </w:r>
          </w:p>
        </w:tc>
        <w:tc>
          <w:tcPr>
            <w:tcW w:w="425" w:type="dxa"/>
            <w:gridSpan w:val="2"/>
          </w:tcPr>
          <w:p w14:paraId="1E063D4D" w14:textId="77777777" w:rsidR="00AF248C" w:rsidRPr="00287429" w:rsidRDefault="00AF248C" w:rsidP="00AF248C">
            <w:pPr>
              <w:spacing w:before="40" w:after="40"/>
            </w:pPr>
          </w:p>
        </w:tc>
        <w:tc>
          <w:tcPr>
            <w:tcW w:w="7371" w:type="dxa"/>
          </w:tcPr>
          <w:p w14:paraId="706A864A" w14:textId="77777777" w:rsidR="00AF248C" w:rsidRPr="00287429" w:rsidRDefault="00AF248C" w:rsidP="00AF248C">
            <w:pPr>
              <w:autoSpaceDE w:val="0"/>
              <w:autoSpaceDN w:val="0"/>
              <w:adjustRightInd w:val="0"/>
              <w:jc w:val="both"/>
            </w:pPr>
          </w:p>
        </w:tc>
      </w:tr>
      <w:tr w:rsidR="00AF248C" w:rsidRPr="00287429" w14:paraId="1D54A4FD" w14:textId="77777777" w:rsidTr="001D0C09">
        <w:tc>
          <w:tcPr>
            <w:tcW w:w="2977" w:type="dxa"/>
          </w:tcPr>
          <w:p w14:paraId="68B4AFC5" w14:textId="77777777" w:rsidR="00AF248C" w:rsidRPr="00287429" w:rsidRDefault="00AF248C" w:rsidP="00AF248C">
            <w:pPr>
              <w:spacing w:before="40" w:after="40"/>
              <w:jc w:val="right"/>
            </w:pPr>
            <w:r w:rsidRPr="00287429">
              <w:t>Naziv rada</w:t>
            </w:r>
          </w:p>
        </w:tc>
        <w:tc>
          <w:tcPr>
            <w:tcW w:w="425" w:type="dxa"/>
            <w:gridSpan w:val="2"/>
          </w:tcPr>
          <w:p w14:paraId="76C819E4" w14:textId="77777777" w:rsidR="00AF248C" w:rsidRPr="00287429" w:rsidRDefault="00AF248C" w:rsidP="00AF248C">
            <w:pPr>
              <w:spacing w:before="40" w:after="40"/>
            </w:pPr>
          </w:p>
        </w:tc>
        <w:tc>
          <w:tcPr>
            <w:tcW w:w="7371" w:type="dxa"/>
          </w:tcPr>
          <w:p w14:paraId="01499D83" w14:textId="343D2286" w:rsidR="001D0C09" w:rsidRPr="00287429" w:rsidRDefault="001D0C09" w:rsidP="001D0C09">
            <w:pPr>
              <w:tabs>
                <w:tab w:val="left" w:pos="287"/>
                <w:tab w:val="left" w:pos="718"/>
              </w:tabs>
              <w:ind w:right="251"/>
              <w:rPr>
                <w:rFonts w:cs="Calibri"/>
              </w:rPr>
            </w:pPr>
            <w:r w:rsidRPr="00287429">
              <w:rPr>
                <w:rFonts w:cs="Calibri"/>
              </w:rPr>
              <w:t xml:space="preserve">Skenderović, I. Adrović, A. Bajrić, A. (2016): Use of softwer applications in water quality assesment. TEM Journal – Technology, Education, Management, Informatigs. Novi Pazar. </w:t>
            </w:r>
          </w:p>
          <w:p w14:paraId="75962D4C" w14:textId="77777777" w:rsidR="00AF248C" w:rsidRPr="00287429" w:rsidRDefault="00AF248C" w:rsidP="00AF248C">
            <w:pPr>
              <w:autoSpaceDE w:val="0"/>
              <w:autoSpaceDN w:val="0"/>
              <w:adjustRightInd w:val="0"/>
              <w:jc w:val="both"/>
            </w:pPr>
          </w:p>
        </w:tc>
      </w:tr>
      <w:tr w:rsidR="001D0C09" w:rsidRPr="00287429" w14:paraId="73FAED5F" w14:textId="77777777" w:rsidTr="001D0C09">
        <w:tc>
          <w:tcPr>
            <w:tcW w:w="2977" w:type="dxa"/>
          </w:tcPr>
          <w:p w14:paraId="534A326F" w14:textId="77777777" w:rsidR="001D0C09" w:rsidRPr="00287429" w:rsidRDefault="001D0C09" w:rsidP="001D0C09">
            <w:pPr>
              <w:spacing w:before="40" w:after="40"/>
              <w:jc w:val="right"/>
            </w:pPr>
            <w:r w:rsidRPr="00287429">
              <w:t>Institucija na kojoj je rad izrađen</w:t>
            </w:r>
          </w:p>
        </w:tc>
        <w:tc>
          <w:tcPr>
            <w:tcW w:w="425" w:type="dxa"/>
            <w:gridSpan w:val="2"/>
          </w:tcPr>
          <w:p w14:paraId="607DB2D3" w14:textId="77777777" w:rsidR="001D0C09" w:rsidRPr="00287429" w:rsidRDefault="001D0C09" w:rsidP="001D0C09">
            <w:pPr>
              <w:spacing w:before="40" w:after="40"/>
            </w:pPr>
          </w:p>
        </w:tc>
        <w:tc>
          <w:tcPr>
            <w:tcW w:w="7371" w:type="dxa"/>
          </w:tcPr>
          <w:p w14:paraId="51423513" w14:textId="4DCAE1C9" w:rsidR="001D0C09" w:rsidRPr="00287429" w:rsidRDefault="001D0C09" w:rsidP="001D0C09">
            <w:pPr>
              <w:autoSpaceDE w:val="0"/>
              <w:autoSpaceDN w:val="0"/>
              <w:adjustRightInd w:val="0"/>
              <w:jc w:val="both"/>
            </w:pPr>
            <w:r w:rsidRPr="00287429">
              <w:t>Prirodno-matematički fakultet</w:t>
            </w:r>
          </w:p>
        </w:tc>
      </w:tr>
      <w:tr w:rsidR="001D0C09" w:rsidRPr="00287429" w14:paraId="29E88637" w14:textId="77777777" w:rsidTr="001D0C09">
        <w:tc>
          <w:tcPr>
            <w:tcW w:w="2977" w:type="dxa"/>
          </w:tcPr>
          <w:p w14:paraId="7C713CAF" w14:textId="77777777" w:rsidR="001D0C09" w:rsidRPr="00287429" w:rsidRDefault="001D0C09" w:rsidP="001D0C09">
            <w:pPr>
              <w:spacing w:before="40" w:after="40"/>
              <w:jc w:val="right"/>
            </w:pPr>
            <w:r w:rsidRPr="00287429">
              <w:t>Godina i mjesto</w:t>
            </w:r>
          </w:p>
        </w:tc>
        <w:tc>
          <w:tcPr>
            <w:tcW w:w="425" w:type="dxa"/>
            <w:gridSpan w:val="2"/>
          </w:tcPr>
          <w:p w14:paraId="1F320A6D" w14:textId="77777777" w:rsidR="001D0C09" w:rsidRPr="00287429" w:rsidRDefault="001D0C09" w:rsidP="001D0C09">
            <w:pPr>
              <w:spacing w:before="40" w:after="40"/>
            </w:pPr>
          </w:p>
        </w:tc>
        <w:tc>
          <w:tcPr>
            <w:tcW w:w="7371" w:type="dxa"/>
          </w:tcPr>
          <w:p w14:paraId="5DC6AD05" w14:textId="5DB13713" w:rsidR="001D0C09" w:rsidRPr="00287429" w:rsidRDefault="001D0C09" w:rsidP="001D0C09">
            <w:pPr>
              <w:autoSpaceDE w:val="0"/>
              <w:autoSpaceDN w:val="0"/>
              <w:adjustRightInd w:val="0"/>
              <w:jc w:val="both"/>
            </w:pPr>
            <w:r w:rsidRPr="00287429">
              <w:rPr>
                <w:rFonts w:cs="Calibri"/>
              </w:rPr>
              <w:t>2016. Tuzla</w:t>
            </w:r>
          </w:p>
        </w:tc>
      </w:tr>
      <w:tr w:rsidR="001D0C09" w:rsidRPr="00287429" w14:paraId="4433B11E" w14:textId="77777777" w:rsidTr="001D0C09">
        <w:tc>
          <w:tcPr>
            <w:tcW w:w="2977" w:type="dxa"/>
          </w:tcPr>
          <w:p w14:paraId="5871A6F3" w14:textId="77777777" w:rsidR="001D0C09" w:rsidRPr="00287429" w:rsidRDefault="001D0C09" w:rsidP="001D0C09">
            <w:pPr>
              <w:spacing w:before="40" w:after="40"/>
              <w:jc w:val="right"/>
            </w:pPr>
            <w:r w:rsidRPr="00287429">
              <w:t>Kratak sadržaj</w:t>
            </w:r>
          </w:p>
          <w:p w14:paraId="1B1E903F" w14:textId="77777777" w:rsidR="001D0C09" w:rsidRPr="00287429" w:rsidRDefault="001D0C09" w:rsidP="001D0C09">
            <w:pPr>
              <w:spacing w:before="40" w:after="40"/>
              <w:jc w:val="right"/>
            </w:pPr>
          </w:p>
        </w:tc>
        <w:tc>
          <w:tcPr>
            <w:tcW w:w="425" w:type="dxa"/>
            <w:gridSpan w:val="2"/>
          </w:tcPr>
          <w:p w14:paraId="7E907DCD" w14:textId="77777777" w:rsidR="001D0C09" w:rsidRPr="00287429" w:rsidRDefault="001D0C09" w:rsidP="001D0C09">
            <w:pPr>
              <w:spacing w:before="40" w:after="40"/>
            </w:pPr>
          </w:p>
        </w:tc>
        <w:tc>
          <w:tcPr>
            <w:tcW w:w="7371" w:type="dxa"/>
          </w:tcPr>
          <w:p w14:paraId="0837152A" w14:textId="77777777" w:rsidR="001D0C09" w:rsidRPr="00287429" w:rsidRDefault="001D0C09" w:rsidP="001D0C09">
            <w:pPr>
              <w:autoSpaceDE w:val="0"/>
              <w:autoSpaceDN w:val="0"/>
              <w:adjustRightInd w:val="0"/>
              <w:jc w:val="both"/>
            </w:pPr>
          </w:p>
        </w:tc>
      </w:tr>
      <w:tr w:rsidR="001D0C09" w:rsidRPr="00287429" w14:paraId="0B0188CB" w14:textId="77777777" w:rsidTr="001D0C09">
        <w:tc>
          <w:tcPr>
            <w:tcW w:w="2977" w:type="dxa"/>
          </w:tcPr>
          <w:p w14:paraId="0E1EA2F8" w14:textId="77777777" w:rsidR="001D0C09" w:rsidRPr="00287429" w:rsidRDefault="001D0C09" w:rsidP="001D0C09">
            <w:pPr>
              <w:spacing w:before="40" w:after="40"/>
              <w:jc w:val="right"/>
            </w:pPr>
            <w:r w:rsidRPr="00287429">
              <w:t>Komentar</w:t>
            </w:r>
          </w:p>
        </w:tc>
        <w:tc>
          <w:tcPr>
            <w:tcW w:w="425" w:type="dxa"/>
            <w:gridSpan w:val="2"/>
          </w:tcPr>
          <w:p w14:paraId="485EBA1E" w14:textId="77777777" w:rsidR="001D0C09" w:rsidRPr="00287429" w:rsidRDefault="001D0C09" w:rsidP="001D0C09">
            <w:pPr>
              <w:spacing w:before="40" w:after="40"/>
            </w:pPr>
          </w:p>
        </w:tc>
        <w:tc>
          <w:tcPr>
            <w:tcW w:w="7371" w:type="dxa"/>
          </w:tcPr>
          <w:p w14:paraId="7516E950" w14:textId="77777777" w:rsidR="001D0C09" w:rsidRPr="00287429" w:rsidRDefault="001D0C09" w:rsidP="001D0C09">
            <w:pPr>
              <w:autoSpaceDE w:val="0"/>
              <w:autoSpaceDN w:val="0"/>
              <w:adjustRightInd w:val="0"/>
              <w:jc w:val="both"/>
            </w:pPr>
          </w:p>
        </w:tc>
      </w:tr>
      <w:tr w:rsidR="001D0C09" w:rsidRPr="00287429" w14:paraId="45216AF5" w14:textId="77777777" w:rsidTr="001D0C09">
        <w:tc>
          <w:tcPr>
            <w:tcW w:w="2977" w:type="dxa"/>
          </w:tcPr>
          <w:p w14:paraId="54E9886B" w14:textId="77777777" w:rsidR="001D0C09" w:rsidRPr="00287429" w:rsidRDefault="001D0C09" w:rsidP="001D0C09">
            <w:pPr>
              <w:spacing w:before="40" w:after="40"/>
              <w:jc w:val="right"/>
            </w:pPr>
            <w:r w:rsidRPr="00287429">
              <w:t>Naziv rada</w:t>
            </w:r>
          </w:p>
        </w:tc>
        <w:tc>
          <w:tcPr>
            <w:tcW w:w="425" w:type="dxa"/>
            <w:gridSpan w:val="2"/>
          </w:tcPr>
          <w:p w14:paraId="1E236550" w14:textId="77777777" w:rsidR="001D0C09" w:rsidRPr="00287429" w:rsidRDefault="001D0C09" w:rsidP="001D0C09">
            <w:pPr>
              <w:spacing w:before="40" w:after="40"/>
            </w:pPr>
          </w:p>
        </w:tc>
        <w:tc>
          <w:tcPr>
            <w:tcW w:w="7371" w:type="dxa"/>
          </w:tcPr>
          <w:p w14:paraId="6C733523" w14:textId="3B1796B1" w:rsidR="001D0C09" w:rsidRPr="00287429" w:rsidRDefault="001D0C09" w:rsidP="001D0C09">
            <w:pPr>
              <w:tabs>
                <w:tab w:val="left" w:pos="287"/>
                <w:tab w:val="left" w:pos="718"/>
              </w:tabs>
              <w:ind w:right="251"/>
              <w:rPr>
                <w:rFonts w:cs="Calibri"/>
                <w:b/>
              </w:rPr>
            </w:pPr>
            <w:r w:rsidRPr="00287429">
              <w:rPr>
                <w:rFonts w:cs="Calibri"/>
                <w:shd w:val="clear" w:color="auto" w:fill="FFFFFF"/>
              </w:rPr>
              <w:t>Skenderović, I., Adrović, A. (2016): Ektoparaziti riba iz akumulacije Modrac i Ramićkog jezera. Voda i mi. Časopis agencije za vodno područje rijeke Save, XX (93)  16 – 21. Saravevo</w:t>
            </w:r>
          </w:p>
          <w:p w14:paraId="4EF26BE1" w14:textId="77777777" w:rsidR="001D0C09" w:rsidRPr="00287429" w:rsidRDefault="001D0C09" w:rsidP="001D0C09">
            <w:pPr>
              <w:autoSpaceDE w:val="0"/>
              <w:autoSpaceDN w:val="0"/>
              <w:adjustRightInd w:val="0"/>
              <w:jc w:val="both"/>
            </w:pPr>
          </w:p>
        </w:tc>
      </w:tr>
      <w:tr w:rsidR="001D0C09" w:rsidRPr="00287429" w14:paraId="504DAADA" w14:textId="77777777" w:rsidTr="001D0C09">
        <w:tc>
          <w:tcPr>
            <w:tcW w:w="2977" w:type="dxa"/>
          </w:tcPr>
          <w:p w14:paraId="2E111923" w14:textId="77777777" w:rsidR="001D0C09" w:rsidRPr="00287429" w:rsidRDefault="001D0C09" w:rsidP="001D0C09">
            <w:pPr>
              <w:spacing w:before="40" w:after="40"/>
              <w:jc w:val="right"/>
            </w:pPr>
            <w:r w:rsidRPr="00287429">
              <w:t>Institucija na kojoj je rad izrađen</w:t>
            </w:r>
          </w:p>
        </w:tc>
        <w:tc>
          <w:tcPr>
            <w:tcW w:w="425" w:type="dxa"/>
            <w:gridSpan w:val="2"/>
          </w:tcPr>
          <w:p w14:paraId="60FE2F47" w14:textId="77777777" w:rsidR="001D0C09" w:rsidRPr="00287429" w:rsidRDefault="001D0C09" w:rsidP="001D0C09">
            <w:pPr>
              <w:spacing w:before="40" w:after="40"/>
            </w:pPr>
          </w:p>
        </w:tc>
        <w:tc>
          <w:tcPr>
            <w:tcW w:w="7371" w:type="dxa"/>
          </w:tcPr>
          <w:p w14:paraId="12688F49" w14:textId="5B31C18A" w:rsidR="001D0C09" w:rsidRPr="00287429" w:rsidRDefault="001D0C09" w:rsidP="001D0C09">
            <w:pPr>
              <w:autoSpaceDE w:val="0"/>
              <w:autoSpaceDN w:val="0"/>
              <w:adjustRightInd w:val="0"/>
              <w:jc w:val="both"/>
            </w:pPr>
            <w:r w:rsidRPr="00287429">
              <w:t>Prirodno-matematički fakultet</w:t>
            </w:r>
          </w:p>
        </w:tc>
      </w:tr>
      <w:tr w:rsidR="001D0C09" w:rsidRPr="00287429" w14:paraId="0B4C1EBE" w14:textId="77777777" w:rsidTr="001D0C09">
        <w:tc>
          <w:tcPr>
            <w:tcW w:w="2977" w:type="dxa"/>
          </w:tcPr>
          <w:p w14:paraId="4EA04409" w14:textId="77777777" w:rsidR="001D0C09" w:rsidRPr="00287429" w:rsidRDefault="001D0C09" w:rsidP="001D0C09">
            <w:pPr>
              <w:spacing w:before="40" w:after="40"/>
              <w:jc w:val="right"/>
            </w:pPr>
            <w:r w:rsidRPr="00287429">
              <w:t>Godina i mjesto</w:t>
            </w:r>
          </w:p>
        </w:tc>
        <w:tc>
          <w:tcPr>
            <w:tcW w:w="425" w:type="dxa"/>
            <w:gridSpan w:val="2"/>
          </w:tcPr>
          <w:p w14:paraId="755EFB1D" w14:textId="77777777" w:rsidR="001D0C09" w:rsidRPr="00287429" w:rsidRDefault="001D0C09" w:rsidP="001D0C09">
            <w:pPr>
              <w:spacing w:before="40" w:after="40"/>
            </w:pPr>
          </w:p>
        </w:tc>
        <w:tc>
          <w:tcPr>
            <w:tcW w:w="7371" w:type="dxa"/>
          </w:tcPr>
          <w:p w14:paraId="57D46C50" w14:textId="1EDA9FF4" w:rsidR="001D0C09" w:rsidRPr="00287429" w:rsidRDefault="001D0C09" w:rsidP="001D0C09">
            <w:pPr>
              <w:autoSpaceDE w:val="0"/>
              <w:autoSpaceDN w:val="0"/>
              <w:adjustRightInd w:val="0"/>
              <w:jc w:val="both"/>
            </w:pPr>
            <w:r w:rsidRPr="00287429">
              <w:rPr>
                <w:rFonts w:cs="Calibri"/>
              </w:rPr>
              <w:t>2016. Tuzla</w:t>
            </w:r>
          </w:p>
        </w:tc>
      </w:tr>
      <w:tr w:rsidR="001D0C09" w:rsidRPr="00287429" w14:paraId="633C8083" w14:textId="77777777" w:rsidTr="001D0C09">
        <w:tc>
          <w:tcPr>
            <w:tcW w:w="2977" w:type="dxa"/>
          </w:tcPr>
          <w:p w14:paraId="02442529" w14:textId="77777777" w:rsidR="001D0C09" w:rsidRPr="00287429" w:rsidRDefault="001D0C09" w:rsidP="001D0C09">
            <w:pPr>
              <w:spacing w:before="40" w:after="40"/>
              <w:jc w:val="right"/>
            </w:pPr>
            <w:r w:rsidRPr="00287429">
              <w:t>Kratak sadržaj</w:t>
            </w:r>
          </w:p>
          <w:p w14:paraId="0B5249F9" w14:textId="77777777" w:rsidR="001D0C09" w:rsidRPr="00287429" w:rsidRDefault="001D0C09" w:rsidP="001D0C09">
            <w:pPr>
              <w:spacing w:before="40" w:after="40"/>
              <w:jc w:val="right"/>
            </w:pPr>
          </w:p>
        </w:tc>
        <w:tc>
          <w:tcPr>
            <w:tcW w:w="425" w:type="dxa"/>
            <w:gridSpan w:val="2"/>
          </w:tcPr>
          <w:p w14:paraId="6EEC9226" w14:textId="77777777" w:rsidR="001D0C09" w:rsidRPr="00287429" w:rsidRDefault="001D0C09" w:rsidP="001D0C09">
            <w:pPr>
              <w:spacing w:before="40" w:after="40"/>
            </w:pPr>
          </w:p>
        </w:tc>
        <w:tc>
          <w:tcPr>
            <w:tcW w:w="7371" w:type="dxa"/>
          </w:tcPr>
          <w:p w14:paraId="04AFB196" w14:textId="77777777" w:rsidR="001D0C09" w:rsidRPr="00287429" w:rsidRDefault="001D0C09" w:rsidP="001D0C09">
            <w:pPr>
              <w:autoSpaceDE w:val="0"/>
              <w:autoSpaceDN w:val="0"/>
              <w:adjustRightInd w:val="0"/>
              <w:jc w:val="both"/>
            </w:pPr>
          </w:p>
        </w:tc>
      </w:tr>
      <w:tr w:rsidR="001D0C09" w:rsidRPr="00287429" w14:paraId="7FACBC78" w14:textId="77777777" w:rsidTr="001D0C09">
        <w:tc>
          <w:tcPr>
            <w:tcW w:w="2977" w:type="dxa"/>
          </w:tcPr>
          <w:p w14:paraId="231B0433" w14:textId="77777777" w:rsidR="001D0C09" w:rsidRPr="00287429" w:rsidRDefault="001D0C09" w:rsidP="001D0C09">
            <w:pPr>
              <w:spacing w:before="40" w:after="40"/>
              <w:jc w:val="right"/>
            </w:pPr>
            <w:r w:rsidRPr="00287429">
              <w:t>Komentar</w:t>
            </w:r>
          </w:p>
        </w:tc>
        <w:tc>
          <w:tcPr>
            <w:tcW w:w="425" w:type="dxa"/>
            <w:gridSpan w:val="2"/>
          </w:tcPr>
          <w:p w14:paraId="5E7CCD80" w14:textId="77777777" w:rsidR="001D0C09" w:rsidRPr="00287429" w:rsidRDefault="001D0C09" w:rsidP="001D0C09">
            <w:pPr>
              <w:spacing w:before="40" w:after="40"/>
            </w:pPr>
          </w:p>
        </w:tc>
        <w:tc>
          <w:tcPr>
            <w:tcW w:w="7371" w:type="dxa"/>
          </w:tcPr>
          <w:p w14:paraId="74E49172" w14:textId="77777777" w:rsidR="001D0C09" w:rsidRPr="00287429" w:rsidRDefault="001D0C09" w:rsidP="001D0C09">
            <w:pPr>
              <w:autoSpaceDE w:val="0"/>
              <w:autoSpaceDN w:val="0"/>
              <w:adjustRightInd w:val="0"/>
              <w:jc w:val="both"/>
            </w:pPr>
          </w:p>
        </w:tc>
      </w:tr>
      <w:tr w:rsidR="001D0C09" w:rsidRPr="00287429" w14:paraId="237A8187" w14:textId="77777777" w:rsidTr="001D0C09">
        <w:tc>
          <w:tcPr>
            <w:tcW w:w="2977" w:type="dxa"/>
          </w:tcPr>
          <w:p w14:paraId="20C743C1" w14:textId="77777777" w:rsidR="001D0C09" w:rsidRPr="00287429" w:rsidRDefault="001D0C09" w:rsidP="001D0C09">
            <w:pPr>
              <w:spacing w:before="40" w:after="40"/>
              <w:jc w:val="right"/>
            </w:pPr>
            <w:r w:rsidRPr="00287429">
              <w:t>Naziv rada</w:t>
            </w:r>
          </w:p>
        </w:tc>
        <w:tc>
          <w:tcPr>
            <w:tcW w:w="425" w:type="dxa"/>
            <w:gridSpan w:val="2"/>
          </w:tcPr>
          <w:p w14:paraId="177EF5D8" w14:textId="77777777" w:rsidR="001D0C09" w:rsidRPr="00287429" w:rsidRDefault="001D0C09" w:rsidP="001D0C09">
            <w:pPr>
              <w:spacing w:before="40" w:after="40"/>
            </w:pPr>
          </w:p>
        </w:tc>
        <w:tc>
          <w:tcPr>
            <w:tcW w:w="7371" w:type="dxa"/>
          </w:tcPr>
          <w:p w14:paraId="3CA205D2" w14:textId="77777777" w:rsidR="001D0C09" w:rsidRPr="00287429" w:rsidRDefault="001D0C09" w:rsidP="001D0C0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18"/>
              </w:tabs>
              <w:ind w:right="251"/>
              <w:jc w:val="both"/>
              <w:textAlignment w:val="baseline"/>
              <w:rPr>
                <w:rFonts w:ascii="Arial Narrow" w:hAnsi="Arial Narrow" w:cs="Calibri"/>
              </w:rPr>
            </w:pPr>
            <w:r w:rsidRPr="00287429">
              <w:rPr>
                <w:rFonts w:ascii="Arial Narrow" w:hAnsi="Arial Narrow" w:cs="Calibri"/>
              </w:rPr>
              <w:t xml:space="preserve">Memić K, </w:t>
            </w:r>
            <w:r w:rsidRPr="00287429">
              <w:rPr>
                <w:rFonts w:ascii="Arial Narrow" w:hAnsi="Arial Narrow" w:cs="Calibri"/>
                <w:bCs/>
              </w:rPr>
              <w:t>Adrović A</w:t>
            </w:r>
            <w:r w:rsidRPr="00287429">
              <w:rPr>
                <w:rFonts w:ascii="Arial Narrow" w:hAnsi="Arial Narrow" w:cs="Calibri"/>
                <w:b/>
              </w:rPr>
              <w:t xml:space="preserve">. </w:t>
            </w:r>
            <w:r w:rsidRPr="00287429">
              <w:rPr>
                <w:rFonts w:ascii="Arial Narrow" w:hAnsi="Arial Narrow" w:cs="Calibri"/>
              </w:rPr>
              <w:t xml:space="preserve">(2016): Biodiverzitet faune lovne divljači i ihtiofaune na području općine Lukavac. </w:t>
            </w:r>
            <w:r w:rsidRPr="00287429">
              <w:rPr>
                <w:rFonts w:ascii="Arial Narrow" w:hAnsi="Arial Narrow" w:cs="Calibri"/>
                <w:bCs/>
              </w:rPr>
              <w:t>Kulturno – historijsko i prirodno naslijeđe općine Lukavac. Zbornik radova sa naučne konferencije. Lukavac, (623-632).</w:t>
            </w:r>
          </w:p>
          <w:p w14:paraId="7CAA11D1" w14:textId="77777777" w:rsidR="001D0C09" w:rsidRPr="00287429" w:rsidRDefault="001D0C09" w:rsidP="001D0C09">
            <w:pPr>
              <w:autoSpaceDE w:val="0"/>
              <w:autoSpaceDN w:val="0"/>
              <w:adjustRightInd w:val="0"/>
              <w:jc w:val="both"/>
            </w:pPr>
          </w:p>
        </w:tc>
      </w:tr>
      <w:tr w:rsidR="00677B88" w:rsidRPr="00287429" w14:paraId="44839BA6" w14:textId="77777777" w:rsidTr="001D0C09">
        <w:tc>
          <w:tcPr>
            <w:tcW w:w="2977" w:type="dxa"/>
          </w:tcPr>
          <w:p w14:paraId="2DC7E299" w14:textId="77777777" w:rsidR="00677B88" w:rsidRPr="00287429" w:rsidRDefault="00677B88" w:rsidP="00677B88">
            <w:pPr>
              <w:spacing w:before="40" w:after="40"/>
              <w:jc w:val="right"/>
            </w:pPr>
            <w:r w:rsidRPr="00287429">
              <w:t>Institucija na kojoj je rad izrađen</w:t>
            </w:r>
          </w:p>
        </w:tc>
        <w:tc>
          <w:tcPr>
            <w:tcW w:w="425" w:type="dxa"/>
            <w:gridSpan w:val="2"/>
          </w:tcPr>
          <w:p w14:paraId="684CD727" w14:textId="77777777" w:rsidR="00677B88" w:rsidRPr="00287429" w:rsidRDefault="00677B88" w:rsidP="00677B88">
            <w:pPr>
              <w:spacing w:before="40" w:after="40"/>
            </w:pPr>
          </w:p>
        </w:tc>
        <w:tc>
          <w:tcPr>
            <w:tcW w:w="7371" w:type="dxa"/>
          </w:tcPr>
          <w:p w14:paraId="66E6EF9F" w14:textId="664A85B9" w:rsidR="00677B88" w:rsidRPr="00287429" w:rsidRDefault="00677B88" w:rsidP="00677B88">
            <w:pPr>
              <w:autoSpaceDE w:val="0"/>
              <w:autoSpaceDN w:val="0"/>
              <w:adjustRightInd w:val="0"/>
              <w:jc w:val="both"/>
            </w:pPr>
            <w:r w:rsidRPr="00287429">
              <w:t>Prirodno-matematički fakultet</w:t>
            </w:r>
          </w:p>
        </w:tc>
      </w:tr>
      <w:tr w:rsidR="00677B88" w:rsidRPr="00287429" w14:paraId="217DF6A2" w14:textId="77777777" w:rsidTr="001D0C09">
        <w:tc>
          <w:tcPr>
            <w:tcW w:w="2977" w:type="dxa"/>
          </w:tcPr>
          <w:p w14:paraId="07F716EF" w14:textId="77777777" w:rsidR="00677B88" w:rsidRPr="00287429" w:rsidRDefault="00677B88" w:rsidP="00677B88">
            <w:pPr>
              <w:spacing w:before="40" w:after="40"/>
              <w:jc w:val="right"/>
            </w:pPr>
            <w:r w:rsidRPr="00287429">
              <w:t>Godina i mjesto</w:t>
            </w:r>
          </w:p>
        </w:tc>
        <w:tc>
          <w:tcPr>
            <w:tcW w:w="425" w:type="dxa"/>
            <w:gridSpan w:val="2"/>
          </w:tcPr>
          <w:p w14:paraId="2D378A52" w14:textId="77777777" w:rsidR="00677B88" w:rsidRPr="00287429" w:rsidRDefault="00677B88" w:rsidP="00677B88">
            <w:pPr>
              <w:spacing w:before="40" w:after="40"/>
            </w:pPr>
          </w:p>
        </w:tc>
        <w:tc>
          <w:tcPr>
            <w:tcW w:w="7371" w:type="dxa"/>
          </w:tcPr>
          <w:p w14:paraId="46C227CE" w14:textId="53F9083C" w:rsidR="00677B88" w:rsidRPr="00287429" w:rsidRDefault="00677B88" w:rsidP="00677B88">
            <w:pPr>
              <w:autoSpaceDE w:val="0"/>
              <w:autoSpaceDN w:val="0"/>
              <w:adjustRightInd w:val="0"/>
              <w:jc w:val="both"/>
            </w:pPr>
            <w:r w:rsidRPr="00287429">
              <w:rPr>
                <w:rFonts w:cs="Calibri"/>
              </w:rPr>
              <w:t>2016. Tuzla</w:t>
            </w:r>
          </w:p>
        </w:tc>
      </w:tr>
      <w:tr w:rsidR="00677B88" w:rsidRPr="00287429" w14:paraId="684DBB46" w14:textId="77777777" w:rsidTr="001D0C09">
        <w:tc>
          <w:tcPr>
            <w:tcW w:w="2977" w:type="dxa"/>
          </w:tcPr>
          <w:p w14:paraId="786B74CC" w14:textId="77777777" w:rsidR="00677B88" w:rsidRPr="00287429" w:rsidRDefault="00677B88" w:rsidP="00677B88">
            <w:pPr>
              <w:spacing w:before="40" w:after="40"/>
              <w:jc w:val="right"/>
            </w:pPr>
            <w:r w:rsidRPr="00287429">
              <w:t>Kratak sadržaj</w:t>
            </w:r>
          </w:p>
          <w:p w14:paraId="4D6CAF0B" w14:textId="77777777" w:rsidR="00677B88" w:rsidRPr="00287429" w:rsidRDefault="00677B88" w:rsidP="00677B88">
            <w:pPr>
              <w:spacing w:before="40" w:after="40"/>
              <w:jc w:val="right"/>
            </w:pPr>
          </w:p>
        </w:tc>
        <w:tc>
          <w:tcPr>
            <w:tcW w:w="425" w:type="dxa"/>
            <w:gridSpan w:val="2"/>
          </w:tcPr>
          <w:p w14:paraId="5D84196D" w14:textId="77777777" w:rsidR="00677B88" w:rsidRPr="00287429" w:rsidRDefault="00677B88" w:rsidP="00677B88">
            <w:pPr>
              <w:spacing w:before="40" w:after="40"/>
            </w:pPr>
          </w:p>
        </w:tc>
        <w:tc>
          <w:tcPr>
            <w:tcW w:w="7371" w:type="dxa"/>
          </w:tcPr>
          <w:p w14:paraId="2FD06209" w14:textId="77777777" w:rsidR="00677B88" w:rsidRPr="00287429" w:rsidRDefault="00677B88" w:rsidP="00677B88">
            <w:pPr>
              <w:autoSpaceDE w:val="0"/>
              <w:autoSpaceDN w:val="0"/>
              <w:adjustRightInd w:val="0"/>
              <w:jc w:val="both"/>
            </w:pPr>
          </w:p>
        </w:tc>
      </w:tr>
      <w:tr w:rsidR="00677B88" w:rsidRPr="00287429" w14:paraId="3D56CCBD" w14:textId="77777777" w:rsidTr="001D0C09">
        <w:tc>
          <w:tcPr>
            <w:tcW w:w="2977" w:type="dxa"/>
          </w:tcPr>
          <w:p w14:paraId="09165BA0" w14:textId="77777777" w:rsidR="00677B88" w:rsidRPr="00287429" w:rsidRDefault="00677B88" w:rsidP="00677B88">
            <w:pPr>
              <w:spacing w:before="40" w:after="40"/>
              <w:jc w:val="right"/>
            </w:pPr>
            <w:r w:rsidRPr="00287429">
              <w:t>Komentar</w:t>
            </w:r>
          </w:p>
        </w:tc>
        <w:tc>
          <w:tcPr>
            <w:tcW w:w="425" w:type="dxa"/>
            <w:gridSpan w:val="2"/>
          </w:tcPr>
          <w:p w14:paraId="39C5D1E2" w14:textId="77777777" w:rsidR="00677B88" w:rsidRPr="00287429" w:rsidRDefault="00677B88" w:rsidP="00677B88">
            <w:pPr>
              <w:spacing w:before="40" w:after="40"/>
            </w:pPr>
          </w:p>
        </w:tc>
        <w:tc>
          <w:tcPr>
            <w:tcW w:w="7371" w:type="dxa"/>
          </w:tcPr>
          <w:p w14:paraId="75118CE3" w14:textId="77777777" w:rsidR="00677B88" w:rsidRPr="00287429" w:rsidRDefault="00677B88" w:rsidP="00677B88">
            <w:pPr>
              <w:autoSpaceDE w:val="0"/>
              <w:autoSpaceDN w:val="0"/>
              <w:adjustRightInd w:val="0"/>
              <w:jc w:val="both"/>
            </w:pPr>
          </w:p>
        </w:tc>
      </w:tr>
      <w:tr w:rsidR="00677B88" w:rsidRPr="00287429" w14:paraId="3BB30F5B" w14:textId="77777777" w:rsidTr="001D0C09">
        <w:tc>
          <w:tcPr>
            <w:tcW w:w="2977" w:type="dxa"/>
          </w:tcPr>
          <w:p w14:paraId="45F93445" w14:textId="77777777" w:rsidR="00677B88" w:rsidRPr="00287429" w:rsidRDefault="00677B88" w:rsidP="00677B88">
            <w:pPr>
              <w:spacing w:before="40" w:after="40"/>
              <w:jc w:val="right"/>
            </w:pPr>
            <w:r w:rsidRPr="00287429">
              <w:t>Naziv rada</w:t>
            </w:r>
          </w:p>
        </w:tc>
        <w:tc>
          <w:tcPr>
            <w:tcW w:w="425" w:type="dxa"/>
            <w:gridSpan w:val="2"/>
          </w:tcPr>
          <w:p w14:paraId="04570B18" w14:textId="77777777" w:rsidR="00677B88" w:rsidRPr="00287429" w:rsidRDefault="00677B88" w:rsidP="00677B88">
            <w:pPr>
              <w:spacing w:before="40" w:after="40"/>
            </w:pPr>
          </w:p>
        </w:tc>
        <w:tc>
          <w:tcPr>
            <w:tcW w:w="7371" w:type="dxa"/>
          </w:tcPr>
          <w:p w14:paraId="746A3F7C" w14:textId="56812E52" w:rsidR="00677B88" w:rsidRPr="00287429" w:rsidRDefault="00677B88" w:rsidP="00677B88">
            <w:pPr>
              <w:pStyle w:val="HTMLPreformatted"/>
              <w:shd w:val="clear" w:color="auto" w:fill="FFFFFF"/>
              <w:tabs>
                <w:tab w:val="clear" w:pos="916"/>
                <w:tab w:val="clear" w:pos="1832"/>
                <w:tab w:val="clear" w:pos="2748"/>
                <w:tab w:val="left" w:pos="718"/>
              </w:tabs>
              <w:ind w:right="251"/>
              <w:jc w:val="both"/>
              <w:textAlignment w:val="baseline"/>
              <w:rPr>
                <w:rStyle w:val="Hyperlink"/>
                <w:rFonts w:ascii="Arial Narrow" w:hAnsi="Arial Narrow" w:cs="Calibri"/>
                <w:color w:val="auto"/>
                <w:u w:val="none"/>
                <w:lang w:eastAsia="hr-HR"/>
              </w:rPr>
            </w:pPr>
            <w:r w:rsidRPr="00287429">
              <w:rPr>
                <w:rFonts w:ascii="Arial Narrow" w:hAnsi="Arial Narrow" w:cs="Calibri"/>
              </w:rPr>
              <w:t xml:space="preserve">Ahmetbegović S, </w:t>
            </w:r>
            <w:r w:rsidRPr="00287429">
              <w:rPr>
                <w:rFonts w:ascii="Arial Narrow" w:hAnsi="Arial Narrow" w:cs="Calibri"/>
                <w:bCs/>
              </w:rPr>
              <w:t>Adrović A,</w:t>
            </w:r>
            <w:r w:rsidRPr="00287429">
              <w:rPr>
                <w:rFonts w:ascii="Arial Narrow" w:hAnsi="Arial Narrow" w:cs="Calibri"/>
              </w:rPr>
              <w:t xml:space="preserve"> Babajić E, Gutić S, Stjepić Srkalović Ž. (2016): Geological evaluation of natural resourses of the upper Gostelja drainage basin. Acta geografica Bosniae et Herzegovinae, Vol. 3, No 6. (71 - 83), Sarajevo.  </w:t>
            </w:r>
            <w:hyperlink r:id="rId17" w:history="1">
              <w:r w:rsidRPr="00287429">
                <w:rPr>
                  <w:rStyle w:val="Hyperlink"/>
                  <w:rFonts w:ascii="Arial Narrow" w:hAnsi="Arial Narrow" w:cs="Calibri"/>
                  <w:color w:val="auto"/>
                </w:rPr>
                <w:t>http://geoubih.ba/Acta/Actahtmlvol3br6/index.html</w:t>
              </w:r>
            </w:hyperlink>
            <w:r w:rsidRPr="00287429">
              <w:rPr>
                <w:rStyle w:val="Hyperlink"/>
                <w:rFonts w:ascii="Arial Narrow" w:hAnsi="Arial Narrow" w:cs="Calibri"/>
                <w:color w:val="auto"/>
              </w:rPr>
              <w:t xml:space="preserve"> </w:t>
            </w:r>
          </w:p>
          <w:p w14:paraId="1A514AE6" w14:textId="77777777" w:rsidR="00677B88" w:rsidRPr="00287429" w:rsidRDefault="00677B88" w:rsidP="00677B88">
            <w:pPr>
              <w:autoSpaceDE w:val="0"/>
              <w:autoSpaceDN w:val="0"/>
              <w:adjustRightInd w:val="0"/>
              <w:jc w:val="both"/>
            </w:pPr>
          </w:p>
        </w:tc>
      </w:tr>
      <w:tr w:rsidR="00677B88" w:rsidRPr="00287429" w14:paraId="1A3A3EAC" w14:textId="77777777" w:rsidTr="001D0C09">
        <w:tc>
          <w:tcPr>
            <w:tcW w:w="2977" w:type="dxa"/>
          </w:tcPr>
          <w:p w14:paraId="5F60D991" w14:textId="77777777" w:rsidR="00677B88" w:rsidRPr="00287429" w:rsidRDefault="00677B88" w:rsidP="00677B88">
            <w:pPr>
              <w:spacing w:before="40" w:after="40"/>
              <w:jc w:val="right"/>
            </w:pPr>
            <w:r w:rsidRPr="00287429">
              <w:t>Institucija na kojoj je rad izrađen</w:t>
            </w:r>
          </w:p>
        </w:tc>
        <w:tc>
          <w:tcPr>
            <w:tcW w:w="425" w:type="dxa"/>
            <w:gridSpan w:val="2"/>
          </w:tcPr>
          <w:p w14:paraId="218782C5" w14:textId="77777777" w:rsidR="00677B88" w:rsidRPr="00287429" w:rsidRDefault="00677B88" w:rsidP="00677B88">
            <w:pPr>
              <w:spacing w:before="40" w:after="40"/>
            </w:pPr>
          </w:p>
        </w:tc>
        <w:tc>
          <w:tcPr>
            <w:tcW w:w="7371" w:type="dxa"/>
          </w:tcPr>
          <w:p w14:paraId="66B0730A" w14:textId="5A99490A" w:rsidR="00677B88" w:rsidRPr="00287429" w:rsidRDefault="00677B88" w:rsidP="00677B88">
            <w:pPr>
              <w:autoSpaceDE w:val="0"/>
              <w:autoSpaceDN w:val="0"/>
              <w:adjustRightInd w:val="0"/>
              <w:jc w:val="both"/>
            </w:pPr>
            <w:r w:rsidRPr="00287429">
              <w:t>Prirodno-matematički fakultet</w:t>
            </w:r>
          </w:p>
        </w:tc>
      </w:tr>
      <w:tr w:rsidR="00677B88" w:rsidRPr="00287429" w14:paraId="7FAC8A2F" w14:textId="77777777" w:rsidTr="001D0C09">
        <w:tc>
          <w:tcPr>
            <w:tcW w:w="2977" w:type="dxa"/>
          </w:tcPr>
          <w:p w14:paraId="4782FF83" w14:textId="77777777" w:rsidR="00677B88" w:rsidRPr="00287429" w:rsidRDefault="00677B88" w:rsidP="00677B88">
            <w:pPr>
              <w:spacing w:before="40" w:after="40"/>
              <w:jc w:val="right"/>
            </w:pPr>
            <w:r w:rsidRPr="00287429">
              <w:t>Godina i mjesto</w:t>
            </w:r>
          </w:p>
        </w:tc>
        <w:tc>
          <w:tcPr>
            <w:tcW w:w="425" w:type="dxa"/>
            <w:gridSpan w:val="2"/>
          </w:tcPr>
          <w:p w14:paraId="079112D2" w14:textId="77777777" w:rsidR="00677B88" w:rsidRPr="00287429" w:rsidRDefault="00677B88" w:rsidP="00677B88">
            <w:pPr>
              <w:spacing w:before="40" w:after="40"/>
            </w:pPr>
          </w:p>
        </w:tc>
        <w:tc>
          <w:tcPr>
            <w:tcW w:w="7371" w:type="dxa"/>
          </w:tcPr>
          <w:p w14:paraId="638BA7AD" w14:textId="4593E12B" w:rsidR="00677B88" w:rsidRPr="00287429" w:rsidRDefault="00677B88" w:rsidP="00677B88">
            <w:pPr>
              <w:autoSpaceDE w:val="0"/>
              <w:autoSpaceDN w:val="0"/>
              <w:adjustRightInd w:val="0"/>
              <w:jc w:val="both"/>
            </w:pPr>
            <w:r w:rsidRPr="00287429">
              <w:rPr>
                <w:rFonts w:cs="Calibri"/>
              </w:rPr>
              <w:t>2016. Tuzla</w:t>
            </w:r>
          </w:p>
        </w:tc>
      </w:tr>
      <w:tr w:rsidR="00677B88" w:rsidRPr="00287429" w14:paraId="270A528E" w14:textId="77777777" w:rsidTr="001D0C09">
        <w:tc>
          <w:tcPr>
            <w:tcW w:w="2977" w:type="dxa"/>
          </w:tcPr>
          <w:p w14:paraId="193E3453" w14:textId="77777777" w:rsidR="00677B88" w:rsidRPr="00287429" w:rsidRDefault="00677B88" w:rsidP="00677B88">
            <w:pPr>
              <w:spacing w:before="40" w:after="40"/>
              <w:jc w:val="right"/>
            </w:pPr>
            <w:r w:rsidRPr="00287429">
              <w:t>Kratak sadržaj</w:t>
            </w:r>
          </w:p>
          <w:p w14:paraId="026A0263" w14:textId="77777777" w:rsidR="00677B88" w:rsidRPr="00287429" w:rsidRDefault="00677B88" w:rsidP="00677B88">
            <w:pPr>
              <w:spacing w:before="40" w:after="40"/>
              <w:jc w:val="right"/>
            </w:pPr>
          </w:p>
        </w:tc>
        <w:tc>
          <w:tcPr>
            <w:tcW w:w="425" w:type="dxa"/>
            <w:gridSpan w:val="2"/>
          </w:tcPr>
          <w:p w14:paraId="37EA4637" w14:textId="77777777" w:rsidR="00677B88" w:rsidRPr="00287429" w:rsidRDefault="00677B88" w:rsidP="00677B88">
            <w:pPr>
              <w:spacing w:before="40" w:after="40"/>
            </w:pPr>
          </w:p>
        </w:tc>
        <w:tc>
          <w:tcPr>
            <w:tcW w:w="7371" w:type="dxa"/>
          </w:tcPr>
          <w:p w14:paraId="319472F1" w14:textId="77777777" w:rsidR="00677B88" w:rsidRPr="00287429" w:rsidRDefault="00677B88" w:rsidP="00677B88">
            <w:pPr>
              <w:autoSpaceDE w:val="0"/>
              <w:autoSpaceDN w:val="0"/>
              <w:adjustRightInd w:val="0"/>
              <w:jc w:val="both"/>
            </w:pPr>
          </w:p>
        </w:tc>
      </w:tr>
      <w:tr w:rsidR="00677B88" w:rsidRPr="00287429" w14:paraId="4B167A6D" w14:textId="77777777" w:rsidTr="001D0C09">
        <w:tc>
          <w:tcPr>
            <w:tcW w:w="2977" w:type="dxa"/>
          </w:tcPr>
          <w:p w14:paraId="520DE49B" w14:textId="77777777" w:rsidR="00677B88" w:rsidRPr="00287429" w:rsidRDefault="00677B88" w:rsidP="00677B88">
            <w:pPr>
              <w:spacing w:before="40" w:after="40"/>
              <w:jc w:val="right"/>
            </w:pPr>
            <w:r w:rsidRPr="00287429">
              <w:t>Komentar</w:t>
            </w:r>
          </w:p>
        </w:tc>
        <w:tc>
          <w:tcPr>
            <w:tcW w:w="425" w:type="dxa"/>
            <w:gridSpan w:val="2"/>
          </w:tcPr>
          <w:p w14:paraId="7A07F209" w14:textId="77777777" w:rsidR="00677B88" w:rsidRPr="00287429" w:rsidRDefault="00677B88" w:rsidP="00677B88">
            <w:pPr>
              <w:spacing w:before="40" w:after="40"/>
            </w:pPr>
          </w:p>
        </w:tc>
        <w:tc>
          <w:tcPr>
            <w:tcW w:w="7371" w:type="dxa"/>
          </w:tcPr>
          <w:p w14:paraId="1DDD3A68" w14:textId="77777777" w:rsidR="00677B88" w:rsidRPr="00287429" w:rsidRDefault="00677B88" w:rsidP="00677B88">
            <w:pPr>
              <w:autoSpaceDE w:val="0"/>
              <w:autoSpaceDN w:val="0"/>
              <w:adjustRightInd w:val="0"/>
              <w:jc w:val="both"/>
            </w:pPr>
          </w:p>
        </w:tc>
      </w:tr>
      <w:tr w:rsidR="00677B88" w:rsidRPr="00287429" w14:paraId="6AEA5715" w14:textId="77777777" w:rsidTr="001D0C09">
        <w:tc>
          <w:tcPr>
            <w:tcW w:w="2977" w:type="dxa"/>
          </w:tcPr>
          <w:p w14:paraId="38638EDA" w14:textId="77777777" w:rsidR="00677B88" w:rsidRPr="00287429" w:rsidRDefault="00677B88" w:rsidP="00677B88">
            <w:pPr>
              <w:spacing w:before="40" w:after="40"/>
              <w:jc w:val="right"/>
            </w:pPr>
            <w:r w:rsidRPr="00287429">
              <w:t>Naziv rada</w:t>
            </w:r>
          </w:p>
        </w:tc>
        <w:tc>
          <w:tcPr>
            <w:tcW w:w="425" w:type="dxa"/>
            <w:gridSpan w:val="2"/>
          </w:tcPr>
          <w:p w14:paraId="5E6C0035" w14:textId="77777777" w:rsidR="00677B88" w:rsidRPr="00287429" w:rsidRDefault="00677B88" w:rsidP="00677B88">
            <w:pPr>
              <w:spacing w:before="40" w:after="40"/>
            </w:pPr>
          </w:p>
        </w:tc>
        <w:tc>
          <w:tcPr>
            <w:tcW w:w="7371" w:type="dxa"/>
          </w:tcPr>
          <w:p w14:paraId="7D5B72F0" w14:textId="77777777" w:rsidR="00677B88" w:rsidRPr="00287429" w:rsidRDefault="00677B88" w:rsidP="00677B88">
            <w:pPr>
              <w:pStyle w:val="HTMLPreformatted"/>
              <w:shd w:val="clear" w:color="auto" w:fill="FFFFFF"/>
              <w:tabs>
                <w:tab w:val="clear" w:pos="916"/>
                <w:tab w:val="clear" w:pos="1832"/>
                <w:tab w:val="clear" w:pos="2748"/>
                <w:tab w:val="left" w:pos="718"/>
              </w:tabs>
              <w:ind w:right="251"/>
              <w:jc w:val="both"/>
              <w:textAlignment w:val="baseline"/>
              <w:rPr>
                <w:rFonts w:ascii="Arial Narrow" w:hAnsi="Arial Narrow" w:cs="Calibri"/>
              </w:rPr>
            </w:pPr>
            <w:r w:rsidRPr="00287429">
              <w:rPr>
                <w:rFonts w:ascii="Arial Narrow" w:hAnsi="Arial Narrow" w:cs="Calibri"/>
                <w:iCs/>
              </w:rPr>
              <w:t xml:space="preserve">Bajrić A, </w:t>
            </w:r>
            <w:r w:rsidRPr="00287429">
              <w:rPr>
                <w:rFonts w:ascii="Arial Narrow" w:hAnsi="Arial Narrow" w:cs="Calibri"/>
                <w:bCs/>
                <w:iCs/>
              </w:rPr>
              <w:t>Adrović A,</w:t>
            </w:r>
            <w:r w:rsidRPr="00287429">
              <w:rPr>
                <w:rFonts w:ascii="Arial Narrow" w:hAnsi="Arial Narrow" w:cs="Calibri"/>
                <w:iCs/>
              </w:rPr>
              <w:t xml:space="preserve"> Skenderović, I., Hajdarević, E., (2016): U</w:t>
            </w:r>
            <w:r w:rsidRPr="00287429">
              <w:rPr>
                <w:rFonts w:ascii="Arial Narrow" w:hAnsi="Arial Narrow" w:cs="Calibri"/>
              </w:rPr>
              <w:t>poredni prikaz morfometrijskih i merističkih karakteristika deverike (</w:t>
            </w:r>
            <w:r w:rsidRPr="00287429">
              <w:rPr>
                <w:rFonts w:ascii="Arial Narrow" w:hAnsi="Arial Narrow" w:cs="Calibri"/>
                <w:i/>
              </w:rPr>
              <w:t>Abramis brama,</w:t>
            </w:r>
            <w:r w:rsidRPr="00287429">
              <w:rPr>
                <w:rFonts w:ascii="Arial Narrow" w:hAnsi="Arial Narrow" w:cs="Calibri"/>
              </w:rPr>
              <w:t xml:space="preserve"> Linnaeus) i bodorke (</w:t>
            </w:r>
            <w:r w:rsidRPr="00287429">
              <w:rPr>
                <w:rFonts w:ascii="Arial Narrow" w:hAnsi="Arial Narrow" w:cs="Calibri"/>
                <w:i/>
              </w:rPr>
              <w:t>Rutilus rutilus</w:t>
            </w:r>
            <w:r w:rsidRPr="00287429">
              <w:rPr>
                <w:rFonts w:ascii="Arial Narrow" w:hAnsi="Arial Narrow" w:cs="Calibri"/>
              </w:rPr>
              <w:t xml:space="preserve">, Linnaeus) te njihovog prirodnog hibrida iz hidroakumulacije Modrac. </w:t>
            </w:r>
            <w:r w:rsidRPr="00287429">
              <w:rPr>
                <w:rFonts w:ascii="Arial Narrow" w:hAnsi="Arial Narrow" w:cs="Calibri"/>
                <w:iCs/>
              </w:rPr>
              <w:t>SKUP 7 (2) Zbornik radova sa III Simpozijuma biologa i ekologa Republike Srpske (SBERS 2015), Banja Luka (107 – 113).</w:t>
            </w:r>
          </w:p>
          <w:p w14:paraId="7050E83D" w14:textId="77777777" w:rsidR="00677B88" w:rsidRPr="00287429" w:rsidRDefault="00677B88" w:rsidP="00677B88">
            <w:pPr>
              <w:autoSpaceDE w:val="0"/>
              <w:autoSpaceDN w:val="0"/>
              <w:adjustRightInd w:val="0"/>
              <w:jc w:val="both"/>
            </w:pPr>
          </w:p>
        </w:tc>
      </w:tr>
      <w:tr w:rsidR="00677B88" w:rsidRPr="00287429" w14:paraId="4493FEEC" w14:textId="77777777" w:rsidTr="001D0C09">
        <w:tc>
          <w:tcPr>
            <w:tcW w:w="2977" w:type="dxa"/>
          </w:tcPr>
          <w:p w14:paraId="3B1BA243" w14:textId="77777777" w:rsidR="00677B88" w:rsidRPr="00287429" w:rsidRDefault="00677B88" w:rsidP="00677B88">
            <w:pPr>
              <w:spacing w:before="40" w:after="40"/>
              <w:jc w:val="right"/>
            </w:pPr>
            <w:r w:rsidRPr="00287429">
              <w:t>Institucija na kojoj je rad izrađen</w:t>
            </w:r>
          </w:p>
        </w:tc>
        <w:tc>
          <w:tcPr>
            <w:tcW w:w="425" w:type="dxa"/>
            <w:gridSpan w:val="2"/>
          </w:tcPr>
          <w:p w14:paraId="2E2CB1E4" w14:textId="77777777" w:rsidR="00677B88" w:rsidRPr="00287429" w:rsidRDefault="00677B88" w:rsidP="00677B88">
            <w:pPr>
              <w:spacing w:before="40" w:after="40"/>
            </w:pPr>
          </w:p>
        </w:tc>
        <w:tc>
          <w:tcPr>
            <w:tcW w:w="7371" w:type="dxa"/>
          </w:tcPr>
          <w:p w14:paraId="03B15199" w14:textId="5CDE27D4" w:rsidR="00677B88" w:rsidRPr="00287429" w:rsidRDefault="00677B88" w:rsidP="00677B88">
            <w:pPr>
              <w:autoSpaceDE w:val="0"/>
              <w:autoSpaceDN w:val="0"/>
              <w:adjustRightInd w:val="0"/>
              <w:jc w:val="both"/>
            </w:pPr>
            <w:r w:rsidRPr="00287429">
              <w:t>Prirodno-matematički fakultet</w:t>
            </w:r>
          </w:p>
        </w:tc>
      </w:tr>
      <w:tr w:rsidR="00677B88" w:rsidRPr="00287429" w14:paraId="2554C148" w14:textId="77777777" w:rsidTr="001D0C09">
        <w:tc>
          <w:tcPr>
            <w:tcW w:w="2977" w:type="dxa"/>
          </w:tcPr>
          <w:p w14:paraId="7CA7813E" w14:textId="77777777" w:rsidR="00677B88" w:rsidRPr="00287429" w:rsidRDefault="00677B88" w:rsidP="00677B88">
            <w:pPr>
              <w:spacing w:before="40" w:after="40"/>
              <w:jc w:val="right"/>
            </w:pPr>
            <w:r w:rsidRPr="00287429">
              <w:t>Godina i mjesto</w:t>
            </w:r>
          </w:p>
        </w:tc>
        <w:tc>
          <w:tcPr>
            <w:tcW w:w="425" w:type="dxa"/>
            <w:gridSpan w:val="2"/>
          </w:tcPr>
          <w:p w14:paraId="41161BBD" w14:textId="77777777" w:rsidR="00677B88" w:rsidRPr="00287429" w:rsidRDefault="00677B88" w:rsidP="00677B88">
            <w:pPr>
              <w:spacing w:before="40" w:after="40"/>
            </w:pPr>
          </w:p>
        </w:tc>
        <w:tc>
          <w:tcPr>
            <w:tcW w:w="7371" w:type="dxa"/>
          </w:tcPr>
          <w:p w14:paraId="0832F103" w14:textId="51AADCBC" w:rsidR="00677B88" w:rsidRPr="00287429" w:rsidRDefault="00677B88" w:rsidP="00677B88">
            <w:pPr>
              <w:autoSpaceDE w:val="0"/>
              <w:autoSpaceDN w:val="0"/>
              <w:adjustRightInd w:val="0"/>
              <w:jc w:val="both"/>
            </w:pPr>
            <w:r w:rsidRPr="00287429">
              <w:rPr>
                <w:rFonts w:cs="Calibri"/>
              </w:rPr>
              <w:t>2016. Tuzla</w:t>
            </w:r>
          </w:p>
        </w:tc>
      </w:tr>
      <w:tr w:rsidR="00677B88" w:rsidRPr="00287429" w14:paraId="3F4C821F" w14:textId="77777777" w:rsidTr="001D0C09">
        <w:tc>
          <w:tcPr>
            <w:tcW w:w="2977" w:type="dxa"/>
          </w:tcPr>
          <w:p w14:paraId="3F879BAE" w14:textId="77777777" w:rsidR="00677B88" w:rsidRPr="00287429" w:rsidRDefault="00677B88" w:rsidP="00677B88">
            <w:pPr>
              <w:spacing w:before="40" w:after="40"/>
              <w:jc w:val="right"/>
            </w:pPr>
            <w:r w:rsidRPr="00287429">
              <w:t>Kratak sadržaj</w:t>
            </w:r>
          </w:p>
          <w:p w14:paraId="506C48B6" w14:textId="77777777" w:rsidR="00677B88" w:rsidRPr="00287429" w:rsidRDefault="00677B88" w:rsidP="00677B88">
            <w:pPr>
              <w:spacing w:before="40" w:after="40"/>
              <w:jc w:val="right"/>
            </w:pPr>
          </w:p>
        </w:tc>
        <w:tc>
          <w:tcPr>
            <w:tcW w:w="425" w:type="dxa"/>
            <w:gridSpan w:val="2"/>
          </w:tcPr>
          <w:p w14:paraId="652E5A89" w14:textId="77777777" w:rsidR="00677B88" w:rsidRPr="00287429" w:rsidRDefault="00677B88" w:rsidP="00677B88">
            <w:pPr>
              <w:spacing w:before="40" w:after="40"/>
            </w:pPr>
          </w:p>
        </w:tc>
        <w:tc>
          <w:tcPr>
            <w:tcW w:w="7371" w:type="dxa"/>
          </w:tcPr>
          <w:p w14:paraId="3E54339A" w14:textId="77777777" w:rsidR="00677B88" w:rsidRPr="00287429" w:rsidRDefault="00677B88" w:rsidP="00677B88">
            <w:pPr>
              <w:autoSpaceDE w:val="0"/>
              <w:autoSpaceDN w:val="0"/>
              <w:adjustRightInd w:val="0"/>
              <w:jc w:val="both"/>
            </w:pPr>
          </w:p>
        </w:tc>
      </w:tr>
      <w:tr w:rsidR="00677B88" w:rsidRPr="00287429" w14:paraId="0235255A" w14:textId="77777777" w:rsidTr="001D0C09">
        <w:tc>
          <w:tcPr>
            <w:tcW w:w="2977" w:type="dxa"/>
          </w:tcPr>
          <w:p w14:paraId="7528BDAB" w14:textId="77777777" w:rsidR="00677B88" w:rsidRPr="00287429" w:rsidRDefault="00677B88" w:rsidP="00677B88">
            <w:pPr>
              <w:spacing w:before="40" w:after="40"/>
              <w:jc w:val="right"/>
            </w:pPr>
            <w:r w:rsidRPr="00287429">
              <w:t>Komentar</w:t>
            </w:r>
          </w:p>
        </w:tc>
        <w:tc>
          <w:tcPr>
            <w:tcW w:w="425" w:type="dxa"/>
            <w:gridSpan w:val="2"/>
          </w:tcPr>
          <w:p w14:paraId="3701443B" w14:textId="77777777" w:rsidR="00677B88" w:rsidRPr="00287429" w:rsidRDefault="00677B88" w:rsidP="00677B88">
            <w:pPr>
              <w:spacing w:before="40" w:after="40"/>
            </w:pPr>
          </w:p>
        </w:tc>
        <w:tc>
          <w:tcPr>
            <w:tcW w:w="7371" w:type="dxa"/>
          </w:tcPr>
          <w:p w14:paraId="46A34FB1" w14:textId="77777777" w:rsidR="00677B88" w:rsidRPr="00287429" w:rsidRDefault="00677B88" w:rsidP="00677B88">
            <w:pPr>
              <w:autoSpaceDE w:val="0"/>
              <w:autoSpaceDN w:val="0"/>
              <w:adjustRightInd w:val="0"/>
              <w:jc w:val="both"/>
            </w:pPr>
          </w:p>
        </w:tc>
      </w:tr>
      <w:tr w:rsidR="00677B88" w:rsidRPr="00287429" w14:paraId="6CFB520D" w14:textId="77777777" w:rsidTr="001D0C09">
        <w:tc>
          <w:tcPr>
            <w:tcW w:w="2977" w:type="dxa"/>
          </w:tcPr>
          <w:p w14:paraId="4BE69E53" w14:textId="77777777" w:rsidR="00677B88" w:rsidRPr="00287429" w:rsidRDefault="00677B88" w:rsidP="00677B88">
            <w:pPr>
              <w:spacing w:before="40" w:after="40"/>
              <w:jc w:val="right"/>
            </w:pPr>
            <w:r w:rsidRPr="00287429">
              <w:t>Naziv rada</w:t>
            </w:r>
          </w:p>
        </w:tc>
        <w:tc>
          <w:tcPr>
            <w:tcW w:w="425" w:type="dxa"/>
            <w:gridSpan w:val="2"/>
          </w:tcPr>
          <w:p w14:paraId="6954AB92" w14:textId="77777777" w:rsidR="00677B88" w:rsidRPr="00287429" w:rsidRDefault="00677B88" w:rsidP="00677B88">
            <w:pPr>
              <w:spacing w:before="40" w:after="40"/>
            </w:pPr>
          </w:p>
        </w:tc>
        <w:tc>
          <w:tcPr>
            <w:tcW w:w="7371" w:type="dxa"/>
          </w:tcPr>
          <w:p w14:paraId="7AA8F544" w14:textId="77777777" w:rsidR="00677B88" w:rsidRPr="00287429" w:rsidRDefault="00677B88" w:rsidP="00677B88">
            <w:pPr>
              <w:pStyle w:val="HTMLPreformatted"/>
              <w:shd w:val="clear" w:color="auto" w:fill="FFFFFF"/>
              <w:tabs>
                <w:tab w:val="clear" w:pos="916"/>
                <w:tab w:val="clear" w:pos="1832"/>
                <w:tab w:val="left" w:pos="718"/>
                <w:tab w:val="left" w:pos="1418"/>
              </w:tabs>
              <w:ind w:right="251"/>
              <w:jc w:val="both"/>
              <w:textAlignment w:val="baseline"/>
              <w:rPr>
                <w:rFonts w:ascii="Arial Narrow" w:hAnsi="Arial Narrow" w:cs="Calibri"/>
              </w:rPr>
            </w:pPr>
            <w:r w:rsidRPr="00287429">
              <w:rPr>
                <w:rFonts w:ascii="Arial Narrow" w:hAnsi="Arial Narrow" w:cs="Calibri"/>
              </w:rPr>
              <w:t>Adrović A.</w:t>
            </w:r>
            <w:r w:rsidRPr="00287429">
              <w:rPr>
                <w:rFonts w:ascii="Arial Narrow" w:hAnsi="Arial Narrow" w:cs="Calibri"/>
                <w:b/>
                <w:bCs/>
              </w:rPr>
              <w:t xml:space="preserve"> </w:t>
            </w:r>
            <w:r w:rsidRPr="00287429">
              <w:rPr>
                <w:rFonts w:ascii="Arial Narrow" w:hAnsi="Arial Narrow" w:cs="Calibri"/>
                <w:bCs/>
              </w:rPr>
              <w:t>(2016):</w:t>
            </w:r>
            <w:r w:rsidRPr="00287429">
              <w:rPr>
                <w:rFonts w:ascii="Arial Narrow" w:hAnsi="Arial Narrow" w:cs="Calibri"/>
                <w:b/>
                <w:bCs/>
              </w:rPr>
              <w:t xml:space="preserve"> </w:t>
            </w:r>
            <w:r w:rsidRPr="00287429">
              <w:rPr>
                <w:rFonts w:ascii="Arial Narrow" w:hAnsi="Arial Narrow" w:cs="Calibri"/>
                <w:bCs/>
              </w:rPr>
              <w:t>Stanje istraženosti populacija riba akumulacije Modrac tokom pedesetogodišnjeg postojanja. Kulturno – historijsko i prirodno naslijeđe općine Lukavac. Zbornik radova sa naučne konferencije. Lukavac, (659-668).</w:t>
            </w:r>
          </w:p>
          <w:p w14:paraId="7046F393" w14:textId="77777777" w:rsidR="00677B88" w:rsidRPr="00287429" w:rsidRDefault="00677B88" w:rsidP="00677B88">
            <w:pPr>
              <w:autoSpaceDE w:val="0"/>
              <w:autoSpaceDN w:val="0"/>
              <w:adjustRightInd w:val="0"/>
              <w:jc w:val="both"/>
            </w:pPr>
          </w:p>
        </w:tc>
      </w:tr>
      <w:tr w:rsidR="00677B88" w:rsidRPr="00287429" w14:paraId="017950DA" w14:textId="77777777" w:rsidTr="001D0C09">
        <w:tc>
          <w:tcPr>
            <w:tcW w:w="2977" w:type="dxa"/>
          </w:tcPr>
          <w:p w14:paraId="00879C1C" w14:textId="77777777" w:rsidR="00677B88" w:rsidRPr="00287429" w:rsidRDefault="00677B88" w:rsidP="00677B88">
            <w:pPr>
              <w:spacing w:before="40" w:after="40"/>
              <w:jc w:val="right"/>
            </w:pPr>
            <w:r w:rsidRPr="00287429">
              <w:t>Institucija na kojoj je rad izrađen</w:t>
            </w:r>
          </w:p>
        </w:tc>
        <w:tc>
          <w:tcPr>
            <w:tcW w:w="425" w:type="dxa"/>
            <w:gridSpan w:val="2"/>
          </w:tcPr>
          <w:p w14:paraId="6D7C9A7D" w14:textId="77777777" w:rsidR="00677B88" w:rsidRPr="00287429" w:rsidRDefault="00677B88" w:rsidP="00677B88">
            <w:pPr>
              <w:spacing w:before="40" w:after="40"/>
            </w:pPr>
          </w:p>
        </w:tc>
        <w:tc>
          <w:tcPr>
            <w:tcW w:w="7371" w:type="dxa"/>
          </w:tcPr>
          <w:p w14:paraId="603F8FB7" w14:textId="5DEF5F24" w:rsidR="00677B88" w:rsidRPr="00287429" w:rsidRDefault="00677B88" w:rsidP="00677B88">
            <w:pPr>
              <w:autoSpaceDE w:val="0"/>
              <w:autoSpaceDN w:val="0"/>
              <w:adjustRightInd w:val="0"/>
              <w:jc w:val="both"/>
            </w:pPr>
            <w:r w:rsidRPr="00287429">
              <w:t>Prirodno-matematički fakultet</w:t>
            </w:r>
          </w:p>
        </w:tc>
      </w:tr>
      <w:tr w:rsidR="00677B88" w:rsidRPr="00287429" w14:paraId="409D7EA8" w14:textId="77777777" w:rsidTr="001D0C09">
        <w:tc>
          <w:tcPr>
            <w:tcW w:w="2977" w:type="dxa"/>
          </w:tcPr>
          <w:p w14:paraId="261F67DB" w14:textId="77777777" w:rsidR="00677B88" w:rsidRPr="00287429" w:rsidRDefault="00677B88" w:rsidP="00677B88">
            <w:pPr>
              <w:spacing w:before="40" w:after="40"/>
              <w:jc w:val="right"/>
            </w:pPr>
            <w:r w:rsidRPr="00287429">
              <w:t>Godina i mjesto</w:t>
            </w:r>
          </w:p>
        </w:tc>
        <w:tc>
          <w:tcPr>
            <w:tcW w:w="425" w:type="dxa"/>
            <w:gridSpan w:val="2"/>
          </w:tcPr>
          <w:p w14:paraId="1DDFF9EE" w14:textId="77777777" w:rsidR="00677B88" w:rsidRPr="00287429" w:rsidRDefault="00677B88" w:rsidP="00677B88">
            <w:pPr>
              <w:spacing w:before="40" w:after="40"/>
            </w:pPr>
          </w:p>
        </w:tc>
        <w:tc>
          <w:tcPr>
            <w:tcW w:w="7371" w:type="dxa"/>
          </w:tcPr>
          <w:p w14:paraId="3483D55F" w14:textId="4321D360" w:rsidR="00677B88" w:rsidRPr="00287429" w:rsidRDefault="00677B88" w:rsidP="00677B88">
            <w:pPr>
              <w:autoSpaceDE w:val="0"/>
              <w:autoSpaceDN w:val="0"/>
              <w:adjustRightInd w:val="0"/>
              <w:jc w:val="both"/>
            </w:pPr>
            <w:r w:rsidRPr="00287429">
              <w:rPr>
                <w:rFonts w:cs="Calibri"/>
              </w:rPr>
              <w:t>2016. Tuzla</w:t>
            </w:r>
          </w:p>
        </w:tc>
      </w:tr>
      <w:tr w:rsidR="00677B88" w:rsidRPr="00287429" w14:paraId="79CEB261" w14:textId="77777777" w:rsidTr="001D0C09">
        <w:tc>
          <w:tcPr>
            <w:tcW w:w="2977" w:type="dxa"/>
          </w:tcPr>
          <w:p w14:paraId="7510CCC1" w14:textId="77777777" w:rsidR="00677B88" w:rsidRPr="00287429" w:rsidRDefault="00677B88" w:rsidP="00677B88">
            <w:pPr>
              <w:spacing w:before="40" w:after="40"/>
              <w:jc w:val="right"/>
            </w:pPr>
            <w:r w:rsidRPr="00287429">
              <w:t>Kratak sadržaj</w:t>
            </w:r>
          </w:p>
          <w:p w14:paraId="208C08D8" w14:textId="77777777" w:rsidR="00677B88" w:rsidRPr="00287429" w:rsidRDefault="00677B88" w:rsidP="00677B88">
            <w:pPr>
              <w:spacing w:before="40" w:after="40"/>
              <w:jc w:val="right"/>
            </w:pPr>
          </w:p>
        </w:tc>
        <w:tc>
          <w:tcPr>
            <w:tcW w:w="425" w:type="dxa"/>
            <w:gridSpan w:val="2"/>
          </w:tcPr>
          <w:p w14:paraId="373BFC58" w14:textId="77777777" w:rsidR="00677B88" w:rsidRPr="00287429" w:rsidRDefault="00677B88" w:rsidP="00677B88">
            <w:pPr>
              <w:spacing w:before="40" w:after="40"/>
            </w:pPr>
          </w:p>
        </w:tc>
        <w:tc>
          <w:tcPr>
            <w:tcW w:w="7371" w:type="dxa"/>
          </w:tcPr>
          <w:p w14:paraId="134C8673" w14:textId="77777777" w:rsidR="00677B88" w:rsidRPr="00287429" w:rsidRDefault="00677B88" w:rsidP="00677B88">
            <w:pPr>
              <w:autoSpaceDE w:val="0"/>
              <w:autoSpaceDN w:val="0"/>
              <w:adjustRightInd w:val="0"/>
              <w:jc w:val="both"/>
            </w:pPr>
          </w:p>
        </w:tc>
      </w:tr>
      <w:tr w:rsidR="00677B88" w:rsidRPr="00287429" w14:paraId="611515D2" w14:textId="77777777" w:rsidTr="001D0C09">
        <w:tc>
          <w:tcPr>
            <w:tcW w:w="2977" w:type="dxa"/>
          </w:tcPr>
          <w:p w14:paraId="099E33D2" w14:textId="77777777" w:rsidR="00677B88" w:rsidRPr="00287429" w:rsidRDefault="00677B88" w:rsidP="00677B88">
            <w:pPr>
              <w:spacing w:before="40" w:after="40"/>
              <w:jc w:val="right"/>
            </w:pPr>
            <w:r w:rsidRPr="00287429">
              <w:t>Komentar</w:t>
            </w:r>
          </w:p>
        </w:tc>
        <w:tc>
          <w:tcPr>
            <w:tcW w:w="425" w:type="dxa"/>
            <w:gridSpan w:val="2"/>
          </w:tcPr>
          <w:p w14:paraId="1536A714" w14:textId="77777777" w:rsidR="00677B88" w:rsidRPr="00287429" w:rsidRDefault="00677B88" w:rsidP="00677B88">
            <w:pPr>
              <w:spacing w:before="40" w:after="40"/>
            </w:pPr>
          </w:p>
        </w:tc>
        <w:tc>
          <w:tcPr>
            <w:tcW w:w="7371" w:type="dxa"/>
          </w:tcPr>
          <w:p w14:paraId="6CB46F0C" w14:textId="77777777" w:rsidR="00677B88" w:rsidRPr="00287429" w:rsidRDefault="00677B88" w:rsidP="00677B88">
            <w:pPr>
              <w:autoSpaceDE w:val="0"/>
              <w:autoSpaceDN w:val="0"/>
              <w:adjustRightInd w:val="0"/>
              <w:jc w:val="both"/>
            </w:pPr>
          </w:p>
        </w:tc>
      </w:tr>
      <w:tr w:rsidR="00677B88" w:rsidRPr="00287429" w14:paraId="41E500FE" w14:textId="77777777" w:rsidTr="001D0C09">
        <w:tc>
          <w:tcPr>
            <w:tcW w:w="2977" w:type="dxa"/>
          </w:tcPr>
          <w:p w14:paraId="00F2F9E0" w14:textId="77777777" w:rsidR="00677B88" w:rsidRPr="00287429" w:rsidRDefault="00677B88" w:rsidP="00677B88">
            <w:pPr>
              <w:spacing w:before="40" w:after="40"/>
              <w:jc w:val="right"/>
            </w:pPr>
            <w:r w:rsidRPr="00287429">
              <w:t>Naziv rada</w:t>
            </w:r>
          </w:p>
        </w:tc>
        <w:tc>
          <w:tcPr>
            <w:tcW w:w="425" w:type="dxa"/>
            <w:gridSpan w:val="2"/>
          </w:tcPr>
          <w:p w14:paraId="0468BF06" w14:textId="77777777" w:rsidR="00677B88" w:rsidRPr="00287429" w:rsidRDefault="00677B88" w:rsidP="00677B88">
            <w:pPr>
              <w:spacing w:before="40" w:after="40"/>
            </w:pPr>
          </w:p>
        </w:tc>
        <w:tc>
          <w:tcPr>
            <w:tcW w:w="7371" w:type="dxa"/>
          </w:tcPr>
          <w:p w14:paraId="7F215A9D" w14:textId="77777777" w:rsidR="00677B88" w:rsidRPr="00287429" w:rsidRDefault="007D424D" w:rsidP="00677B88">
            <w:pPr>
              <w:autoSpaceDE w:val="0"/>
              <w:autoSpaceDN w:val="0"/>
              <w:adjustRightInd w:val="0"/>
              <w:jc w:val="both"/>
              <w:rPr>
                <w:rStyle w:val="Hyperlink"/>
                <w:rFonts w:cs="Calibri"/>
                <w:color w:val="auto"/>
              </w:rPr>
            </w:pPr>
            <w:r w:rsidRPr="00287429">
              <w:rPr>
                <w:rFonts w:cs="Calibri"/>
                <w:bCs/>
              </w:rPr>
              <w:t xml:space="preserve">Piria,  M., Simonović, P., Kalogianni, E., Vardakas, L., Koutsikos, N., Zanella, D., Ristovska, M., Apostolou, A., </w:t>
            </w:r>
            <w:r w:rsidRPr="00287429">
              <w:rPr>
                <w:rFonts w:cs="Calibri"/>
                <w:b/>
                <w:bCs/>
              </w:rPr>
              <w:t>Adrović</w:t>
            </w:r>
            <w:r w:rsidRPr="00287429">
              <w:rPr>
                <w:rFonts w:cs="Calibri"/>
                <w:bCs/>
              </w:rPr>
              <w:t xml:space="preserve">, A., Mrdak, D., Tarkan A.S., Milošević, D., Zanella, L., Bakiu, R., Ekmekçi, F. G., Povž, M., Korro, K., Nikolić, V., Škrijelj, R., Kostov, V., Gregori,A., Michael, K.J. (2017): Alien freshwater fish species in the Balkans—Vectors and pathways of introduction. </w:t>
            </w:r>
            <w:r w:rsidRPr="00287429">
              <w:rPr>
                <w:rFonts w:cs="Calibri"/>
                <w:i/>
                <w:iCs/>
              </w:rPr>
              <w:t>Fish Fish</w:t>
            </w:r>
            <w:r w:rsidRPr="00287429">
              <w:rPr>
                <w:rFonts w:cs="Calibri"/>
              </w:rPr>
              <w:t xml:space="preserve">. 00:1–32. </w:t>
            </w:r>
            <w:hyperlink r:id="rId18" w:history="1">
              <w:r w:rsidRPr="00287429">
                <w:rPr>
                  <w:rStyle w:val="Hyperlink"/>
                  <w:rFonts w:cs="Calibri"/>
                  <w:color w:val="auto"/>
                </w:rPr>
                <w:t>https://onlinelibrary.wiley.com/doi/abs/10.1111/faf.12242</w:t>
              </w:r>
            </w:hyperlink>
            <w:r w:rsidRPr="00287429">
              <w:rPr>
                <w:rStyle w:val="Hyperlink"/>
                <w:rFonts w:cs="Calibri"/>
                <w:color w:val="auto"/>
              </w:rPr>
              <w:t xml:space="preserve"> </w:t>
            </w:r>
          </w:p>
          <w:p w14:paraId="417508F2" w14:textId="21F2EAAB" w:rsidR="005D7F52" w:rsidRPr="00287429" w:rsidRDefault="005D7F52" w:rsidP="00677B88">
            <w:pPr>
              <w:autoSpaceDE w:val="0"/>
              <w:autoSpaceDN w:val="0"/>
              <w:adjustRightInd w:val="0"/>
              <w:jc w:val="both"/>
            </w:pPr>
          </w:p>
        </w:tc>
      </w:tr>
      <w:tr w:rsidR="00677B88" w:rsidRPr="00287429" w14:paraId="75F707EF" w14:textId="77777777" w:rsidTr="001D0C09">
        <w:tc>
          <w:tcPr>
            <w:tcW w:w="2977" w:type="dxa"/>
          </w:tcPr>
          <w:p w14:paraId="0963D908" w14:textId="77777777" w:rsidR="00677B88" w:rsidRPr="00287429" w:rsidRDefault="00677B88" w:rsidP="00677B88">
            <w:pPr>
              <w:spacing w:before="40" w:after="40"/>
              <w:jc w:val="right"/>
            </w:pPr>
            <w:r w:rsidRPr="00287429">
              <w:t>Institucija na kojoj je rad izrađen</w:t>
            </w:r>
          </w:p>
        </w:tc>
        <w:tc>
          <w:tcPr>
            <w:tcW w:w="425" w:type="dxa"/>
            <w:gridSpan w:val="2"/>
          </w:tcPr>
          <w:p w14:paraId="5689C9B1" w14:textId="77777777" w:rsidR="00677B88" w:rsidRPr="00287429" w:rsidRDefault="00677B88" w:rsidP="00677B88">
            <w:pPr>
              <w:spacing w:before="40" w:after="40"/>
            </w:pPr>
          </w:p>
        </w:tc>
        <w:tc>
          <w:tcPr>
            <w:tcW w:w="7371" w:type="dxa"/>
          </w:tcPr>
          <w:p w14:paraId="7F0B7792" w14:textId="3D9E3797" w:rsidR="00677B88" w:rsidRPr="00287429" w:rsidRDefault="005D7F52" w:rsidP="00677B88">
            <w:pPr>
              <w:autoSpaceDE w:val="0"/>
              <w:autoSpaceDN w:val="0"/>
              <w:adjustRightInd w:val="0"/>
              <w:jc w:val="both"/>
            </w:pPr>
            <w:r w:rsidRPr="00287429">
              <w:t>Agronomski fakultet</w:t>
            </w:r>
          </w:p>
        </w:tc>
      </w:tr>
      <w:tr w:rsidR="00677B88" w:rsidRPr="00287429" w14:paraId="3C31BC5C" w14:textId="77777777" w:rsidTr="001D0C09">
        <w:tc>
          <w:tcPr>
            <w:tcW w:w="2977" w:type="dxa"/>
          </w:tcPr>
          <w:p w14:paraId="20F84B3F" w14:textId="77777777" w:rsidR="00677B88" w:rsidRPr="00287429" w:rsidRDefault="00677B88" w:rsidP="00677B88">
            <w:pPr>
              <w:spacing w:before="40" w:after="40"/>
              <w:jc w:val="right"/>
            </w:pPr>
            <w:r w:rsidRPr="00287429">
              <w:t>Godina i mjesto</w:t>
            </w:r>
          </w:p>
        </w:tc>
        <w:tc>
          <w:tcPr>
            <w:tcW w:w="425" w:type="dxa"/>
            <w:gridSpan w:val="2"/>
          </w:tcPr>
          <w:p w14:paraId="706B6742" w14:textId="77777777" w:rsidR="00677B88" w:rsidRPr="00287429" w:rsidRDefault="00677B88" w:rsidP="00677B88">
            <w:pPr>
              <w:spacing w:before="40" w:after="40"/>
            </w:pPr>
          </w:p>
        </w:tc>
        <w:tc>
          <w:tcPr>
            <w:tcW w:w="7371" w:type="dxa"/>
          </w:tcPr>
          <w:p w14:paraId="636531BB" w14:textId="2BA93903" w:rsidR="00677B88" w:rsidRPr="00287429" w:rsidRDefault="007D424D" w:rsidP="00677B88">
            <w:pPr>
              <w:autoSpaceDE w:val="0"/>
              <w:autoSpaceDN w:val="0"/>
              <w:adjustRightInd w:val="0"/>
              <w:jc w:val="both"/>
            </w:pPr>
            <w:r w:rsidRPr="00287429">
              <w:t>2017. Zagreb</w:t>
            </w:r>
          </w:p>
        </w:tc>
      </w:tr>
      <w:tr w:rsidR="00677B88" w:rsidRPr="00287429" w14:paraId="19E4ACDA" w14:textId="77777777" w:rsidTr="001D0C09">
        <w:tc>
          <w:tcPr>
            <w:tcW w:w="2977" w:type="dxa"/>
          </w:tcPr>
          <w:p w14:paraId="5B13DEB3" w14:textId="77777777" w:rsidR="00677B88" w:rsidRPr="00287429" w:rsidRDefault="00677B88" w:rsidP="00677B88">
            <w:pPr>
              <w:spacing w:before="40" w:after="40"/>
              <w:jc w:val="right"/>
            </w:pPr>
            <w:r w:rsidRPr="00287429">
              <w:t>Kratak sadržaj</w:t>
            </w:r>
          </w:p>
          <w:p w14:paraId="24536B98" w14:textId="77777777" w:rsidR="00677B88" w:rsidRPr="00287429" w:rsidRDefault="00677B88" w:rsidP="00677B88">
            <w:pPr>
              <w:spacing w:before="40" w:after="40"/>
              <w:jc w:val="right"/>
            </w:pPr>
          </w:p>
        </w:tc>
        <w:tc>
          <w:tcPr>
            <w:tcW w:w="425" w:type="dxa"/>
            <w:gridSpan w:val="2"/>
          </w:tcPr>
          <w:p w14:paraId="2F5375A5" w14:textId="77777777" w:rsidR="00677B88" w:rsidRPr="00287429" w:rsidRDefault="00677B88" w:rsidP="00677B88">
            <w:pPr>
              <w:spacing w:before="40" w:after="40"/>
            </w:pPr>
          </w:p>
        </w:tc>
        <w:tc>
          <w:tcPr>
            <w:tcW w:w="7371" w:type="dxa"/>
          </w:tcPr>
          <w:p w14:paraId="2FD50319" w14:textId="77777777" w:rsidR="00677B88" w:rsidRPr="00287429" w:rsidRDefault="00677B88" w:rsidP="00677B88">
            <w:pPr>
              <w:autoSpaceDE w:val="0"/>
              <w:autoSpaceDN w:val="0"/>
              <w:adjustRightInd w:val="0"/>
              <w:jc w:val="both"/>
            </w:pPr>
          </w:p>
        </w:tc>
      </w:tr>
      <w:tr w:rsidR="00677B88" w:rsidRPr="00287429" w14:paraId="4A8D643E" w14:textId="77777777" w:rsidTr="001D0C09">
        <w:tc>
          <w:tcPr>
            <w:tcW w:w="2977" w:type="dxa"/>
          </w:tcPr>
          <w:p w14:paraId="74C7E7B5" w14:textId="77777777" w:rsidR="00677B88" w:rsidRPr="00287429" w:rsidRDefault="00677B88" w:rsidP="00677B88">
            <w:pPr>
              <w:spacing w:before="40" w:after="40"/>
              <w:jc w:val="right"/>
            </w:pPr>
            <w:r w:rsidRPr="00287429">
              <w:t>Komentar</w:t>
            </w:r>
          </w:p>
        </w:tc>
        <w:tc>
          <w:tcPr>
            <w:tcW w:w="425" w:type="dxa"/>
            <w:gridSpan w:val="2"/>
          </w:tcPr>
          <w:p w14:paraId="3410F3A8" w14:textId="77777777" w:rsidR="00677B88" w:rsidRPr="00287429" w:rsidRDefault="00677B88" w:rsidP="00677B88">
            <w:pPr>
              <w:spacing w:before="40" w:after="40"/>
            </w:pPr>
          </w:p>
        </w:tc>
        <w:tc>
          <w:tcPr>
            <w:tcW w:w="7371" w:type="dxa"/>
          </w:tcPr>
          <w:p w14:paraId="096032E6" w14:textId="77777777" w:rsidR="00677B88" w:rsidRPr="00287429" w:rsidRDefault="00677B88" w:rsidP="00677B88">
            <w:pPr>
              <w:autoSpaceDE w:val="0"/>
              <w:autoSpaceDN w:val="0"/>
              <w:adjustRightInd w:val="0"/>
              <w:jc w:val="both"/>
            </w:pPr>
          </w:p>
        </w:tc>
      </w:tr>
      <w:tr w:rsidR="00677B88" w:rsidRPr="00287429" w14:paraId="0177BA24" w14:textId="77777777" w:rsidTr="001D0C09">
        <w:tc>
          <w:tcPr>
            <w:tcW w:w="2977" w:type="dxa"/>
          </w:tcPr>
          <w:p w14:paraId="2D4B6B54" w14:textId="77777777" w:rsidR="00677B88" w:rsidRPr="00287429" w:rsidRDefault="00677B88" w:rsidP="00677B88">
            <w:pPr>
              <w:spacing w:before="40" w:after="40"/>
              <w:jc w:val="right"/>
            </w:pPr>
            <w:r w:rsidRPr="00287429">
              <w:t>Naziv rada</w:t>
            </w:r>
          </w:p>
        </w:tc>
        <w:tc>
          <w:tcPr>
            <w:tcW w:w="425" w:type="dxa"/>
            <w:gridSpan w:val="2"/>
          </w:tcPr>
          <w:p w14:paraId="41612FF6" w14:textId="77777777" w:rsidR="00677B88" w:rsidRPr="00287429" w:rsidRDefault="00677B88" w:rsidP="00677B88">
            <w:pPr>
              <w:spacing w:before="40" w:after="40"/>
            </w:pPr>
          </w:p>
        </w:tc>
        <w:tc>
          <w:tcPr>
            <w:tcW w:w="7371" w:type="dxa"/>
          </w:tcPr>
          <w:p w14:paraId="350D2ABA" w14:textId="77777777" w:rsidR="007D424D" w:rsidRPr="00287429" w:rsidRDefault="007D424D" w:rsidP="007D424D">
            <w:pPr>
              <w:pStyle w:val="HTMLPreformatted"/>
              <w:shd w:val="clear" w:color="auto" w:fill="FFFFFF"/>
              <w:tabs>
                <w:tab w:val="clear" w:pos="916"/>
                <w:tab w:val="clear" w:pos="1832"/>
                <w:tab w:val="clear" w:pos="2748"/>
                <w:tab w:val="left" w:pos="658"/>
                <w:tab w:val="left" w:pos="718"/>
                <w:tab w:val="left" w:pos="910"/>
              </w:tabs>
              <w:ind w:right="251"/>
              <w:jc w:val="both"/>
              <w:textAlignment w:val="baseline"/>
              <w:rPr>
                <w:rFonts w:ascii="Arial Narrow" w:hAnsi="Arial Narrow" w:cs="Calibri"/>
              </w:rPr>
            </w:pPr>
            <w:r w:rsidRPr="00287429">
              <w:rPr>
                <w:rFonts w:ascii="Arial Narrow" w:hAnsi="Arial Narrow" w:cs="Calibri"/>
              </w:rPr>
              <w:t xml:space="preserve">Skenderović I., </w:t>
            </w:r>
            <w:r w:rsidRPr="00287429">
              <w:rPr>
                <w:rFonts w:ascii="Arial Narrow" w:hAnsi="Arial Narrow" w:cs="Calibri"/>
                <w:b/>
              </w:rPr>
              <w:t>Adrović A.</w:t>
            </w:r>
            <w:r w:rsidRPr="00287429">
              <w:rPr>
                <w:rFonts w:ascii="Arial Narrow" w:hAnsi="Arial Narrow" w:cs="Calibri"/>
              </w:rPr>
              <w:t xml:space="preserve">, Hajdarević, E., Bajrić A. (2017): Zoobenthos of macroinvertebrates in some streams of the water catchment area of lake Modrac (Bosnia and Herzegovina). </w:t>
            </w:r>
            <w:r w:rsidRPr="00287429">
              <w:rPr>
                <w:rFonts w:ascii="Arial Narrow" w:hAnsi="Arial Narrow" w:cs="Calibri"/>
                <w:bCs/>
              </w:rPr>
              <w:t>10</w:t>
            </w:r>
            <w:r w:rsidRPr="00287429">
              <w:rPr>
                <w:rFonts w:ascii="Arial Narrow" w:hAnsi="Arial Narrow" w:cs="Calibri"/>
                <w:bCs/>
                <w:vertAlign w:val="superscript"/>
              </w:rPr>
              <w:t>th</w:t>
            </w:r>
            <w:r w:rsidRPr="00287429">
              <w:rPr>
                <w:rFonts w:ascii="Arial Narrow" w:hAnsi="Arial Narrow" w:cs="Calibri"/>
                <w:bCs/>
              </w:rPr>
              <w:t xml:space="preserve"> International conference</w:t>
            </w:r>
            <w:r w:rsidRPr="00287429">
              <w:rPr>
                <w:rFonts w:ascii="Arial Narrow" w:hAnsi="Arial Narrow" w:cs="Calibri"/>
              </w:rPr>
              <w:t xml:space="preserve"> science and Higher Education in Function of Sustainable Development.</w:t>
            </w:r>
            <w:r w:rsidRPr="00287429">
              <w:rPr>
                <w:rFonts w:ascii="Arial Narrow" w:hAnsi="Arial Narrow" w:cs="Calibri"/>
                <w:bCs/>
              </w:rPr>
              <w:t xml:space="preserve"> Užice, Serbia.</w:t>
            </w:r>
          </w:p>
          <w:p w14:paraId="4879BDEB" w14:textId="77777777" w:rsidR="00677B88" w:rsidRPr="00287429" w:rsidRDefault="00677B88" w:rsidP="00677B88">
            <w:pPr>
              <w:autoSpaceDE w:val="0"/>
              <w:autoSpaceDN w:val="0"/>
              <w:adjustRightInd w:val="0"/>
              <w:jc w:val="both"/>
            </w:pPr>
          </w:p>
        </w:tc>
      </w:tr>
      <w:tr w:rsidR="00677B88" w:rsidRPr="00287429" w14:paraId="6BD603A0" w14:textId="77777777" w:rsidTr="001D0C09">
        <w:tc>
          <w:tcPr>
            <w:tcW w:w="2977" w:type="dxa"/>
          </w:tcPr>
          <w:p w14:paraId="692C9B6B" w14:textId="77777777" w:rsidR="00677B88" w:rsidRPr="00287429" w:rsidRDefault="00677B88" w:rsidP="00677B88">
            <w:pPr>
              <w:spacing w:before="40" w:after="40"/>
              <w:jc w:val="right"/>
            </w:pPr>
            <w:r w:rsidRPr="00287429">
              <w:t>Institucija na kojoj je rad izrađen</w:t>
            </w:r>
          </w:p>
        </w:tc>
        <w:tc>
          <w:tcPr>
            <w:tcW w:w="425" w:type="dxa"/>
            <w:gridSpan w:val="2"/>
          </w:tcPr>
          <w:p w14:paraId="6F533561" w14:textId="77777777" w:rsidR="00677B88" w:rsidRPr="00287429" w:rsidRDefault="00677B88" w:rsidP="00677B88">
            <w:pPr>
              <w:spacing w:before="40" w:after="40"/>
            </w:pPr>
          </w:p>
        </w:tc>
        <w:tc>
          <w:tcPr>
            <w:tcW w:w="7371" w:type="dxa"/>
          </w:tcPr>
          <w:p w14:paraId="6633C9EA" w14:textId="12C6F429" w:rsidR="00677B88" w:rsidRPr="00287429" w:rsidRDefault="005D7F52" w:rsidP="00677B88">
            <w:pPr>
              <w:autoSpaceDE w:val="0"/>
              <w:autoSpaceDN w:val="0"/>
              <w:adjustRightInd w:val="0"/>
              <w:jc w:val="both"/>
            </w:pPr>
            <w:r w:rsidRPr="00287429">
              <w:t>Prirodno-matematički fakultet</w:t>
            </w:r>
          </w:p>
        </w:tc>
      </w:tr>
      <w:tr w:rsidR="00677B88" w:rsidRPr="00287429" w14:paraId="2F885B0E" w14:textId="77777777" w:rsidTr="001D0C09">
        <w:tc>
          <w:tcPr>
            <w:tcW w:w="2977" w:type="dxa"/>
          </w:tcPr>
          <w:p w14:paraId="0C56075E" w14:textId="77777777" w:rsidR="00677B88" w:rsidRPr="00287429" w:rsidRDefault="00677B88" w:rsidP="00677B88">
            <w:pPr>
              <w:spacing w:before="40" w:after="40"/>
              <w:jc w:val="right"/>
            </w:pPr>
            <w:r w:rsidRPr="00287429">
              <w:t>Godina i mjesto</w:t>
            </w:r>
          </w:p>
        </w:tc>
        <w:tc>
          <w:tcPr>
            <w:tcW w:w="425" w:type="dxa"/>
            <w:gridSpan w:val="2"/>
          </w:tcPr>
          <w:p w14:paraId="5B654689" w14:textId="77777777" w:rsidR="00677B88" w:rsidRPr="00287429" w:rsidRDefault="00677B88" w:rsidP="00677B88">
            <w:pPr>
              <w:spacing w:before="40" w:after="40"/>
            </w:pPr>
          </w:p>
        </w:tc>
        <w:tc>
          <w:tcPr>
            <w:tcW w:w="7371" w:type="dxa"/>
          </w:tcPr>
          <w:p w14:paraId="574FE81C" w14:textId="53A75931" w:rsidR="00677B88" w:rsidRPr="00287429" w:rsidRDefault="007D424D" w:rsidP="00677B88">
            <w:pPr>
              <w:autoSpaceDE w:val="0"/>
              <w:autoSpaceDN w:val="0"/>
              <w:adjustRightInd w:val="0"/>
              <w:jc w:val="both"/>
            </w:pPr>
            <w:r w:rsidRPr="00287429">
              <w:t>2017. Tuzla</w:t>
            </w:r>
          </w:p>
        </w:tc>
      </w:tr>
      <w:tr w:rsidR="00677B88" w:rsidRPr="00287429" w14:paraId="6EDA80FC" w14:textId="77777777" w:rsidTr="001D0C09">
        <w:tc>
          <w:tcPr>
            <w:tcW w:w="2977" w:type="dxa"/>
          </w:tcPr>
          <w:p w14:paraId="1D19FC9C" w14:textId="77777777" w:rsidR="00677B88" w:rsidRPr="00287429" w:rsidRDefault="00677B88" w:rsidP="00677B88">
            <w:pPr>
              <w:spacing w:before="40" w:after="40"/>
              <w:jc w:val="right"/>
            </w:pPr>
            <w:r w:rsidRPr="00287429">
              <w:t>Kratak sadržaj</w:t>
            </w:r>
          </w:p>
          <w:p w14:paraId="08FC9BF5" w14:textId="77777777" w:rsidR="00677B88" w:rsidRPr="00287429" w:rsidRDefault="00677B88" w:rsidP="00677B88">
            <w:pPr>
              <w:spacing w:before="40" w:after="40"/>
              <w:jc w:val="right"/>
            </w:pPr>
          </w:p>
        </w:tc>
        <w:tc>
          <w:tcPr>
            <w:tcW w:w="425" w:type="dxa"/>
            <w:gridSpan w:val="2"/>
          </w:tcPr>
          <w:p w14:paraId="5DF7AAB8" w14:textId="77777777" w:rsidR="00677B88" w:rsidRPr="00287429" w:rsidRDefault="00677B88" w:rsidP="00677B88">
            <w:pPr>
              <w:spacing w:before="40" w:after="40"/>
            </w:pPr>
          </w:p>
        </w:tc>
        <w:tc>
          <w:tcPr>
            <w:tcW w:w="7371" w:type="dxa"/>
          </w:tcPr>
          <w:p w14:paraId="015D2ED6" w14:textId="77777777" w:rsidR="00677B88" w:rsidRPr="00287429" w:rsidRDefault="00677B88" w:rsidP="00677B88">
            <w:pPr>
              <w:autoSpaceDE w:val="0"/>
              <w:autoSpaceDN w:val="0"/>
              <w:adjustRightInd w:val="0"/>
              <w:jc w:val="both"/>
            </w:pPr>
          </w:p>
        </w:tc>
      </w:tr>
      <w:tr w:rsidR="00677B88" w:rsidRPr="00287429" w14:paraId="0E4953E3" w14:textId="77777777" w:rsidTr="001D0C09">
        <w:tc>
          <w:tcPr>
            <w:tcW w:w="2977" w:type="dxa"/>
          </w:tcPr>
          <w:p w14:paraId="4F933B0F" w14:textId="77777777" w:rsidR="00677B88" w:rsidRPr="00287429" w:rsidRDefault="00677B88" w:rsidP="00677B88">
            <w:pPr>
              <w:spacing w:before="40" w:after="40"/>
              <w:jc w:val="right"/>
            </w:pPr>
            <w:r w:rsidRPr="00287429">
              <w:t>Komentar</w:t>
            </w:r>
          </w:p>
        </w:tc>
        <w:tc>
          <w:tcPr>
            <w:tcW w:w="425" w:type="dxa"/>
            <w:gridSpan w:val="2"/>
          </w:tcPr>
          <w:p w14:paraId="5E4D8909" w14:textId="77777777" w:rsidR="00677B88" w:rsidRPr="00287429" w:rsidRDefault="00677B88" w:rsidP="00677B88">
            <w:pPr>
              <w:spacing w:before="40" w:after="40"/>
            </w:pPr>
          </w:p>
        </w:tc>
        <w:tc>
          <w:tcPr>
            <w:tcW w:w="7371" w:type="dxa"/>
          </w:tcPr>
          <w:p w14:paraId="5F8F0F43" w14:textId="77777777" w:rsidR="00677B88" w:rsidRPr="00287429" w:rsidRDefault="00677B88" w:rsidP="00677B88">
            <w:pPr>
              <w:autoSpaceDE w:val="0"/>
              <w:autoSpaceDN w:val="0"/>
              <w:adjustRightInd w:val="0"/>
              <w:jc w:val="both"/>
            </w:pPr>
          </w:p>
        </w:tc>
      </w:tr>
      <w:tr w:rsidR="00677B88" w:rsidRPr="00287429" w14:paraId="7562F904" w14:textId="77777777" w:rsidTr="001D0C09">
        <w:tc>
          <w:tcPr>
            <w:tcW w:w="2977" w:type="dxa"/>
          </w:tcPr>
          <w:p w14:paraId="2E23D713" w14:textId="77777777" w:rsidR="00677B88" w:rsidRPr="00287429" w:rsidRDefault="00677B88" w:rsidP="00677B88">
            <w:pPr>
              <w:spacing w:before="40" w:after="40"/>
              <w:jc w:val="right"/>
            </w:pPr>
            <w:r w:rsidRPr="00287429">
              <w:t>Naziv rada</w:t>
            </w:r>
          </w:p>
        </w:tc>
        <w:tc>
          <w:tcPr>
            <w:tcW w:w="425" w:type="dxa"/>
            <w:gridSpan w:val="2"/>
          </w:tcPr>
          <w:p w14:paraId="2FFEC2CE" w14:textId="77777777" w:rsidR="00677B88" w:rsidRPr="00287429" w:rsidRDefault="00677B88" w:rsidP="00677B88">
            <w:pPr>
              <w:spacing w:before="40" w:after="40"/>
            </w:pPr>
          </w:p>
        </w:tc>
        <w:tc>
          <w:tcPr>
            <w:tcW w:w="7371" w:type="dxa"/>
          </w:tcPr>
          <w:p w14:paraId="3DF90026" w14:textId="77777777" w:rsidR="007D424D" w:rsidRPr="00287429" w:rsidRDefault="007D424D" w:rsidP="007D424D">
            <w:pPr>
              <w:tabs>
                <w:tab w:val="left" w:pos="658"/>
                <w:tab w:val="left" w:pos="718"/>
                <w:tab w:val="left" w:pos="2552"/>
              </w:tabs>
              <w:autoSpaceDE w:val="0"/>
              <w:autoSpaceDN w:val="0"/>
              <w:adjustRightInd w:val="0"/>
              <w:ind w:right="251"/>
              <w:rPr>
                <w:rFonts w:cs="Calibri"/>
              </w:rPr>
            </w:pPr>
            <w:r w:rsidRPr="00287429">
              <w:rPr>
                <w:rFonts w:cs="Calibri"/>
                <w:bCs/>
              </w:rPr>
              <w:t xml:space="preserve">Hajdarević, E., Hasković, E., </w:t>
            </w:r>
            <w:r w:rsidRPr="00287429">
              <w:rPr>
                <w:rFonts w:cs="Calibri"/>
                <w:b/>
                <w:bCs/>
              </w:rPr>
              <w:t>Adrović, A</w:t>
            </w:r>
            <w:r w:rsidRPr="00287429">
              <w:rPr>
                <w:rFonts w:cs="Calibri"/>
                <w:bCs/>
              </w:rPr>
              <w:t xml:space="preserve">. Bajrić, A. Hercegovac A. (2018): The effect of gender on red blood picture values in </w:t>
            </w:r>
            <w:r w:rsidRPr="00287429">
              <w:rPr>
                <w:rFonts w:cs="Calibri"/>
                <w:bCs/>
                <w:i/>
              </w:rPr>
              <w:t>Abramis brama</w:t>
            </w:r>
            <w:r w:rsidRPr="00287429">
              <w:rPr>
                <w:rFonts w:cs="Calibri"/>
                <w:bCs/>
              </w:rPr>
              <w:t xml:space="preserve"> L. From the artificial Modrac Lake. 8th International conference “Water &amp; Fish“, Beograd.</w:t>
            </w:r>
          </w:p>
          <w:p w14:paraId="5B841693" w14:textId="77777777" w:rsidR="00677B88" w:rsidRPr="00287429" w:rsidRDefault="00677B88" w:rsidP="00677B88">
            <w:pPr>
              <w:autoSpaceDE w:val="0"/>
              <w:autoSpaceDN w:val="0"/>
              <w:adjustRightInd w:val="0"/>
              <w:jc w:val="both"/>
            </w:pPr>
          </w:p>
        </w:tc>
      </w:tr>
      <w:tr w:rsidR="00677B88" w:rsidRPr="00287429" w14:paraId="594F9CFA" w14:textId="77777777" w:rsidTr="001D0C09">
        <w:tc>
          <w:tcPr>
            <w:tcW w:w="2977" w:type="dxa"/>
          </w:tcPr>
          <w:p w14:paraId="70F7F2B4" w14:textId="77777777" w:rsidR="00677B88" w:rsidRPr="00287429" w:rsidRDefault="00677B88" w:rsidP="00677B88">
            <w:pPr>
              <w:spacing w:before="40" w:after="40"/>
              <w:jc w:val="right"/>
            </w:pPr>
            <w:r w:rsidRPr="00287429">
              <w:t>Institucija na kojoj je rad izrađen</w:t>
            </w:r>
          </w:p>
        </w:tc>
        <w:tc>
          <w:tcPr>
            <w:tcW w:w="425" w:type="dxa"/>
            <w:gridSpan w:val="2"/>
          </w:tcPr>
          <w:p w14:paraId="7326E517" w14:textId="77777777" w:rsidR="00677B88" w:rsidRPr="00287429" w:rsidRDefault="00677B88" w:rsidP="00677B88">
            <w:pPr>
              <w:spacing w:before="40" w:after="40"/>
            </w:pPr>
          </w:p>
        </w:tc>
        <w:tc>
          <w:tcPr>
            <w:tcW w:w="7371" w:type="dxa"/>
          </w:tcPr>
          <w:p w14:paraId="362F8D61" w14:textId="048CA30F" w:rsidR="00677B88" w:rsidRPr="00287429" w:rsidRDefault="005D7F52" w:rsidP="00677B88">
            <w:pPr>
              <w:autoSpaceDE w:val="0"/>
              <w:autoSpaceDN w:val="0"/>
              <w:adjustRightInd w:val="0"/>
              <w:jc w:val="both"/>
            </w:pPr>
            <w:r w:rsidRPr="00287429">
              <w:t>Prirodno-matematički fakultet</w:t>
            </w:r>
          </w:p>
        </w:tc>
      </w:tr>
      <w:tr w:rsidR="00677B88" w:rsidRPr="00287429" w14:paraId="4E28DF74" w14:textId="77777777" w:rsidTr="001D0C09">
        <w:tc>
          <w:tcPr>
            <w:tcW w:w="2977" w:type="dxa"/>
          </w:tcPr>
          <w:p w14:paraId="5E45FB62" w14:textId="77777777" w:rsidR="00677B88" w:rsidRPr="00287429" w:rsidRDefault="00677B88" w:rsidP="00677B88">
            <w:pPr>
              <w:spacing w:before="40" w:after="40"/>
              <w:jc w:val="right"/>
            </w:pPr>
            <w:r w:rsidRPr="00287429">
              <w:t>Godina i mjesto</w:t>
            </w:r>
          </w:p>
        </w:tc>
        <w:tc>
          <w:tcPr>
            <w:tcW w:w="425" w:type="dxa"/>
            <w:gridSpan w:val="2"/>
          </w:tcPr>
          <w:p w14:paraId="3DC9D344" w14:textId="77777777" w:rsidR="00677B88" w:rsidRPr="00287429" w:rsidRDefault="00677B88" w:rsidP="00677B88">
            <w:pPr>
              <w:spacing w:before="40" w:after="40"/>
            </w:pPr>
          </w:p>
        </w:tc>
        <w:tc>
          <w:tcPr>
            <w:tcW w:w="7371" w:type="dxa"/>
          </w:tcPr>
          <w:p w14:paraId="02BAAA6E" w14:textId="2A7522C9" w:rsidR="00677B88" w:rsidRPr="00287429" w:rsidRDefault="007D424D" w:rsidP="00677B88">
            <w:pPr>
              <w:autoSpaceDE w:val="0"/>
              <w:autoSpaceDN w:val="0"/>
              <w:adjustRightInd w:val="0"/>
              <w:jc w:val="both"/>
            </w:pPr>
            <w:r w:rsidRPr="00287429">
              <w:t>2018. Tuzla</w:t>
            </w:r>
          </w:p>
        </w:tc>
      </w:tr>
      <w:tr w:rsidR="00677B88" w:rsidRPr="00287429" w14:paraId="69572E65" w14:textId="77777777" w:rsidTr="001D0C09">
        <w:tc>
          <w:tcPr>
            <w:tcW w:w="2977" w:type="dxa"/>
          </w:tcPr>
          <w:p w14:paraId="11114667" w14:textId="77777777" w:rsidR="00677B88" w:rsidRPr="00287429" w:rsidRDefault="00677B88" w:rsidP="00677B88">
            <w:pPr>
              <w:spacing w:before="40" w:after="40"/>
              <w:jc w:val="right"/>
            </w:pPr>
            <w:r w:rsidRPr="00287429">
              <w:t>Kratak sadržaj</w:t>
            </w:r>
          </w:p>
          <w:p w14:paraId="5EC69F0E" w14:textId="77777777" w:rsidR="00677B88" w:rsidRPr="00287429" w:rsidRDefault="00677B88" w:rsidP="00677B88">
            <w:pPr>
              <w:spacing w:before="40" w:after="40"/>
              <w:jc w:val="right"/>
            </w:pPr>
          </w:p>
        </w:tc>
        <w:tc>
          <w:tcPr>
            <w:tcW w:w="425" w:type="dxa"/>
            <w:gridSpan w:val="2"/>
          </w:tcPr>
          <w:p w14:paraId="04D0BA6D" w14:textId="77777777" w:rsidR="00677B88" w:rsidRPr="00287429" w:rsidRDefault="00677B88" w:rsidP="00677B88">
            <w:pPr>
              <w:spacing w:before="40" w:after="40"/>
            </w:pPr>
          </w:p>
        </w:tc>
        <w:tc>
          <w:tcPr>
            <w:tcW w:w="7371" w:type="dxa"/>
          </w:tcPr>
          <w:p w14:paraId="568C8F02" w14:textId="77777777" w:rsidR="00677B88" w:rsidRPr="00287429" w:rsidRDefault="00677B88" w:rsidP="00677B88">
            <w:pPr>
              <w:autoSpaceDE w:val="0"/>
              <w:autoSpaceDN w:val="0"/>
              <w:adjustRightInd w:val="0"/>
              <w:jc w:val="both"/>
            </w:pPr>
          </w:p>
        </w:tc>
      </w:tr>
      <w:tr w:rsidR="00677B88" w:rsidRPr="00287429" w14:paraId="710365A8" w14:textId="77777777" w:rsidTr="001D0C09">
        <w:tc>
          <w:tcPr>
            <w:tcW w:w="2977" w:type="dxa"/>
          </w:tcPr>
          <w:p w14:paraId="509BBD65" w14:textId="77777777" w:rsidR="00677B88" w:rsidRPr="00287429" w:rsidRDefault="00677B88" w:rsidP="00677B88">
            <w:pPr>
              <w:spacing w:before="40" w:after="40"/>
              <w:jc w:val="right"/>
            </w:pPr>
            <w:r w:rsidRPr="00287429">
              <w:t>Komentar</w:t>
            </w:r>
          </w:p>
        </w:tc>
        <w:tc>
          <w:tcPr>
            <w:tcW w:w="425" w:type="dxa"/>
            <w:gridSpan w:val="2"/>
          </w:tcPr>
          <w:p w14:paraId="01BDAA54" w14:textId="77777777" w:rsidR="00677B88" w:rsidRPr="00287429" w:rsidRDefault="00677B88" w:rsidP="00677B88">
            <w:pPr>
              <w:spacing w:before="40" w:after="40"/>
            </w:pPr>
          </w:p>
        </w:tc>
        <w:tc>
          <w:tcPr>
            <w:tcW w:w="7371" w:type="dxa"/>
          </w:tcPr>
          <w:p w14:paraId="643C1BCD" w14:textId="77777777" w:rsidR="00677B88" w:rsidRPr="00287429" w:rsidRDefault="00677B88" w:rsidP="00677B88">
            <w:pPr>
              <w:autoSpaceDE w:val="0"/>
              <w:autoSpaceDN w:val="0"/>
              <w:adjustRightInd w:val="0"/>
              <w:jc w:val="both"/>
            </w:pPr>
          </w:p>
        </w:tc>
      </w:tr>
      <w:tr w:rsidR="00677B88" w:rsidRPr="00287429" w14:paraId="7579548D" w14:textId="77777777" w:rsidTr="001D0C09">
        <w:tc>
          <w:tcPr>
            <w:tcW w:w="2977" w:type="dxa"/>
          </w:tcPr>
          <w:p w14:paraId="2A5FDB3D" w14:textId="77777777" w:rsidR="00677B88" w:rsidRPr="00287429" w:rsidRDefault="00677B88" w:rsidP="00677B88">
            <w:pPr>
              <w:spacing w:before="40" w:after="40"/>
              <w:jc w:val="right"/>
            </w:pPr>
            <w:r w:rsidRPr="00287429">
              <w:t>Naziv rada</w:t>
            </w:r>
          </w:p>
        </w:tc>
        <w:tc>
          <w:tcPr>
            <w:tcW w:w="425" w:type="dxa"/>
            <w:gridSpan w:val="2"/>
          </w:tcPr>
          <w:p w14:paraId="3A6A7AB8" w14:textId="77777777" w:rsidR="00677B88" w:rsidRPr="00287429" w:rsidRDefault="00677B88" w:rsidP="00677B88">
            <w:pPr>
              <w:spacing w:before="40" w:after="40"/>
            </w:pPr>
          </w:p>
        </w:tc>
        <w:tc>
          <w:tcPr>
            <w:tcW w:w="7371" w:type="dxa"/>
          </w:tcPr>
          <w:p w14:paraId="01FB5DDB" w14:textId="77777777" w:rsidR="00677B88" w:rsidRPr="00287429" w:rsidRDefault="007D424D" w:rsidP="00677B88">
            <w:pPr>
              <w:autoSpaceDE w:val="0"/>
              <w:autoSpaceDN w:val="0"/>
              <w:adjustRightInd w:val="0"/>
              <w:jc w:val="both"/>
              <w:rPr>
                <w:rFonts w:cs="Calibri"/>
                <w:bCs/>
              </w:rPr>
            </w:pPr>
            <w:r w:rsidRPr="00287429">
              <w:rPr>
                <w:rFonts w:cs="Calibri"/>
                <w:bCs/>
              </w:rPr>
              <w:t xml:space="preserve">Nedić Z., Skenderović I., </w:t>
            </w:r>
            <w:r w:rsidRPr="00287429">
              <w:rPr>
                <w:rFonts w:cs="Calibri"/>
              </w:rPr>
              <w:t>Adrović A</w:t>
            </w:r>
            <w:r w:rsidRPr="00287429">
              <w:rPr>
                <w:rFonts w:cs="Calibri"/>
                <w:bCs/>
              </w:rPr>
              <w:t>.(2018): Study of some Ectoparasites of Fishes from the Sava River as Part of Water Management in Bosnia and Herzegovina.</w:t>
            </w:r>
            <w:r w:rsidRPr="00287429">
              <w:rPr>
                <w:rStyle w:val="zaitalic"/>
                <w:rFonts w:cs="Calibri"/>
                <w:bCs/>
                <w:i/>
                <w:iCs/>
              </w:rPr>
              <w:t>TEM Journal, 7</w:t>
            </w:r>
            <w:r w:rsidRPr="00287429">
              <w:rPr>
                <w:rFonts w:cs="Calibri"/>
                <w:bCs/>
              </w:rPr>
              <w:t>(2), 391-397.  DOI: 10.18421/TEM72-21</w:t>
            </w:r>
          </w:p>
          <w:p w14:paraId="21F2AA3B" w14:textId="3488DFB8" w:rsidR="005D7F52" w:rsidRPr="00287429" w:rsidRDefault="005D7F52" w:rsidP="00677B88">
            <w:pPr>
              <w:autoSpaceDE w:val="0"/>
              <w:autoSpaceDN w:val="0"/>
              <w:adjustRightInd w:val="0"/>
              <w:jc w:val="both"/>
            </w:pPr>
          </w:p>
        </w:tc>
      </w:tr>
      <w:tr w:rsidR="00677B88" w:rsidRPr="00287429" w14:paraId="6403A7B5" w14:textId="77777777" w:rsidTr="001D0C09">
        <w:tc>
          <w:tcPr>
            <w:tcW w:w="2977" w:type="dxa"/>
          </w:tcPr>
          <w:p w14:paraId="4AAD8B20" w14:textId="77777777" w:rsidR="00677B88" w:rsidRPr="00287429" w:rsidRDefault="00677B88" w:rsidP="00677B88">
            <w:pPr>
              <w:spacing w:before="40" w:after="40"/>
              <w:jc w:val="right"/>
            </w:pPr>
            <w:r w:rsidRPr="00287429">
              <w:t>Institucija na kojoj je rad izrađen</w:t>
            </w:r>
          </w:p>
        </w:tc>
        <w:tc>
          <w:tcPr>
            <w:tcW w:w="425" w:type="dxa"/>
            <w:gridSpan w:val="2"/>
          </w:tcPr>
          <w:p w14:paraId="7EBF25A9" w14:textId="77777777" w:rsidR="00677B88" w:rsidRPr="00287429" w:rsidRDefault="00677B88" w:rsidP="00677B88">
            <w:pPr>
              <w:spacing w:before="40" w:after="40"/>
            </w:pPr>
          </w:p>
        </w:tc>
        <w:tc>
          <w:tcPr>
            <w:tcW w:w="7371" w:type="dxa"/>
          </w:tcPr>
          <w:p w14:paraId="0614B8D6" w14:textId="5A6374E8" w:rsidR="00677B88" w:rsidRPr="00287429" w:rsidRDefault="005D7F52" w:rsidP="00677B88">
            <w:pPr>
              <w:autoSpaceDE w:val="0"/>
              <w:autoSpaceDN w:val="0"/>
              <w:adjustRightInd w:val="0"/>
              <w:jc w:val="both"/>
            </w:pPr>
            <w:r w:rsidRPr="00287429">
              <w:t>Prirodno-matematički fakultet</w:t>
            </w:r>
          </w:p>
        </w:tc>
      </w:tr>
      <w:tr w:rsidR="007D424D" w:rsidRPr="00287429" w14:paraId="5E81D8F2" w14:textId="77777777" w:rsidTr="001D0C09">
        <w:tc>
          <w:tcPr>
            <w:tcW w:w="2977" w:type="dxa"/>
          </w:tcPr>
          <w:p w14:paraId="7B45ACE8" w14:textId="77777777" w:rsidR="007D424D" w:rsidRPr="00287429" w:rsidRDefault="007D424D" w:rsidP="007D424D">
            <w:pPr>
              <w:spacing w:before="40" w:after="40"/>
              <w:jc w:val="right"/>
            </w:pPr>
            <w:r w:rsidRPr="00287429">
              <w:t>Godina i mjesto</w:t>
            </w:r>
          </w:p>
        </w:tc>
        <w:tc>
          <w:tcPr>
            <w:tcW w:w="425" w:type="dxa"/>
            <w:gridSpan w:val="2"/>
          </w:tcPr>
          <w:p w14:paraId="3B073E89" w14:textId="77777777" w:rsidR="007D424D" w:rsidRPr="00287429" w:rsidRDefault="007D424D" w:rsidP="007D424D">
            <w:pPr>
              <w:spacing w:before="40" w:after="40"/>
            </w:pPr>
          </w:p>
        </w:tc>
        <w:tc>
          <w:tcPr>
            <w:tcW w:w="7371" w:type="dxa"/>
          </w:tcPr>
          <w:p w14:paraId="1FF6EA29" w14:textId="68D90937" w:rsidR="007D424D" w:rsidRPr="00287429" w:rsidRDefault="007D424D" w:rsidP="007D424D">
            <w:pPr>
              <w:autoSpaceDE w:val="0"/>
              <w:autoSpaceDN w:val="0"/>
              <w:adjustRightInd w:val="0"/>
              <w:jc w:val="both"/>
            </w:pPr>
            <w:r w:rsidRPr="00287429">
              <w:t>2018. Tuzla</w:t>
            </w:r>
          </w:p>
        </w:tc>
      </w:tr>
      <w:tr w:rsidR="007D424D" w:rsidRPr="00287429" w14:paraId="63EBF732" w14:textId="77777777" w:rsidTr="001D0C09">
        <w:tc>
          <w:tcPr>
            <w:tcW w:w="2977" w:type="dxa"/>
          </w:tcPr>
          <w:p w14:paraId="366CA2A4" w14:textId="77777777" w:rsidR="007D424D" w:rsidRPr="00287429" w:rsidRDefault="007D424D" w:rsidP="007D424D">
            <w:pPr>
              <w:spacing w:before="40" w:after="40"/>
              <w:jc w:val="right"/>
            </w:pPr>
            <w:r w:rsidRPr="00287429">
              <w:t>Kratak sadržaj</w:t>
            </w:r>
          </w:p>
          <w:p w14:paraId="00A8488C" w14:textId="77777777" w:rsidR="007D424D" w:rsidRPr="00287429" w:rsidRDefault="007D424D" w:rsidP="007D424D">
            <w:pPr>
              <w:spacing w:before="40" w:after="40"/>
              <w:jc w:val="right"/>
            </w:pPr>
          </w:p>
        </w:tc>
        <w:tc>
          <w:tcPr>
            <w:tcW w:w="425" w:type="dxa"/>
            <w:gridSpan w:val="2"/>
          </w:tcPr>
          <w:p w14:paraId="52F3C39A" w14:textId="77777777" w:rsidR="007D424D" w:rsidRPr="00287429" w:rsidRDefault="007D424D" w:rsidP="007D424D">
            <w:pPr>
              <w:spacing w:before="40" w:after="40"/>
            </w:pPr>
          </w:p>
        </w:tc>
        <w:tc>
          <w:tcPr>
            <w:tcW w:w="7371" w:type="dxa"/>
          </w:tcPr>
          <w:p w14:paraId="6CA3D33F" w14:textId="77777777" w:rsidR="007D424D" w:rsidRPr="00287429" w:rsidRDefault="007D424D" w:rsidP="007D424D">
            <w:pPr>
              <w:autoSpaceDE w:val="0"/>
              <w:autoSpaceDN w:val="0"/>
              <w:adjustRightInd w:val="0"/>
              <w:jc w:val="both"/>
            </w:pPr>
          </w:p>
        </w:tc>
      </w:tr>
      <w:tr w:rsidR="007D424D" w:rsidRPr="00287429" w14:paraId="0A59A73B" w14:textId="77777777" w:rsidTr="001D0C09">
        <w:tc>
          <w:tcPr>
            <w:tcW w:w="2977" w:type="dxa"/>
          </w:tcPr>
          <w:p w14:paraId="6E7714CD" w14:textId="77777777" w:rsidR="007D424D" w:rsidRPr="00287429" w:rsidRDefault="007D424D" w:rsidP="007D424D">
            <w:pPr>
              <w:spacing w:before="40" w:after="40"/>
              <w:jc w:val="right"/>
            </w:pPr>
            <w:r w:rsidRPr="00287429">
              <w:t>Komentar</w:t>
            </w:r>
          </w:p>
        </w:tc>
        <w:tc>
          <w:tcPr>
            <w:tcW w:w="425" w:type="dxa"/>
            <w:gridSpan w:val="2"/>
          </w:tcPr>
          <w:p w14:paraId="6965DBEE" w14:textId="77777777" w:rsidR="007D424D" w:rsidRPr="00287429" w:rsidRDefault="007D424D" w:rsidP="007D424D">
            <w:pPr>
              <w:spacing w:before="40" w:after="40"/>
            </w:pPr>
          </w:p>
        </w:tc>
        <w:tc>
          <w:tcPr>
            <w:tcW w:w="7371" w:type="dxa"/>
          </w:tcPr>
          <w:p w14:paraId="03B32330" w14:textId="77777777" w:rsidR="007D424D" w:rsidRPr="00287429" w:rsidRDefault="007D424D" w:rsidP="007D424D">
            <w:pPr>
              <w:autoSpaceDE w:val="0"/>
              <w:autoSpaceDN w:val="0"/>
              <w:adjustRightInd w:val="0"/>
              <w:jc w:val="both"/>
            </w:pPr>
          </w:p>
        </w:tc>
      </w:tr>
      <w:tr w:rsidR="007D424D" w:rsidRPr="00287429" w14:paraId="6C56C774" w14:textId="77777777" w:rsidTr="001D0C09">
        <w:tc>
          <w:tcPr>
            <w:tcW w:w="2977" w:type="dxa"/>
          </w:tcPr>
          <w:p w14:paraId="2C713E27" w14:textId="77777777" w:rsidR="007D424D" w:rsidRPr="00287429" w:rsidRDefault="007D424D" w:rsidP="007D424D">
            <w:pPr>
              <w:spacing w:before="40" w:after="40"/>
              <w:jc w:val="right"/>
            </w:pPr>
            <w:r w:rsidRPr="00287429">
              <w:t>Naziv rada</w:t>
            </w:r>
          </w:p>
        </w:tc>
        <w:tc>
          <w:tcPr>
            <w:tcW w:w="425" w:type="dxa"/>
            <w:gridSpan w:val="2"/>
          </w:tcPr>
          <w:p w14:paraId="0F6A2F18" w14:textId="77777777" w:rsidR="007D424D" w:rsidRPr="00287429" w:rsidRDefault="007D424D" w:rsidP="007D424D">
            <w:pPr>
              <w:spacing w:before="40" w:after="40"/>
            </w:pPr>
          </w:p>
        </w:tc>
        <w:tc>
          <w:tcPr>
            <w:tcW w:w="7371" w:type="dxa"/>
          </w:tcPr>
          <w:p w14:paraId="1C731EC9" w14:textId="77777777" w:rsidR="00912FBE" w:rsidRPr="00287429" w:rsidRDefault="00912FBE" w:rsidP="00912FBE">
            <w:pPr>
              <w:pStyle w:val="HTMLPreformatted"/>
              <w:shd w:val="clear" w:color="auto" w:fill="FFFFFF"/>
              <w:tabs>
                <w:tab w:val="clear" w:pos="916"/>
                <w:tab w:val="clear" w:pos="1832"/>
                <w:tab w:val="clear" w:pos="2748"/>
                <w:tab w:val="left" w:pos="658"/>
                <w:tab w:val="left" w:pos="718"/>
              </w:tabs>
              <w:ind w:right="251"/>
              <w:jc w:val="both"/>
              <w:textAlignment w:val="baseline"/>
              <w:rPr>
                <w:rFonts w:ascii="Arial Narrow" w:hAnsi="Arial Narrow" w:cs="Calibri"/>
              </w:rPr>
            </w:pPr>
            <w:r w:rsidRPr="00287429">
              <w:rPr>
                <w:rFonts w:ascii="Arial Narrow" w:hAnsi="Arial Narrow" w:cs="Calibri"/>
              </w:rPr>
              <w:t>Avdul Adrović, Bajrić, A., Hajdarević, E., Skenderović, I., (2018): Dužinsko-maseni odnosi i kondiciono stanje nekih ciprinidnih vrsta riba iz voda sjeveroistočne Bosne. “XXIII  Savetovanje  o  biotehnologiji” Zbornik radova, (543-548).</w:t>
            </w:r>
          </w:p>
          <w:p w14:paraId="779D65C9" w14:textId="77777777" w:rsidR="007D424D" w:rsidRPr="00287429" w:rsidRDefault="007D424D" w:rsidP="007D424D">
            <w:pPr>
              <w:autoSpaceDE w:val="0"/>
              <w:autoSpaceDN w:val="0"/>
              <w:adjustRightInd w:val="0"/>
              <w:jc w:val="both"/>
            </w:pPr>
          </w:p>
        </w:tc>
      </w:tr>
      <w:tr w:rsidR="007D424D" w:rsidRPr="00287429" w14:paraId="69F7D85B" w14:textId="77777777" w:rsidTr="001D0C09">
        <w:tc>
          <w:tcPr>
            <w:tcW w:w="2977" w:type="dxa"/>
          </w:tcPr>
          <w:p w14:paraId="582E9BA9" w14:textId="77777777" w:rsidR="007D424D" w:rsidRPr="00287429" w:rsidRDefault="007D424D" w:rsidP="007D424D">
            <w:pPr>
              <w:spacing w:before="40" w:after="40"/>
              <w:jc w:val="right"/>
            </w:pPr>
            <w:r w:rsidRPr="00287429">
              <w:t>Institucija na kojoj je rad izrađen</w:t>
            </w:r>
          </w:p>
        </w:tc>
        <w:tc>
          <w:tcPr>
            <w:tcW w:w="425" w:type="dxa"/>
            <w:gridSpan w:val="2"/>
          </w:tcPr>
          <w:p w14:paraId="0F16793D" w14:textId="77777777" w:rsidR="007D424D" w:rsidRPr="00287429" w:rsidRDefault="007D424D" w:rsidP="007D424D">
            <w:pPr>
              <w:spacing w:before="40" w:after="40"/>
            </w:pPr>
          </w:p>
        </w:tc>
        <w:tc>
          <w:tcPr>
            <w:tcW w:w="7371" w:type="dxa"/>
          </w:tcPr>
          <w:p w14:paraId="6C35E0A4" w14:textId="16EE05A5" w:rsidR="007D424D" w:rsidRPr="00287429" w:rsidRDefault="00912FBE" w:rsidP="007D424D">
            <w:pPr>
              <w:autoSpaceDE w:val="0"/>
              <w:autoSpaceDN w:val="0"/>
              <w:adjustRightInd w:val="0"/>
              <w:jc w:val="both"/>
            </w:pPr>
            <w:r w:rsidRPr="00287429">
              <w:t xml:space="preserve">Prirodno-matematički fakultet </w:t>
            </w:r>
          </w:p>
        </w:tc>
      </w:tr>
      <w:tr w:rsidR="007D424D" w:rsidRPr="00287429" w14:paraId="0D303422" w14:textId="77777777" w:rsidTr="001D0C09">
        <w:tc>
          <w:tcPr>
            <w:tcW w:w="2977" w:type="dxa"/>
          </w:tcPr>
          <w:p w14:paraId="643400BC" w14:textId="77777777" w:rsidR="007D424D" w:rsidRPr="00287429" w:rsidRDefault="007D424D" w:rsidP="007D424D">
            <w:pPr>
              <w:spacing w:before="40" w:after="40"/>
              <w:jc w:val="right"/>
            </w:pPr>
            <w:r w:rsidRPr="00287429">
              <w:t>Godina i mjesto</w:t>
            </w:r>
          </w:p>
        </w:tc>
        <w:tc>
          <w:tcPr>
            <w:tcW w:w="425" w:type="dxa"/>
            <w:gridSpan w:val="2"/>
          </w:tcPr>
          <w:p w14:paraId="3A0D18CB" w14:textId="77777777" w:rsidR="007D424D" w:rsidRPr="00287429" w:rsidRDefault="007D424D" w:rsidP="007D424D">
            <w:pPr>
              <w:spacing w:before="40" w:after="40"/>
            </w:pPr>
          </w:p>
        </w:tc>
        <w:tc>
          <w:tcPr>
            <w:tcW w:w="7371" w:type="dxa"/>
          </w:tcPr>
          <w:p w14:paraId="237CFE30" w14:textId="184B2C45" w:rsidR="007D424D" w:rsidRPr="00287429" w:rsidRDefault="005D7F52" w:rsidP="007D424D">
            <w:pPr>
              <w:autoSpaceDE w:val="0"/>
              <w:autoSpaceDN w:val="0"/>
              <w:adjustRightInd w:val="0"/>
              <w:jc w:val="both"/>
            </w:pPr>
            <w:r w:rsidRPr="00287429">
              <w:t>2018. Tuzla</w:t>
            </w:r>
          </w:p>
        </w:tc>
      </w:tr>
      <w:tr w:rsidR="007D424D" w:rsidRPr="00287429" w14:paraId="50A5AD21" w14:textId="77777777" w:rsidTr="001D0C09">
        <w:tc>
          <w:tcPr>
            <w:tcW w:w="2977" w:type="dxa"/>
          </w:tcPr>
          <w:p w14:paraId="0D4CB4C7" w14:textId="77777777" w:rsidR="007D424D" w:rsidRPr="00287429" w:rsidRDefault="007D424D" w:rsidP="007D424D">
            <w:pPr>
              <w:spacing w:before="40" w:after="40"/>
              <w:jc w:val="right"/>
            </w:pPr>
            <w:r w:rsidRPr="00287429">
              <w:t>Kratak sadržaj</w:t>
            </w:r>
          </w:p>
          <w:p w14:paraId="52BFE127" w14:textId="77777777" w:rsidR="007D424D" w:rsidRPr="00287429" w:rsidRDefault="007D424D" w:rsidP="007D424D">
            <w:pPr>
              <w:spacing w:before="40" w:after="40"/>
              <w:jc w:val="right"/>
            </w:pPr>
          </w:p>
        </w:tc>
        <w:tc>
          <w:tcPr>
            <w:tcW w:w="425" w:type="dxa"/>
            <w:gridSpan w:val="2"/>
          </w:tcPr>
          <w:p w14:paraId="262D6B1D" w14:textId="77777777" w:rsidR="007D424D" w:rsidRPr="00287429" w:rsidRDefault="007D424D" w:rsidP="007D424D">
            <w:pPr>
              <w:spacing w:before="40" w:after="40"/>
            </w:pPr>
          </w:p>
        </w:tc>
        <w:tc>
          <w:tcPr>
            <w:tcW w:w="7371" w:type="dxa"/>
          </w:tcPr>
          <w:p w14:paraId="3772F820" w14:textId="77777777" w:rsidR="007D424D" w:rsidRPr="00287429" w:rsidRDefault="007D424D" w:rsidP="007D424D">
            <w:pPr>
              <w:autoSpaceDE w:val="0"/>
              <w:autoSpaceDN w:val="0"/>
              <w:adjustRightInd w:val="0"/>
              <w:jc w:val="both"/>
            </w:pPr>
          </w:p>
        </w:tc>
      </w:tr>
      <w:tr w:rsidR="007D424D" w:rsidRPr="00287429" w14:paraId="144A5748" w14:textId="77777777" w:rsidTr="001D0C09">
        <w:tc>
          <w:tcPr>
            <w:tcW w:w="2977" w:type="dxa"/>
          </w:tcPr>
          <w:p w14:paraId="7EEFAC18" w14:textId="77777777" w:rsidR="007D424D" w:rsidRPr="00287429" w:rsidRDefault="007D424D" w:rsidP="007D424D">
            <w:pPr>
              <w:spacing w:before="40" w:after="40"/>
              <w:jc w:val="right"/>
            </w:pPr>
            <w:r w:rsidRPr="00287429">
              <w:t>Komentar</w:t>
            </w:r>
          </w:p>
        </w:tc>
        <w:tc>
          <w:tcPr>
            <w:tcW w:w="425" w:type="dxa"/>
            <w:gridSpan w:val="2"/>
          </w:tcPr>
          <w:p w14:paraId="4BA9FE24" w14:textId="77777777" w:rsidR="007D424D" w:rsidRPr="00287429" w:rsidRDefault="007D424D" w:rsidP="007D424D">
            <w:pPr>
              <w:spacing w:before="40" w:after="40"/>
            </w:pPr>
          </w:p>
        </w:tc>
        <w:tc>
          <w:tcPr>
            <w:tcW w:w="7371" w:type="dxa"/>
          </w:tcPr>
          <w:p w14:paraId="53879ACC" w14:textId="77777777" w:rsidR="007D424D" w:rsidRPr="00287429" w:rsidRDefault="007D424D" w:rsidP="007D424D">
            <w:pPr>
              <w:autoSpaceDE w:val="0"/>
              <w:autoSpaceDN w:val="0"/>
              <w:adjustRightInd w:val="0"/>
              <w:jc w:val="both"/>
            </w:pPr>
          </w:p>
        </w:tc>
      </w:tr>
      <w:tr w:rsidR="007D424D" w:rsidRPr="00287429" w14:paraId="4ECCFE3F" w14:textId="77777777" w:rsidTr="001D0C09">
        <w:tc>
          <w:tcPr>
            <w:tcW w:w="2977" w:type="dxa"/>
          </w:tcPr>
          <w:p w14:paraId="03033077" w14:textId="77777777" w:rsidR="007D424D" w:rsidRPr="00287429" w:rsidRDefault="007D424D" w:rsidP="007D424D">
            <w:pPr>
              <w:spacing w:before="40" w:after="40"/>
              <w:jc w:val="right"/>
            </w:pPr>
            <w:r w:rsidRPr="00287429">
              <w:t>Naziv rada</w:t>
            </w:r>
          </w:p>
        </w:tc>
        <w:tc>
          <w:tcPr>
            <w:tcW w:w="425" w:type="dxa"/>
            <w:gridSpan w:val="2"/>
          </w:tcPr>
          <w:p w14:paraId="2C66E766" w14:textId="77777777" w:rsidR="007D424D" w:rsidRPr="00287429" w:rsidRDefault="007D424D" w:rsidP="007D424D">
            <w:pPr>
              <w:spacing w:before="40" w:after="40"/>
            </w:pPr>
          </w:p>
        </w:tc>
        <w:tc>
          <w:tcPr>
            <w:tcW w:w="7371" w:type="dxa"/>
          </w:tcPr>
          <w:p w14:paraId="7980BD13" w14:textId="77777777" w:rsidR="00912FBE" w:rsidRPr="00287429" w:rsidRDefault="00912FBE" w:rsidP="00912FBE">
            <w:pPr>
              <w:pStyle w:val="HTMLPreformatted"/>
              <w:shd w:val="clear" w:color="auto" w:fill="FFFFFF"/>
              <w:tabs>
                <w:tab w:val="clear" w:pos="916"/>
                <w:tab w:val="clear" w:pos="1832"/>
                <w:tab w:val="clear" w:pos="2748"/>
                <w:tab w:val="left" w:pos="658"/>
                <w:tab w:val="left" w:pos="718"/>
              </w:tabs>
              <w:ind w:right="251"/>
              <w:jc w:val="both"/>
              <w:textAlignment w:val="baseline"/>
              <w:rPr>
                <w:rFonts w:ascii="Arial Narrow" w:hAnsi="Arial Narrow" w:cs="Calibri"/>
              </w:rPr>
            </w:pPr>
            <w:r w:rsidRPr="00287429">
              <w:rPr>
                <w:rFonts w:ascii="Arial Narrow" w:hAnsi="Arial Narrow" w:cs="Calibri"/>
              </w:rPr>
              <w:t xml:space="preserve">Hajdarević, E., Bajrić Alen, Adrović, A., Hercegovac Amela, Skenderović, I., Mehić, A., Tanović E., Mujabašić, E. (2018): Hematološke i morfometrijske karakteristike </w:t>
            </w:r>
            <w:r w:rsidRPr="00287429">
              <w:rPr>
                <w:rFonts w:ascii="Arial Narrow" w:hAnsi="Arial Narrow" w:cs="Calibri"/>
                <w:i/>
                <w:iCs/>
              </w:rPr>
              <w:t>Squalius</w:t>
            </w:r>
            <w:r w:rsidRPr="00287429">
              <w:rPr>
                <w:rFonts w:ascii="Arial Narrow" w:hAnsi="Arial Narrow" w:cs="Calibri"/>
              </w:rPr>
              <w:t xml:space="preserve"> </w:t>
            </w:r>
            <w:r w:rsidRPr="00287429">
              <w:rPr>
                <w:rFonts w:ascii="Arial Narrow" w:hAnsi="Arial Narrow" w:cs="Calibri"/>
                <w:i/>
                <w:iCs/>
              </w:rPr>
              <w:t>cephalus</w:t>
            </w:r>
            <w:r w:rsidRPr="00287429">
              <w:rPr>
                <w:rFonts w:ascii="Arial Narrow" w:hAnsi="Arial Narrow" w:cs="Calibri"/>
              </w:rPr>
              <w:t xml:space="preserve"> iz sliva jezera Modrac. “XXIII  Savetovanje  o  biotehnologiji” Zbornik radova, (549-554).</w:t>
            </w:r>
          </w:p>
          <w:p w14:paraId="02C8074E" w14:textId="77777777" w:rsidR="007D424D" w:rsidRPr="00287429" w:rsidRDefault="007D424D" w:rsidP="007D424D">
            <w:pPr>
              <w:autoSpaceDE w:val="0"/>
              <w:autoSpaceDN w:val="0"/>
              <w:adjustRightInd w:val="0"/>
              <w:jc w:val="both"/>
            </w:pPr>
          </w:p>
        </w:tc>
      </w:tr>
      <w:tr w:rsidR="007D424D" w:rsidRPr="00287429" w14:paraId="3F974108" w14:textId="77777777" w:rsidTr="001D0C09">
        <w:tc>
          <w:tcPr>
            <w:tcW w:w="2977" w:type="dxa"/>
          </w:tcPr>
          <w:p w14:paraId="29429899" w14:textId="77777777" w:rsidR="007D424D" w:rsidRPr="00287429" w:rsidRDefault="007D424D" w:rsidP="007D424D">
            <w:pPr>
              <w:spacing w:before="40" w:after="40"/>
              <w:jc w:val="right"/>
            </w:pPr>
            <w:r w:rsidRPr="00287429">
              <w:t>Institucija na kojoj je rad izrađen</w:t>
            </w:r>
          </w:p>
        </w:tc>
        <w:tc>
          <w:tcPr>
            <w:tcW w:w="425" w:type="dxa"/>
            <w:gridSpan w:val="2"/>
          </w:tcPr>
          <w:p w14:paraId="7AE4EAAA" w14:textId="77777777" w:rsidR="007D424D" w:rsidRPr="00287429" w:rsidRDefault="007D424D" w:rsidP="007D424D">
            <w:pPr>
              <w:spacing w:before="40" w:after="40"/>
            </w:pPr>
          </w:p>
        </w:tc>
        <w:tc>
          <w:tcPr>
            <w:tcW w:w="7371" w:type="dxa"/>
          </w:tcPr>
          <w:p w14:paraId="3B0B67BB" w14:textId="59BA083B" w:rsidR="007D424D" w:rsidRPr="00287429" w:rsidRDefault="005D7F52" w:rsidP="007D424D">
            <w:pPr>
              <w:autoSpaceDE w:val="0"/>
              <w:autoSpaceDN w:val="0"/>
              <w:adjustRightInd w:val="0"/>
              <w:jc w:val="both"/>
            </w:pPr>
            <w:r w:rsidRPr="00287429">
              <w:t>Prirodno-matematički fakultet</w:t>
            </w:r>
          </w:p>
        </w:tc>
      </w:tr>
      <w:tr w:rsidR="007D424D" w:rsidRPr="00287429" w14:paraId="5800A660" w14:textId="77777777" w:rsidTr="001D0C09">
        <w:tc>
          <w:tcPr>
            <w:tcW w:w="2977" w:type="dxa"/>
          </w:tcPr>
          <w:p w14:paraId="28A6B06A" w14:textId="77777777" w:rsidR="007D424D" w:rsidRPr="00287429" w:rsidRDefault="007D424D" w:rsidP="007D424D">
            <w:pPr>
              <w:spacing w:before="40" w:after="40"/>
              <w:jc w:val="right"/>
            </w:pPr>
            <w:r w:rsidRPr="00287429">
              <w:t>Godina i mjesto</w:t>
            </w:r>
          </w:p>
        </w:tc>
        <w:tc>
          <w:tcPr>
            <w:tcW w:w="425" w:type="dxa"/>
            <w:gridSpan w:val="2"/>
          </w:tcPr>
          <w:p w14:paraId="1DCAAA8D" w14:textId="77777777" w:rsidR="007D424D" w:rsidRPr="00287429" w:rsidRDefault="007D424D" w:rsidP="007D424D">
            <w:pPr>
              <w:spacing w:before="40" w:after="40"/>
            </w:pPr>
          </w:p>
        </w:tc>
        <w:tc>
          <w:tcPr>
            <w:tcW w:w="7371" w:type="dxa"/>
          </w:tcPr>
          <w:p w14:paraId="02FDA71D" w14:textId="71B399B1" w:rsidR="007D424D" w:rsidRPr="00287429" w:rsidRDefault="00912FBE" w:rsidP="007D424D">
            <w:pPr>
              <w:autoSpaceDE w:val="0"/>
              <w:autoSpaceDN w:val="0"/>
              <w:adjustRightInd w:val="0"/>
              <w:jc w:val="both"/>
            </w:pPr>
            <w:r w:rsidRPr="00287429">
              <w:t>2018. Tuzla</w:t>
            </w:r>
          </w:p>
        </w:tc>
      </w:tr>
      <w:tr w:rsidR="007D424D" w:rsidRPr="00287429" w14:paraId="2F4E9FAC" w14:textId="77777777" w:rsidTr="001D0C09">
        <w:tc>
          <w:tcPr>
            <w:tcW w:w="2977" w:type="dxa"/>
          </w:tcPr>
          <w:p w14:paraId="2BFB9C7A" w14:textId="77777777" w:rsidR="007D424D" w:rsidRPr="00287429" w:rsidRDefault="007D424D" w:rsidP="007D424D">
            <w:pPr>
              <w:spacing w:before="40" w:after="40"/>
              <w:jc w:val="right"/>
            </w:pPr>
            <w:r w:rsidRPr="00287429">
              <w:t>Kratak sadržaj</w:t>
            </w:r>
          </w:p>
          <w:p w14:paraId="6EAEB881" w14:textId="77777777" w:rsidR="007D424D" w:rsidRPr="00287429" w:rsidRDefault="007D424D" w:rsidP="007D424D">
            <w:pPr>
              <w:spacing w:before="40" w:after="40"/>
              <w:jc w:val="right"/>
            </w:pPr>
          </w:p>
        </w:tc>
        <w:tc>
          <w:tcPr>
            <w:tcW w:w="425" w:type="dxa"/>
            <w:gridSpan w:val="2"/>
          </w:tcPr>
          <w:p w14:paraId="3FE911F1" w14:textId="77777777" w:rsidR="007D424D" w:rsidRPr="00287429" w:rsidRDefault="007D424D" w:rsidP="007D424D">
            <w:pPr>
              <w:spacing w:before="40" w:after="40"/>
            </w:pPr>
          </w:p>
        </w:tc>
        <w:tc>
          <w:tcPr>
            <w:tcW w:w="7371" w:type="dxa"/>
          </w:tcPr>
          <w:p w14:paraId="6B6225BC" w14:textId="77777777" w:rsidR="007D424D" w:rsidRPr="00287429" w:rsidRDefault="007D424D" w:rsidP="007D424D">
            <w:pPr>
              <w:autoSpaceDE w:val="0"/>
              <w:autoSpaceDN w:val="0"/>
              <w:adjustRightInd w:val="0"/>
              <w:jc w:val="both"/>
            </w:pPr>
          </w:p>
        </w:tc>
      </w:tr>
      <w:tr w:rsidR="007D424D" w:rsidRPr="00287429" w14:paraId="111F89A5" w14:textId="77777777" w:rsidTr="001D0C09">
        <w:tc>
          <w:tcPr>
            <w:tcW w:w="2977" w:type="dxa"/>
          </w:tcPr>
          <w:p w14:paraId="7650656B" w14:textId="77777777" w:rsidR="007D424D" w:rsidRPr="00287429" w:rsidRDefault="007D424D" w:rsidP="007D424D">
            <w:pPr>
              <w:spacing w:before="40" w:after="40"/>
              <w:jc w:val="right"/>
            </w:pPr>
            <w:r w:rsidRPr="00287429">
              <w:t>Komentar</w:t>
            </w:r>
          </w:p>
        </w:tc>
        <w:tc>
          <w:tcPr>
            <w:tcW w:w="425" w:type="dxa"/>
            <w:gridSpan w:val="2"/>
          </w:tcPr>
          <w:p w14:paraId="054FB535" w14:textId="77777777" w:rsidR="007D424D" w:rsidRPr="00287429" w:rsidRDefault="007D424D" w:rsidP="007D424D">
            <w:pPr>
              <w:spacing w:before="40" w:after="40"/>
            </w:pPr>
          </w:p>
        </w:tc>
        <w:tc>
          <w:tcPr>
            <w:tcW w:w="7371" w:type="dxa"/>
          </w:tcPr>
          <w:p w14:paraId="5DE76521" w14:textId="77777777" w:rsidR="007D424D" w:rsidRPr="00287429" w:rsidRDefault="007D424D" w:rsidP="007D424D">
            <w:pPr>
              <w:autoSpaceDE w:val="0"/>
              <w:autoSpaceDN w:val="0"/>
              <w:adjustRightInd w:val="0"/>
              <w:jc w:val="both"/>
            </w:pPr>
          </w:p>
        </w:tc>
      </w:tr>
      <w:tr w:rsidR="007D424D" w:rsidRPr="00287429" w14:paraId="183276E1" w14:textId="77777777" w:rsidTr="001D0C09">
        <w:tc>
          <w:tcPr>
            <w:tcW w:w="2977" w:type="dxa"/>
          </w:tcPr>
          <w:p w14:paraId="01F02C94" w14:textId="77777777" w:rsidR="007D424D" w:rsidRPr="00287429" w:rsidRDefault="007D424D" w:rsidP="007D424D">
            <w:pPr>
              <w:spacing w:before="40" w:after="40"/>
              <w:jc w:val="right"/>
            </w:pPr>
            <w:r w:rsidRPr="00287429">
              <w:t>Naziv rada</w:t>
            </w:r>
          </w:p>
        </w:tc>
        <w:tc>
          <w:tcPr>
            <w:tcW w:w="425" w:type="dxa"/>
            <w:gridSpan w:val="2"/>
          </w:tcPr>
          <w:p w14:paraId="75EACEA1" w14:textId="77777777" w:rsidR="007D424D" w:rsidRPr="00287429" w:rsidRDefault="007D424D" w:rsidP="007D424D">
            <w:pPr>
              <w:spacing w:before="40" w:after="40"/>
            </w:pPr>
          </w:p>
        </w:tc>
        <w:tc>
          <w:tcPr>
            <w:tcW w:w="7371" w:type="dxa"/>
          </w:tcPr>
          <w:p w14:paraId="711362ED" w14:textId="77777777" w:rsidR="007D424D" w:rsidRPr="00287429" w:rsidRDefault="00912FBE" w:rsidP="007D424D">
            <w:pPr>
              <w:autoSpaceDE w:val="0"/>
              <w:autoSpaceDN w:val="0"/>
              <w:adjustRightInd w:val="0"/>
              <w:jc w:val="both"/>
              <w:rPr>
                <w:rFonts w:cs="Calibri"/>
              </w:rPr>
            </w:pPr>
            <w:r w:rsidRPr="00287429">
              <w:rPr>
                <w:rFonts w:cs="Calibri"/>
              </w:rPr>
              <w:t>Adrović, A., Marković G., Skenderović I. (2018): Allochthonous fish species in some water accumulations of the Central Balkans. 8th International conference “Water &amp; Fish“ Beograd</w:t>
            </w:r>
            <w:r w:rsidR="005D7F52" w:rsidRPr="00287429">
              <w:rPr>
                <w:rFonts w:cs="Calibri"/>
              </w:rPr>
              <w:t>.</w:t>
            </w:r>
          </w:p>
          <w:p w14:paraId="4C05DE6A" w14:textId="2E864BB6" w:rsidR="005D7F52" w:rsidRPr="00287429" w:rsidRDefault="005D7F52" w:rsidP="007D424D">
            <w:pPr>
              <w:autoSpaceDE w:val="0"/>
              <w:autoSpaceDN w:val="0"/>
              <w:adjustRightInd w:val="0"/>
              <w:jc w:val="both"/>
            </w:pPr>
          </w:p>
        </w:tc>
      </w:tr>
      <w:tr w:rsidR="007D424D" w:rsidRPr="00287429" w14:paraId="0ECEEB77" w14:textId="77777777" w:rsidTr="001D0C09">
        <w:tc>
          <w:tcPr>
            <w:tcW w:w="2977" w:type="dxa"/>
          </w:tcPr>
          <w:p w14:paraId="63075E91" w14:textId="77777777" w:rsidR="007D424D" w:rsidRPr="00287429" w:rsidRDefault="007D424D" w:rsidP="007D424D">
            <w:pPr>
              <w:spacing w:before="40" w:after="40"/>
              <w:jc w:val="right"/>
            </w:pPr>
            <w:r w:rsidRPr="00287429">
              <w:t>Institucija na kojoj je rad izrađen</w:t>
            </w:r>
          </w:p>
        </w:tc>
        <w:tc>
          <w:tcPr>
            <w:tcW w:w="425" w:type="dxa"/>
            <w:gridSpan w:val="2"/>
          </w:tcPr>
          <w:p w14:paraId="2CC3CFCC" w14:textId="77777777" w:rsidR="007D424D" w:rsidRPr="00287429" w:rsidRDefault="007D424D" w:rsidP="007D424D">
            <w:pPr>
              <w:spacing w:before="40" w:after="40"/>
            </w:pPr>
          </w:p>
        </w:tc>
        <w:tc>
          <w:tcPr>
            <w:tcW w:w="7371" w:type="dxa"/>
          </w:tcPr>
          <w:p w14:paraId="6F0786E5" w14:textId="548F6B37" w:rsidR="007D424D" w:rsidRPr="00287429" w:rsidRDefault="005D7F52" w:rsidP="007D424D">
            <w:pPr>
              <w:autoSpaceDE w:val="0"/>
              <w:autoSpaceDN w:val="0"/>
              <w:adjustRightInd w:val="0"/>
              <w:jc w:val="both"/>
            </w:pPr>
            <w:r w:rsidRPr="00287429">
              <w:t>Prirodno-matematički fakultet</w:t>
            </w:r>
          </w:p>
        </w:tc>
      </w:tr>
      <w:tr w:rsidR="00912FBE" w:rsidRPr="00287429" w14:paraId="3760FB35" w14:textId="77777777" w:rsidTr="001D0C09">
        <w:tc>
          <w:tcPr>
            <w:tcW w:w="2977" w:type="dxa"/>
          </w:tcPr>
          <w:p w14:paraId="332BF9D7" w14:textId="77777777" w:rsidR="00912FBE" w:rsidRPr="00287429" w:rsidRDefault="00912FBE" w:rsidP="00912FBE">
            <w:pPr>
              <w:spacing w:before="40" w:after="40"/>
              <w:jc w:val="right"/>
            </w:pPr>
            <w:r w:rsidRPr="00287429">
              <w:t>Godina i mjesto</w:t>
            </w:r>
          </w:p>
        </w:tc>
        <w:tc>
          <w:tcPr>
            <w:tcW w:w="425" w:type="dxa"/>
            <w:gridSpan w:val="2"/>
          </w:tcPr>
          <w:p w14:paraId="391C7D21" w14:textId="77777777" w:rsidR="00912FBE" w:rsidRPr="00287429" w:rsidRDefault="00912FBE" w:rsidP="00912FBE">
            <w:pPr>
              <w:spacing w:before="40" w:after="40"/>
            </w:pPr>
          </w:p>
        </w:tc>
        <w:tc>
          <w:tcPr>
            <w:tcW w:w="7371" w:type="dxa"/>
          </w:tcPr>
          <w:p w14:paraId="14F93488" w14:textId="23F04B8F" w:rsidR="00912FBE" w:rsidRPr="00287429" w:rsidRDefault="00912FBE" w:rsidP="00912FBE">
            <w:pPr>
              <w:autoSpaceDE w:val="0"/>
              <w:autoSpaceDN w:val="0"/>
              <w:adjustRightInd w:val="0"/>
              <w:jc w:val="both"/>
            </w:pPr>
            <w:r w:rsidRPr="00287429">
              <w:t>2018., Tuzla</w:t>
            </w:r>
          </w:p>
        </w:tc>
      </w:tr>
      <w:tr w:rsidR="00912FBE" w:rsidRPr="00287429" w14:paraId="28E67055" w14:textId="77777777" w:rsidTr="001D0C09">
        <w:tc>
          <w:tcPr>
            <w:tcW w:w="2977" w:type="dxa"/>
          </w:tcPr>
          <w:p w14:paraId="1E91E3C4" w14:textId="77777777" w:rsidR="00912FBE" w:rsidRPr="00287429" w:rsidRDefault="00912FBE" w:rsidP="00912FBE">
            <w:pPr>
              <w:spacing w:before="40" w:after="40"/>
              <w:jc w:val="right"/>
            </w:pPr>
            <w:r w:rsidRPr="00287429">
              <w:t>Kratak sadržaj</w:t>
            </w:r>
          </w:p>
          <w:p w14:paraId="5DDBA2EE" w14:textId="77777777" w:rsidR="00912FBE" w:rsidRPr="00287429" w:rsidRDefault="00912FBE" w:rsidP="00912FBE">
            <w:pPr>
              <w:spacing w:before="40" w:after="40"/>
              <w:jc w:val="right"/>
            </w:pPr>
          </w:p>
        </w:tc>
        <w:tc>
          <w:tcPr>
            <w:tcW w:w="425" w:type="dxa"/>
            <w:gridSpan w:val="2"/>
          </w:tcPr>
          <w:p w14:paraId="4E065E4D" w14:textId="77777777" w:rsidR="00912FBE" w:rsidRPr="00287429" w:rsidRDefault="00912FBE" w:rsidP="00912FBE">
            <w:pPr>
              <w:spacing w:before="40" w:after="40"/>
            </w:pPr>
          </w:p>
        </w:tc>
        <w:tc>
          <w:tcPr>
            <w:tcW w:w="7371" w:type="dxa"/>
          </w:tcPr>
          <w:p w14:paraId="655C81A4" w14:textId="77777777" w:rsidR="00912FBE" w:rsidRPr="00287429" w:rsidRDefault="00912FBE" w:rsidP="00912FBE">
            <w:pPr>
              <w:autoSpaceDE w:val="0"/>
              <w:autoSpaceDN w:val="0"/>
              <w:adjustRightInd w:val="0"/>
              <w:jc w:val="both"/>
            </w:pPr>
          </w:p>
        </w:tc>
      </w:tr>
      <w:tr w:rsidR="00912FBE" w:rsidRPr="00287429" w14:paraId="5111CDC4" w14:textId="77777777" w:rsidTr="001D0C09">
        <w:tc>
          <w:tcPr>
            <w:tcW w:w="2977" w:type="dxa"/>
          </w:tcPr>
          <w:p w14:paraId="2B703B1B" w14:textId="77777777" w:rsidR="00912FBE" w:rsidRPr="00287429" w:rsidRDefault="00912FBE" w:rsidP="00912FBE">
            <w:pPr>
              <w:spacing w:before="40" w:after="40"/>
              <w:jc w:val="right"/>
            </w:pPr>
            <w:r w:rsidRPr="00287429">
              <w:t>Komentar</w:t>
            </w:r>
          </w:p>
        </w:tc>
        <w:tc>
          <w:tcPr>
            <w:tcW w:w="425" w:type="dxa"/>
            <w:gridSpan w:val="2"/>
          </w:tcPr>
          <w:p w14:paraId="0B984691" w14:textId="77777777" w:rsidR="00912FBE" w:rsidRPr="00287429" w:rsidRDefault="00912FBE" w:rsidP="00912FBE">
            <w:pPr>
              <w:spacing w:before="40" w:after="40"/>
            </w:pPr>
          </w:p>
        </w:tc>
        <w:tc>
          <w:tcPr>
            <w:tcW w:w="7371" w:type="dxa"/>
          </w:tcPr>
          <w:p w14:paraId="6BD7CE4A" w14:textId="77777777" w:rsidR="00912FBE" w:rsidRPr="00287429" w:rsidRDefault="00912FBE" w:rsidP="00912FBE">
            <w:pPr>
              <w:autoSpaceDE w:val="0"/>
              <w:autoSpaceDN w:val="0"/>
              <w:adjustRightInd w:val="0"/>
              <w:jc w:val="both"/>
            </w:pPr>
          </w:p>
        </w:tc>
      </w:tr>
      <w:tr w:rsidR="00912FBE" w:rsidRPr="00287429" w14:paraId="74C75FB2" w14:textId="77777777" w:rsidTr="001D0C09">
        <w:tc>
          <w:tcPr>
            <w:tcW w:w="2977" w:type="dxa"/>
          </w:tcPr>
          <w:p w14:paraId="330FACCC" w14:textId="77777777" w:rsidR="00912FBE" w:rsidRPr="00287429" w:rsidRDefault="00912FBE" w:rsidP="00912FBE">
            <w:pPr>
              <w:spacing w:before="40" w:after="40"/>
              <w:jc w:val="right"/>
            </w:pPr>
            <w:r w:rsidRPr="00287429">
              <w:t>Naziv rada</w:t>
            </w:r>
          </w:p>
        </w:tc>
        <w:tc>
          <w:tcPr>
            <w:tcW w:w="425" w:type="dxa"/>
            <w:gridSpan w:val="2"/>
          </w:tcPr>
          <w:p w14:paraId="7B64EAB8" w14:textId="77777777" w:rsidR="00912FBE" w:rsidRPr="00287429" w:rsidRDefault="00912FBE" w:rsidP="00912FBE">
            <w:pPr>
              <w:spacing w:before="40" w:after="40"/>
            </w:pPr>
          </w:p>
        </w:tc>
        <w:tc>
          <w:tcPr>
            <w:tcW w:w="7371" w:type="dxa"/>
          </w:tcPr>
          <w:p w14:paraId="6D249996" w14:textId="77777777" w:rsidR="00912FBE" w:rsidRPr="00287429" w:rsidRDefault="00912FBE" w:rsidP="00912FBE">
            <w:pPr>
              <w:tabs>
                <w:tab w:val="left" w:pos="718"/>
              </w:tabs>
              <w:autoSpaceDE w:val="0"/>
              <w:autoSpaceDN w:val="0"/>
              <w:adjustRightInd w:val="0"/>
              <w:ind w:right="251"/>
              <w:rPr>
                <w:rFonts w:cs="Calibri"/>
              </w:rPr>
            </w:pPr>
            <w:r w:rsidRPr="00287429">
              <w:rPr>
                <w:rFonts w:cs="Calibri"/>
              </w:rPr>
              <w:t xml:space="preserve">Bajrić A., Adrović A., Hajdarević, E., Skenderović I., Tanović E., Marković G. (2018): Karakteristike krvnih ćelija </w:t>
            </w:r>
            <w:r w:rsidRPr="00287429">
              <w:rPr>
                <w:rFonts w:cs="Calibri"/>
                <w:i/>
              </w:rPr>
              <w:t>Sabanejewia balcanica</w:t>
            </w:r>
            <w:r w:rsidRPr="00287429">
              <w:rPr>
                <w:rFonts w:cs="Calibri"/>
              </w:rPr>
              <w:t xml:space="preserve"> iz nekih tekućica slivnog područja rijeke Save. XXIII Savejetovanje o biotehnologiji sa međunarodnim učešćem, Zbornik radova. Čačak.</w:t>
            </w:r>
          </w:p>
          <w:p w14:paraId="698D8229" w14:textId="77777777" w:rsidR="00912FBE" w:rsidRPr="00287429" w:rsidRDefault="00912FBE" w:rsidP="00912FBE">
            <w:pPr>
              <w:autoSpaceDE w:val="0"/>
              <w:autoSpaceDN w:val="0"/>
              <w:adjustRightInd w:val="0"/>
              <w:jc w:val="both"/>
            </w:pPr>
          </w:p>
        </w:tc>
      </w:tr>
      <w:tr w:rsidR="00912FBE" w:rsidRPr="00287429" w14:paraId="078F8FD8" w14:textId="77777777" w:rsidTr="001D0C09">
        <w:tc>
          <w:tcPr>
            <w:tcW w:w="2977" w:type="dxa"/>
          </w:tcPr>
          <w:p w14:paraId="1FAF12B9" w14:textId="77777777" w:rsidR="00912FBE" w:rsidRPr="00287429" w:rsidRDefault="00912FBE" w:rsidP="00912FBE">
            <w:pPr>
              <w:spacing w:before="40" w:after="40"/>
              <w:jc w:val="right"/>
            </w:pPr>
            <w:r w:rsidRPr="00287429">
              <w:t>Institucija na kojoj je rad izrađen</w:t>
            </w:r>
          </w:p>
        </w:tc>
        <w:tc>
          <w:tcPr>
            <w:tcW w:w="425" w:type="dxa"/>
            <w:gridSpan w:val="2"/>
          </w:tcPr>
          <w:p w14:paraId="1A6DFBC8" w14:textId="77777777" w:rsidR="00912FBE" w:rsidRPr="00287429" w:rsidRDefault="00912FBE" w:rsidP="00912FBE">
            <w:pPr>
              <w:spacing w:before="40" w:after="40"/>
            </w:pPr>
          </w:p>
        </w:tc>
        <w:tc>
          <w:tcPr>
            <w:tcW w:w="7371" w:type="dxa"/>
          </w:tcPr>
          <w:p w14:paraId="0860E075" w14:textId="28E609E4" w:rsidR="00912FBE" w:rsidRPr="00287429" w:rsidRDefault="00226DE0" w:rsidP="00912FBE">
            <w:pPr>
              <w:autoSpaceDE w:val="0"/>
              <w:autoSpaceDN w:val="0"/>
              <w:adjustRightInd w:val="0"/>
              <w:jc w:val="both"/>
            </w:pPr>
            <w:r w:rsidRPr="00287429">
              <w:t>Prirodno-matematički fakultet</w:t>
            </w:r>
          </w:p>
        </w:tc>
      </w:tr>
      <w:tr w:rsidR="00912FBE" w:rsidRPr="00287429" w14:paraId="676C59D6" w14:textId="77777777" w:rsidTr="001D0C09">
        <w:tc>
          <w:tcPr>
            <w:tcW w:w="2977" w:type="dxa"/>
          </w:tcPr>
          <w:p w14:paraId="298E12CF" w14:textId="77777777" w:rsidR="00912FBE" w:rsidRPr="00287429" w:rsidRDefault="00912FBE" w:rsidP="00912FBE">
            <w:pPr>
              <w:spacing w:before="40" w:after="40"/>
              <w:jc w:val="right"/>
            </w:pPr>
            <w:r w:rsidRPr="00287429">
              <w:t>Godina i mjesto</w:t>
            </w:r>
          </w:p>
        </w:tc>
        <w:tc>
          <w:tcPr>
            <w:tcW w:w="425" w:type="dxa"/>
            <w:gridSpan w:val="2"/>
          </w:tcPr>
          <w:p w14:paraId="4A7451A9" w14:textId="77777777" w:rsidR="00912FBE" w:rsidRPr="00287429" w:rsidRDefault="00912FBE" w:rsidP="00912FBE">
            <w:pPr>
              <w:spacing w:before="40" w:after="40"/>
            </w:pPr>
          </w:p>
        </w:tc>
        <w:tc>
          <w:tcPr>
            <w:tcW w:w="7371" w:type="dxa"/>
          </w:tcPr>
          <w:p w14:paraId="6B6D9EA7" w14:textId="41EC4212" w:rsidR="00912FBE" w:rsidRPr="00287429" w:rsidRDefault="00912FBE" w:rsidP="00912FBE">
            <w:pPr>
              <w:autoSpaceDE w:val="0"/>
              <w:autoSpaceDN w:val="0"/>
              <w:adjustRightInd w:val="0"/>
              <w:jc w:val="both"/>
            </w:pPr>
            <w:r w:rsidRPr="00287429">
              <w:t>2018. Tuzla</w:t>
            </w:r>
          </w:p>
        </w:tc>
      </w:tr>
      <w:tr w:rsidR="00912FBE" w:rsidRPr="00287429" w14:paraId="0C6CF897" w14:textId="77777777" w:rsidTr="001D0C09">
        <w:tc>
          <w:tcPr>
            <w:tcW w:w="2977" w:type="dxa"/>
          </w:tcPr>
          <w:p w14:paraId="42BF599B" w14:textId="77777777" w:rsidR="00912FBE" w:rsidRPr="00287429" w:rsidRDefault="00912FBE" w:rsidP="00912FBE">
            <w:pPr>
              <w:spacing w:before="40" w:after="40"/>
              <w:jc w:val="right"/>
            </w:pPr>
            <w:r w:rsidRPr="00287429">
              <w:t>Kratak sadržaj</w:t>
            </w:r>
          </w:p>
          <w:p w14:paraId="41DD7A9B" w14:textId="77777777" w:rsidR="00912FBE" w:rsidRPr="00287429" w:rsidRDefault="00912FBE" w:rsidP="00912FBE">
            <w:pPr>
              <w:spacing w:before="40" w:after="40"/>
              <w:jc w:val="right"/>
            </w:pPr>
          </w:p>
        </w:tc>
        <w:tc>
          <w:tcPr>
            <w:tcW w:w="425" w:type="dxa"/>
            <w:gridSpan w:val="2"/>
          </w:tcPr>
          <w:p w14:paraId="68B56A57" w14:textId="77777777" w:rsidR="00912FBE" w:rsidRPr="00287429" w:rsidRDefault="00912FBE" w:rsidP="00912FBE">
            <w:pPr>
              <w:spacing w:before="40" w:after="40"/>
            </w:pPr>
          </w:p>
        </w:tc>
        <w:tc>
          <w:tcPr>
            <w:tcW w:w="7371" w:type="dxa"/>
          </w:tcPr>
          <w:p w14:paraId="12BD8A3D" w14:textId="77777777" w:rsidR="00912FBE" w:rsidRPr="00287429" w:rsidRDefault="00912FBE" w:rsidP="00912FBE">
            <w:pPr>
              <w:autoSpaceDE w:val="0"/>
              <w:autoSpaceDN w:val="0"/>
              <w:adjustRightInd w:val="0"/>
              <w:jc w:val="both"/>
            </w:pPr>
          </w:p>
        </w:tc>
      </w:tr>
      <w:tr w:rsidR="00912FBE" w:rsidRPr="00287429" w14:paraId="0ED0EAC2" w14:textId="77777777" w:rsidTr="001D0C09">
        <w:tc>
          <w:tcPr>
            <w:tcW w:w="2977" w:type="dxa"/>
          </w:tcPr>
          <w:p w14:paraId="4B8975B2" w14:textId="77777777" w:rsidR="00912FBE" w:rsidRPr="00287429" w:rsidRDefault="00912FBE" w:rsidP="00912FBE">
            <w:pPr>
              <w:spacing w:before="40" w:after="40"/>
              <w:jc w:val="right"/>
            </w:pPr>
            <w:r w:rsidRPr="00287429">
              <w:t>Komentar</w:t>
            </w:r>
          </w:p>
        </w:tc>
        <w:tc>
          <w:tcPr>
            <w:tcW w:w="425" w:type="dxa"/>
            <w:gridSpan w:val="2"/>
          </w:tcPr>
          <w:p w14:paraId="73751A62" w14:textId="77777777" w:rsidR="00912FBE" w:rsidRPr="00287429" w:rsidRDefault="00912FBE" w:rsidP="00912FBE">
            <w:pPr>
              <w:spacing w:before="40" w:after="40"/>
            </w:pPr>
          </w:p>
        </w:tc>
        <w:tc>
          <w:tcPr>
            <w:tcW w:w="7371" w:type="dxa"/>
          </w:tcPr>
          <w:p w14:paraId="6E8210F1" w14:textId="77777777" w:rsidR="00912FBE" w:rsidRPr="00287429" w:rsidRDefault="00912FBE" w:rsidP="00912FBE">
            <w:pPr>
              <w:autoSpaceDE w:val="0"/>
              <w:autoSpaceDN w:val="0"/>
              <w:adjustRightInd w:val="0"/>
              <w:jc w:val="both"/>
            </w:pPr>
          </w:p>
        </w:tc>
      </w:tr>
      <w:tr w:rsidR="00912FBE" w:rsidRPr="00287429" w14:paraId="735F7972" w14:textId="77777777" w:rsidTr="001D0C09">
        <w:tc>
          <w:tcPr>
            <w:tcW w:w="2977" w:type="dxa"/>
          </w:tcPr>
          <w:p w14:paraId="7FCADC08" w14:textId="77777777" w:rsidR="00912FBE" w:rsidRPr="00287429" w:rsidRDefault="00912FBE" w:rsidP="00912FBE">
            <w:pPr>
              <w:spacing w:before="40" w:after="40"/>
              <w:jc w:val="right"/>
            </w:pPr>
            <w:r w:rsidRPr="00287429">
              <w:t>Naziv rada</w:t>
            </w:r>
          </w:p>
        </w:tc>
        <w:tc>
          <w:tcPr>
            <w:tcW w:w="425" w:type="dxa"/>
            <w:gridSpan w:val="2"/>
          </w:tcPr>
          <w:p w14:paraId="24680AA8" w14:textId="77777777" w:rsidR="00912FBE" w:rsidRPr="00287429" w:rsidRDefault="00912FBE" w:rsidP="00912FBE">
            <w:pPr>
              <w:spacing w:before="40" w:after="40"/>
            </w:pPr>
          </w:p>
        </w:tc>
        <w:tc>
          <w:tcPr>
            <w:tcW w:w="7371" w:type="dxa"/>
          </w:tcPr>
          <w:p w14:paraId="19297839" w14:textId="77777777" w:rsidR="00912FBE" w:rsidRPr="00287429" w:rsidRDefault="00912FBE" w:rsidP="00912FBE">
            <w:pPr>
              <w:tabs>
                <w:tab w:val="left" w:pos="718"/>
              </w:tabs>
              <w:autoSpaceDE w:val="0"/>
              <w:autoSpaceDN w:val="0"/>
              <w:adjustRightInd w:val="0"/>
              <w:ind w:right="251"/>
              <w:rPr>
                <w:rFonts w:cs="Calibri"/>
              </w:rPr>
            </w:pPr>
            <w:r w:rsidRPr="00287429">
              <w:rPr>
                <w:rFonts w:cs="Calibri"/>
              </w:rPr>
              <w:t xml:space="preserve">Hajdarević, E., Bajrić, A., Adrović, A., Hercegovac, A., Skenderović I., Mehić A., Tanović E., Mujabašić, E. (2018): Hematološke i morfometrijske karakteristike </w:t>
            </w:r>
            <w:r w:rsidRPr="00287429">
              <w:rPr>
                <w:rFonts w:cs="Calibri"/>
                <w:i/>
              </w:rPr>
              <w:t>Squalius cephalus</w:t>
            </w:r>
            <w:r w:rsidRPr="00287429">
              <w:rPr>
                <w:rFonts w:cs="Calibri"/>
              </w:rPr>
              <w:t xml:space="preserve"> iz sliva jezera Modrac. XXIII Savjetovanje o biotehnologiji sa međunarodnim učešćem, Zbornik radova, Čačak.</w:t>
            </w:r>
          </w:p>
          <w:p w14:paraId="466D8A4D" w14:textId="77777777" w:rsidR="00912FBE" w:rsidRPr="00287429" w:rsidRDefault="00912FBE" w:rsidP="00912FBE">
            <w:pPr>
              <w:autoSpaceDE w:val="0"/>
              <w:autoSpaceDN w:val="0"/>
              <w:adjustRightInd w:val="0"/>
              <w:jc w:val="both"/>
            </w:pPr>
          </w:p>
        </w:tc>
      </w:tr>
      <w:tr w:rsidR="00912FBE" w:rsidRPr="00287429" w14:paraId="0AC2D785" w14:textId="77777777" w:rsidTr="001D0C09">
        <w:tc>
          <w:tcPr>
            <w:tcW w:w="2977" w:type="dxa"/>
          </w:tcPr>
          <w:p w14:paraId="30C30393" w14:textId="77777777" w:rsidR="00912FBE" w:rsidRPr="00287429" w:rsidRDefault="00912FBE" w:rsidP="00912FBE">
            <w:pPr>
              <w:spacing w:before="40" w:after="40"/>
              <w:jc w:val="right"/>
            </w:pPr>
            <w:r w:rsidRPr="00287429">
              <w:t>Institucija na kojoj je rad izrađen</w:t>
            </w:r>
          </w:p>
        </w:tc>
        <w:tc>
          <w:tcPr>
            <w:tcW w:w="425" w:type="dxa"/>
            <w:gridSpan w:val="2"/>
          </w:tcPr>
          <w:p w14:paraId="446CED4D" w14:textId="77777777" w:rsidR="00912FBE" w:rsidRPr="00287429" w:rsidRDefault="00912FBE" w:rsidP="00912FBE">
            <w:pPr>
              <w:spacing w:before="40" w:after="40"/>
            </w:pPr>
          </w:p>
        </w:tc>
        <w:tc>
          <w:tcPr>
            <w:tcW w:w="7371" w:type="dxa"/>
          </w:tcPr>
          <w:p w14:paraId="21D88714" w14:textId="5654001C" w:rsidR="00912FBE" w:rsidRPr="00287429" w:rsidRDefault="00226DE0" w:rsidP="00912FBE">
            <w:pPr>
              <w:autoSpaceDE w:val="0"/>
              <w:autoSpaceDN w:val="0"/>
              <w:adjustRightInd w:val="0"/>
              <w:jc w:val="both"/>
            </w:pPr>
            <w:r w:rsidRPr="00287429">
              <w:t>Prirodno-matematički fakultet</w:t>
            </w:r>
          </w:p>
        </w:tc>
      </w:tr>
      <w:tr w:rsidR="00912FBE" w:rsidRPr="00287429" w14:paraId="128CEFA0" w14:textId="77777777" w:rsidTr="001D0C09">
        <w:tc>
          <w:tcPr>
            <w:tcW w:w="2977" w:type="dxa"/>
          </w:tcPr>
          <w:p w14:paraId="6FD2C734" w14:textId="77777777" w:rsidR="00912FBE" w:rsidRPr="00287429" w:rsidRDefault="00912FBE" w:rsidP="00912FBE">
            <w:pPr>
              <w:spacing w:before="40" w:after="40"/>
              <w:jc w:val="right"/>
            </w:pPr>
            <w:r w:rsidRPr="00287429">
              <w:t>Godina i mjesto</w:t>
            </w:r>
          </w:p>
        </w:tc>
        <w:tc>
          <w:tcPr>
            <w:tcW w:w="425" w:type="dxa"/>
            <w:gridSpan w:val="2"/>
          </w:tcPr>
          <w:p w14:paraId="04311772" w14:textId="77777777" w:rsidR="00912FBE" w:rsidRPr="00287429" w:rsidRDefault="00912FBE" w:rsidP="00912FBE">
            <w:pPr>
              <w:spacing w:before="40" w:after="40"/>
            </w:pPr>
          </w:p>
        </w:tc>
        <w:tc>
          <w:tcPr>
            <w:tcW w:w="7371" w:type="dxa"/>
          </w:tcPr>
          <w:p w14:paraId="6A5D2623" w14:textId="27E4F8B7" w:rsidR="00912FBE" w:rsidRPr="00287429" w:rsidRDefault="00912FBE" w:rsidP="00912FBE">
            <w:pPr>
              <w:autoSpaceDE w:val="0"/>
              <w:autoSpaceDN w:val="0"/>
              <w:adjustRightInd w:val="0"/>
              <w:jc w:val="both"/>
            </w:pPr>
            <w:r w:rsidRPr="00287429">
              <w:t>2018. Tuzla</w:t>
            </w:r>
          </w:p>
        </w:tc>
      </w:tr>
      <w:tr w:rsidR="00912FBE" w:rsidRPr="00287429" w14:paraId="7DF74E24" w14:textId="77777777" w:rsidTr="001D0C09">
        <w:tc>
          <w:tcPr>
            <w:tcW w:w="2977" w:type="dxa"/>
          </w:tcPr>
          <w:p w14:paraId="43D1779C" w14:textId="77777777" w:rsidR="00912FBE" w:rsidRPr="00287429" w:rsidRDefault="00912FBE" w:rsidP="00912FBE">
            <w:pPr>
              <w:spacing w:before="40" w:after="40"/>
              <w:jc w:val="right"/>
            </w:pPr>
            <w:r w:rsidRPr="00287429">
              <w:t>Kratak sadržaj</w:t>
            </w:r>
          </w:p>
          <w:p w14:paraId="55E67523" w14:textId="77777777" w:rsidR="00912FBE" w:rsidRPr="00287429" w:rsidRDefault="00912FBE" w:rsidP="00912FBE">
            <w:pPr>
              <w:spacing w:before="40" w:after="40"/>
              <w:jc w:val="right"/>
            </w:pPr>
          </w:p>
        </w:tc>
        <w:tc>
          <w:tcPr>
            <w:tcW w:w="425" w:type="dxa"/>
            <w:gridSpan w:val="2"/>
          </w:tcPr>
          <w:p w14:paraId="052894EA" w14:textId="77777777" w:rsidR="00912FBE" w:rsidRPr="00287429" w:rsidRDefault="00912FBE" w:rsidP="00912FBE">
            <w:pPr>
              <w:spacing w:before="40" w:after="40"/>
            </w:pPr>
          </w:p>
        </w:tc>
        <w:tc>
          <w:tcPr>
            <w:tcW w:w="7371" w:type="dxa"/>
          </w:tcPr>
          <w:p w14:paraId="00E57648" w14:textId="77777777" w:rsidR="00912FBE" w:rsidRPr="00287429" w:rsidRDefault="00912FBE" w:rsidP="00912FBE">
            <w:pPr>
              <w:autoSpaceDE w:val="0"/>
              <w:autoSpaceDN w:val="0"/>
              <w:adjustRightInd w:val="0"/>
              <w:jc w:val="both"/>
            </w:pPr>
          </w:p>
        </w:tc>
      </w:tr>
      <w:tr w:rsidR="00912FBE" w:rsidRPr="00287429" w14:paraId="1FA890B3" w14:textId="77777777" w:rsidTr="001D0C09">
        <w:tc>
          <w:tcPr>
            <w:tcW w:w="2977" w:type="dxa"/>
          </w:tcPr>
          <w:p w14:paraId="137DBECE" w14:textId="77777777" w:rsidR="00912FBE" w:rsidRPr="00287429" w:rsidRDefault="00912FBE" w:rsidP="00912FBE">
            <w:pPr>
              <w:spacing w:before="40" w:after="40"/>
              <w:jc w:val="right"/>
            </w:pPr>
            <w:r w:rsidRPr="00287429">
              <w:t>Komentar</w:t>
            </w:r>
          </w:p>
        </w:tc>
        <w:tc>
          <w:tcPr>
            <w:tcW w:w="425" w:type="dxa"/>
            <w:gridSpan w:val="2"/>
          </w:tcPr>
          <w:p w14:paraId="5A0DB04A" w14:textId="77777777" w:rsidR="00912FBE" w:rsidRPr="00287429" w:rsidRDefault="00912FBE" w:rsidP="00912FBE">
            <w:pPr>
              <w:spacing w:before="40" w:after="40"/>
            </w:pPr>
          </w:p>
        </w:tc>
        <w:tc>
          <w:tcPr>
            <w:tcW w:w="7371" w:type="dxa"/>
          </w:tcPr>
          <w:p w14:paraId="5A30DD59" w14:textId="77777777" w:rsidR="00912FBE" w:rsidRPr="00287429" w:rsidRDefault="00912FBE" w:rsidP="00912FBE">
            <w:pPr>
              <w:autoSpaceDE w:val="0"/>
              <w:autoSpaceDN w:val="0"/>
              <w:adjustRightInd w:val="0"/>
              <w:jc w:val="both"/>
            </w:pPr>
          </w:p>
        </w:tc>
      </w:tr>
      <w:tr w:rsidR="00912FBE" w:rsidRPr="00287429" w14:paraId="3E68197C" w14:textId="77777777" w:rsidTr="001D0C09">
        <w:tc>
          <w:tcPr>
            <w:tcW w:w="2977" w:type="dxa"/>
          </w:tcPr>
          <w:p w14:paraId="20C3F60D" w14:textId="77777777" w:rsidR="00912FBE" w:rsidRPr="00287429" w:rsidRDefault="00912FBE" w:rsidP="00912FBE">
            <w:pPr>
              <w:spacing w:before="40" w:after="40"/>
              <w:jc w:val="right"/>
            </w:pPr>
            <w:r w:rsidRPr="00287429">
              <w:t>Naziv rada</w:t>
            </w:r>
          </w:p>
        </w:tc>
        <w:tc>
          <w:tcPr>
            <w:tcW w:w="425" w:type="dxa"/>
            <w:gridSpan w:val="2"/>
          </w:tcPr>
          <w:p w14:paraId="18C30E17" w14:textId="77777777" w:rsidR="00912FBE" w:rsidRPr="00287429" w:rsidRDefault="00912FBE" w:rsidP="00912FBE">
            <w:pPr>
              <w:spacing w:before="40" w:after="40"/>
            </w:pPr>
          </w:p>
        </w:tc>
        <w:tc>
          <w:tcPr>
            <w:tcW w:w="7371" w:type="dxa"/>
          </w:tcPr>
          <w:p w14:paraId="77999968" w14:textId="77777777" w:rsidR="00912FBE" w:rsidRPr="00287429" w:rsidRDefault="00912FBE" w:rsidP="00912FBE">
            <w:pPr>
              <w:tabs>
                <w:tab w:val="left" w:pos="718"/>
              </w:tabs>
              <w:autoSpaceDE w:val="0"/>
              <w:autoSpaceDN w:val="0"/>
              <w:adjustRightInd w:val="0"/>
              <w:ind w:right="251"/>
              <w:rPr>
                <w:rFonts w:cs="Calibri"/>
              </w:rPr>
            </w:pPr>
            <w:r w:rsidRPr="00287429">
              <w:rPr>
                <w:rFonts w:cs="Calibri"/>
              </w:rPr>
              <w:t>Hadžiahmetović Jurida, E., Hajdarević, E., Skenderović,</w:t>
            </w:r>
            <w:r w:rsidRPr="00287429">
              <w:rPr>
                <w:rStyle w:val="FootnoteReference"/>
                <w:rFonts w:cs="Calibri"/>
              </w:rPr>
              <w:t xml:space="preserve"> </w:t>
            </w:r>
            <w:r w:rsidRPr="00287429">
              <w:rPr>
                <w:rFonts w:cs="Calibri"/>
              </w:rPr>
              <w:t xml:space="preserve">I., Adrović, </w:t>
            </w:r>
            <w:r w:rsidRPr="00287429">
              <w:rPr>
                <w:rStyle w:val="FootnoteReference"/>
                <w:rFonts w:cs="Calibri"/>
              </w:rPr>
              <w:t>A</w:t>
            </w:r>
            <w:r w:rsidRPr="00287429">
              <w:rPr>
                <w:rFonts w:cs="Calibri"/>
              </w:rPr>
              <w:t xml:space="preserve">., Đapo, S. (2016): Resursni značaj deverike iz rijeke Spreče u ishrani lokalnog stanovništva. </w:t>
            </w:r>
            <w:r w:rsidRPr="00287429">
              <w:rPr>
                <w:rFonts w:cs="Calibri"/>
                <w:shd w:val="clear" w:color="auto" w:fill="FFFFFF"/>
              </w:rPr>
              <w:t>EDUCA IX 9(35-45). Časopis za obrazovanje, nauku i kulturu. Nastavnički fakultet Univerziteta „Džemal Bijedić" u Mostaru</w:t>
            </w:r>
            <w:r w:rsidRPr="00287429">
              <w:rPr>
                <w:rFonts w:cs="Calibri"/>
                <w:i/>
                <w:shd w:val="clear" w:color="auto" w:fill="FFFFFF"/>
              </w:rPr>
              <w:t xml:space="preserve">. </w:t>
            </w:r>
          </w:p>
          <w:p w14:paraId="0E005922" w14:textId="77777777" w:rsidR="00912FBE" w:rsidRPr="00287429" w:rsidRDefault="00912FBE" w:rsidP="00912FBE">
            <w:pPr>
              <w:autoSpaceDE w:val="0"/>
              <w:autoSpaceDN w:val="0"/>
              <w:adjustRightInd w:val="0"/>
              <w:jc w:val="both"/>
            </w:pPr>
          </w:p>
        </w:tc>
      </w:tr>
      <w:tr w:rsidR="00912FBE" w:rsidRPr="00287429" w14:paraId="5379F59D" w14:textId="77777777" w:rsidTr="001D0C09">
        <w:tc>
          <w:tcPr>
            <w:tcW w:w="2977" w:type="dxa"/>
          </w:tcPr>
          <w:p w14:paraId="3AA6835D" w14:textId="77777777" w:rsidR="00912FBE" w:rsidRPr="00287429" w:rsidRDefault="00912FBE" w:rsidP="00912FBE">
            <w:pPr>
              <w:spacing w:before="40" w:after="40"/>
              <w:jc w:val="right"/>
            </w:pPr>
            <w:r w:rsidRPr="00287429">
              <w:t>Institucija na kojoj je rad izrađen</w:t>
            </w:r>
          </w:p>
        </w:tc>
        <w:tc>
          <w:tcPr>
            <w:tcW w:w="425" w:type="dxa"/>
            <w:gridSpan w:val="2"/>
          </w:tcPr>
          <w:p w14:paraId="210A4E0B" w14:textId="77777777" w:rsidR="00912FBE" w:rsidRPr="00287429" w:rsidRDefault="00912FBE" w:rsidP="00912FBE">
            <w:pPr>
              <w:spacing w:before="40" w:after="40"/>
            </w:pPr>
          </w:p>
        </w:tc>
        <w:tc>
          <w:tcPr>
            <w:tcW w:w="7371" w:type="dxa"/>
          </w:tcPr>
          <w:p w14:paraId="2360CBDF" w14:textId="3AB57631" w:rsidR="00912FBE" w:rsidRPr="00287429" w:rsidRDefault="00226DE0" w:rsidP="00912FBE">
            <w:pPr>
              <w:autoSpaceDE w:val="0"/>
              <w:autoSpaceDN w:val="0"/>
              <w:adjustRightInd w:val="0"/>
              <w:jc w:val="both"/>
            </w:pPr>
            <w:r w:rsidRPr="00287429">
              <w:t>Prirodno-matematički fakultet</w:t>
            </w:r>
          </w:p>
        </w:tc>
      </w:tr>
      <w:tr w:rsidR="00912FBE" w:rsidRPr="00287429" w14:paraId="4B5E5191" w14:textId="77777777" w:rsidTr="001D0C09">
        <w:tc>
          <w:tcPr>
            <w:tcW w:w="2977" w:type="dxa"/>
          </w:tcPr>
          <w:p w14:paraId="08D06C71" w14:textId="77777777" w:rsidR="00912FBE" w:rsidRPr="00287429" w:rsidRDefault="00912FBE" w:rsidP="00912FBE">
            <w:pPr>
              <w:spacing w:before="40" w:after="40"/>
              <w:jc w:val="right"/>
            </w:pPr>
            <w:r w:rsidRPr="00287429">
              <w:t>Godina i mjesto</w:t>
            </w:r>
          </w:p>
        </w:tc>
        <w:tc>
          <w:tcPr>
            <w:tcW w:w="425" w:type="dxa"/>
            <w:gridSpan w:val="2"/>
          </w:tcPr>
          <w:p w14:paraId="3EDCEDD0" w14:textId="77777777" w:rsidR="00912FBE" w:rsidRPr="00287429" w:rsidRDefault="00912FBE" w:rsidP="00912FBE">
            <w:pPr>
              <w:spacing w:before="40" w:after="40"/>
            </w:pPr>
          </w:p>
        </w:tc>
        <w:tc>
          <w:tcPr>
            <w:tcW w:w="7371" w:type="dxa"/>
          </w:tcPr>
          <w:p w14:paraId="3C9C1855" w14:textId="0A7421D8" w:rsidR="00912FBE" w:rsidRPr="00287429" w:rsidRDefault="00912FBE" w:rsidP="00912FBE">
            <w:pPr>
              <w:autoSpaceDE w:val="0"/>
              <w:autoSpaceDN w:val="0"/>
              <w:adjustRightInd w:val="0"/>
              <w:jc w:val="both"/>
            </w:pPr>
            <w:r w:rsidRPr="00287429">
              <w:t>2018. Tuzla</w:t>
            </w:r>
          </w:p>
        </w:tc>
      </w:tr>
      <w:tr w:rsidR="00912FBE" w:rsidRPr="00287429" w14:paraId="4BFE4DD5" w14:textId="77777777" w:rsidTr="001D0C09">
        <w:tc>
          <w:tcPr>
            <w:tcW w:w="2977" w:type="dxa"/>
          </w:tcPr>
          <w:p w14:paraId="7C6BF599" w14:textId="77777777" w:rsidR="00912FBE" w:rsidRPr="00287429" w:rsidRDefault="00912FBE" w:rsidP="00912FBE">
            <w:pPr>
              <w:spacing w:before="40" w:after="40"/>
              <w:jc w:val="right"/>
            </w:pPr>
            <w:r w:rsidRPr="00287429">
              <w:t>Kratak sadržaj</w:t>
            </w:r>
          </w:p>
          <w:p w14:paraId="54B9EB30" w14:textId="77777777" w:rsidR="00912FBE" w:rsidRPr="00287429" w:rsidRDefault="00912FBE" w:rsidP="00912FBE">
            <w:pPr>
              <w:spacing w:before="40" w:after="40"/>
              <w:jc w:val="right"/>
            </w:pPr>
          </w:p>
        </w:tc>
        <w:tc>
          <w:tcPr>
            <w:tcW w:w="425" w:type="dxa"/>
            <w:gridSpan w:val="2"/>
          </w:tcPr>
          <w:p w14:paraId="7B806CF8" w14:textId="77777777" w:rsidR="00912FBE" w:rsidRPr="00287429" w:rsidRDefault="00912FBE" w:rsidP="00912FBE">
            <w:pPr>
              <w:spacing w:before="40" w:after="40"/>
            </w:pPr>
          </w:p>
        </w:tc>
        <w:tc>
          <w:tcPr>
            <w:tcW w:w="7371" w:type="dxa"/>
          </w:tcPr>
          <w:p w14:paraId="08E172D0" w14:textId="77777777" w:rsidR="00912FBE" w:rsidRPr="00287429" w:rsidRDefault="00912FBE" w:rsidP="00912FBE">
            <w:pPr>
              <w:autoSpaceDE w:val="0"/>
              <w:autoSpaceDN w:val="0"/>
              <w:adjustRightInd w:val="0"/>
              <w:jc w:val="both"/>
            </w:pPr>
          </w:p>
        </w:tc>
      </w:tr>
      <w:tr w:rsidR="00912FBE" w:rsidRPr="00287429" w14:paraId="38C9AD6D" w14:textId="77777777" w:rsidTr="001D0C09">
        <w:tc>
          <w:tcPr>
            <w:tcW w:w="2977" w:type="dxa"/>
          </w:tcPr>
          <w:p w14:paraId="75FCCE06" w14:textId="77777777" w:rsidR="00912FBE" w:rsidRPr="00287429" w:rsidRDefault="00912FBE" w:rsidP="00912FBE">
            <w:pPr>
              <w:spacing w:before="40" w:after="40"/>
              <w:jc w:val="right"/>
            </w:pPr>
            <w:r w:rsidRPr="00287429">
              <w:t>Komentar</w:t>
            </w:r>
          </w:p>
        </w:tc>
        <w:tc>
          <w:tcPr>
            <w:tcW w:w="425" w:type="dxa"/>
            <w:gridSpan w:val="2"/>
          </w:tcPr>
          <w:p w14:paraId="7E78C0B9" w14:textId="77777777" w:rsidR="00912FBE" w:rsidRPr="00287429" w:rsidRDefault="00912FBE" w:rsidP="00912FBE">
            <w:pPr>
              <w:spacing w:before="40" w:after="40"/>
            </w:pPr>
          </w:p>
        </w:tc>
        <w:tc>
          <w:tcPr>
            <w:tcW w:w="7371" w:type="dxa"/>
          </w:tcPr>
          <w:p w14:paraId="798685D8" w14:textId="77777777" w:rsidR="00912FBE" w:rsidRPr="00287429" w:rsidRDefault="00912FBE" w:rsidP="00912FBE">
            <w:pPr>
              <w:autoSpaceDE w:val="0"/>
              <w:autoSpaceDN w:val="0"/>
              <w:adjustRightInd w:val="0"/>
              <w:jc w:val="both"/>
            </w:pPr>
          </w:p>
        </w:tc>
      </w:tr>
      <w:tr w:rsidR="00912FBE" w:rsidRPr="00287429" w14:paraId="4A9E0141" w14:textId="77777777" w:rsidTr="001D0C09">
        <w:tc>
          <w:tcPr>
            <w:tcW w:w="2977" w:type="dxa"/>
          </w:tcPr>
          <w:p w14:paraId="2C0EEF1D" w14:textId="77777777" w:rsidR="00912FBE" w:rsidRPr="00287429" w:rsidRDefault="00912FBE" w:rsidP="00912FBE">
            <w:pPr>
              <w:spacing w:before="40" w:after="40"/>
              <w:jc w:val="right"/>
            </w:pPr>
            <w:r w:rsidRPr="00287429">
              <w:t>Naziv rada</w:t>
            </w:r>
          </w:p>
        </w:tc>
        <w:tc>
          <w:tcPr>
            <w:tcW w:w="425" w:type="dxa"/>
            <w:gridSpan w:val="2"/>
          </w:tcPr>
          <w:p w14:paraId="53F7EE12" w14:textId="77777777" w:rsidR="00912FBE" w:rsidRPr="00287429" w:rsidRDefault="00912FBE" w:rsidP="00912FBE">
            <w:pPr>
              <w:spacing w:before="40" w:after="40"/>
            </w:pPr>
          </w:p>
        </w:tc>
        <w:tc>
          <w:tcPr>
            <w:tcW w:w="7371" w:type="dxa"/>
          </w:tcPr>
          <w:p w14:paraId="6D377483" w14:textId="77777777" w:rsidR="00485CEE" w:rsidRPr="00287429" w:rsidRDefault="00485CEE" w:rsidP="00485CEE">
            <w:pPr>
              <w:tabs>
                <w:tab w:val="left" w:pos="718"/>
              </w:tabs>
              <w:autoSpaceDE w:val="0"/>
              <w:autoSpaceDN w:val="0"/>
              <w:adjustRightInd w:val="0"/>
              <w:ind w:right="251"/>
              <w:rPr>
                <w:rFonts w:cs="Calibri"/>
              </w:rPr>
            </w:pPr>
            <w:r w:rsidRPr="00287429">
              <w:rPr>
                <w:rFonts w:cs="Calibri"/>
              </w:rPr>
              <w:t xml:space="preserve">Bajrić, A., Hajdarević, E., Adrović, A. </w:t>
            </w:r>
            <w:r w:rsidRPr="00287429">
              <w:rPr>
                <w:rFonts w:cs="Calibri"/>
                <w:i/>
                <w:iCs/>
              </w:rPr>
              <w:t>(</w:t>
            </w:r>
            <w:r w:rsidRPr="00287429">
              <w:rPr>
                <w:rFonts w:cs="Calibri"/>
              </w:rPr>
              <w:t>2018</w:t>
            </w:r>
            <w:r w:rsidRPr="00287429">
              <w:rPr>
                <w:rFonts w:cs="Calibri"/>
                <w:i/>
                <w:iCs/>
              </w:rPr>
              <w:t xml:space="preserve">): </w:t>
            </w:r>
            <w:r w:rsidRPr="00287429">
              <w:rPr>
                <w:rFonts w:cs="Calibri"/>
              </w:rPr>
              <w:t xml:space="preserve">Systematic position and vulnerability of </w:t>
            </w:r>
            <w:r w:rsidRPr="00287429">
              <w:rPr>
                <w:rFonts w:cs="Calibri"/>
                <w:i/>
                <w:iCs/>
              </w:rPr>
              <w:t xml:space="preserve">Sabanejewia balcanica </w:t>
            </w:r>
            <w:r w:rsidRPr="00287429">
              <w:rPr>
                <w:rFonts w:cs="Calibri"/>
              </w:rPr>
              <w:t xml:space="preserve">in the Balkan area. Works of the Faculty of Forestry. Vol. 50 (1). Faculty of Forestry, University of Sarajevo. </w:t>
            </w:r>
          </w:p>
          <w:p w14:paraId="69750DC4" w14:textId="77777777" w:rsidR="00912FBE" w:rsidRPr="00287429" w:rsidRDefault="00912FBE" w:rsidP="00912FBE">
            <w:pPr>
              <w:autoSpaceDE w:val="0"/>
              <w:autoSpaceDN w:val="0"/>
              <w:adjustRightInd w:val="0"/>
              <w:jc w:val="both"/>
            </w:pPr>
          </w:p>
        </w:tc>
      </w:tr>
      <w:tr w:rsidR="00912FBE" w:rsidRPr="00287429" w14:paraId="28141E96" w14:textId="77777777" w:rsidTr="001D0C09">
        <w:tc>
          <w:tcPr>
            <w:tcW w:w="2977" w:type="dxa"/>
          </w:tcPr>
          <w:p w14:paraId="2AA2E76B" w14:textId="77777777" w:rsidR="00912FBE" w:rsidRPr="00287429" w:rsidRDefault="00912FBE" w:rsidP="00912FBE">
            <w:pPr>
              <w:spacing w:before="40" w:after="40"/>
              <w:jc w:val="right"/>
            </w:pPr>
            <w:r w:rsidRPr="00287429">
              <w:t>Institucija na kojoj je rad izrađen</w:t>
            </w:r>
          </w:p>
        </w:tc>
        <w:tc>
          <w:tcPr>
            <w:tcW w:w="425" w:type="dxa"/>
            <w:gridSpan w:val="2"/>
          </w:tcPr>
          <w:p w14:paraId="4694AE51" w14:textId="77777777" w:rsidR="00912FBE" w:rsidRPr="00287429" w:rsidRDefault="00912FBE" w:rsidP="00912FBE">
            <w:pPr>
              <w:spacing w:before="40" w:after="40"/>
            </w:pPr>
          </w:p>
        </w:tc>
        <w:tc>
          <w:tcPr>
            <w:tcW w:w="7371" w:type="dxa"/>
          </w:tcPr>
          <w:p w14:paraId="50F026FA" w14:textId="0CF75B81" w:rsidR="00912FBE" w:rsidRPr="00287429" w:rsidRDefault="00485CEE" w:rsidP="00912FBE">
            <w:pPr>
              <w:autoSpaceDE w:val="0"/>
              <w:autoSpaceDN w:val="0"/>
              <w:adjustRightInd w:val="0"/>
              <w:jc w:val="both"/>
            </w:pPr>
            <w:r w:rsidRPr="00287429">
              <w:t>Prirodno-matematički fakultet</w:t>
            </w:r>
          </w:p>
        </w:tc>
      </w:tr>
      <w:tr w:rsidR="00912FBE" w:rsidRPr="00287429" w14:paraId="6C167E4D" w14:textId="77777777" w:rsidTr="001D0C09">
        <w:tc>
          <w:tcPr>
            <w:tcW w:w="2977" w:type="dxa"/>
          </w:tcPr>
          <w:p w14:paraId="26E62B33" w14:textId="77777777" w:rsidR="00912FBE" w:rsidRPr="00287429" w:rsidRDefault="00912FBE" w:rsidP="00912FBE">
            <w:pPr>
              <w:spacing w:before="40" w:after="40"/>
              <w:jc w:val="right"/>
            </w:pPr>
            <w:r w:rsidRPr="00287429">
              <w:t>Godina i mjesto</w:t>
            </w:r>
          </w:p>
        </w:tc>
        <w:tc>
          <w:tcPr>
            <w:tcW w:w="425" w:type="dxa"/>
            <w:gridSpan w:val="2"/>
          </w:tcPr>
          <w:p w14:paraId="6713FAAC" w14:textId="77777777" w:rsidR="00912FBE" w:rsidRPr="00287429" w:rsidRDefault="00912FBE" w:rsidP="00912FBE">
            <w:pPr>
              <w:spacing w:before="40" w:after="40"/>
            </w:pPr>
          </w:p>
        </w:tc>
        <w:tc>
          <w:tcPr>
            <w:tcW w:w="7371" w:type="dxa"/>
          </w:tcPr>
          <w:p w14:paraId="04848CB4" w14:textId="21F0BC99" w:rsidR="00912FBE" w:rsidRPr="00287429" w:rsidRDefault="00226DE0" w:rsidP="00912FBE">
            <w:pPr>
              <w:autoSpaceDE w:val="0"/>
              <w:autoSpaceDN w:val="0"/>
              <w:adjustRightInd w:val="0"/>
              <w:jc w:val="both"/>
            </w:pPr>
            <w:r w:rsidRPr="00287429">
              <w:t>2018. Tuzla</w:t>
            </w:r>
          </w:p>
        </w:tc>
      </w:tr>
      <w:tr w:rsidR="00912FBE" w:rsidRPr="00287429" w14:paraId="02992900" w14:textId="77777777" w:rsidTr="001D0C09">
        <w:tc>
          <w:tcPr>
            <w:tcW w:w="2977" w:type="dxa"/>
          </w:tcPr>
          <w:p w14:paraId="35F8308E" w14:textId="77777777" w:rsidR="00912FBE" w:rsidRPr="00287429" w:rsidRDefault="00912FBE" w:rsidP="00912FBE">
            <w:pPr>
              <w:spacing w:before="40" w:after="40"/>
              <w:jc w:val="right"/>
            </w:pPr>
            <w:r w:rsidRPr="00287429">
              <w:t>Kratak sadržaj</w:t>
            </w:r>
          </w:p>
          <w:p w14:paraId="0D6B96AC" w14:textId="77777777" w:rsidR="00912FBE" w:rsidRPr="00287429" w:rsidRDefault="00912FBE" w:rsidP="00912FBE">
            <w:pPr>
              <w:spacing w:before="40" w:after="40"/>
              <w:jc w:val="right"/>
            </w:pPr>
          </w:p>
        </w:tc>
        <w:tc>
          <w:tcPr>
            <w:tcW w:w="425" w:type="dxa"/>
            <w:gridSpan w:val="2"/>
          </w:tcPr>
          <w:p w14:paraId="73800B37" w14:textId="77777777" w:rsidR="00912FBE" w:rsidRPr="00287429" w:rsidRDefault="00912FBE" w:rsidP="00912FBE">
            <w:pPr>
              <w:spacing w:before="40" w:after="40"/>
            </w:pPr>
          </w:p>
        </w:tc>
        <w:tc>
          <w:tcPr>
            <w:tcW w:w="7371" w:type="dxa"/>
          </w:tcPr>
          <w:p w14:paraId="123B28CE" w14:textId="77777777" w:rsidR="00912FBE" w:rsidRPr="00287429" w:rsidRDefault="00912FBE" w:rsidP="00912FBE">
            <w:pPr>
              <w:autoSpaceDE w:val="0"/>
              <w:autoSpaceDN w:val="0"/>
              <w:adjustRightInd w:val="0"/>
              <w:jc w:val="both"/>
            </w:pPr>
          </w:p>
        </w:tc>
      </w:tr>
      <w:tr w:rsidR="00912FBE" w:rsidRPr="00287429" w14:paraId="618056A1" w14:textId="77777777" w:rsidTr="001D0C09">
        <w:tc>
          <w:tcPr>
            <w:tcW w:w="2977" w:type="dxa"/>
          </w:tcPr>
          <w:p w14:paraId="48C6A763" w14:textId="77777777" w:rsidR="00912FBE" w:rsidRPr="00287429" w:rsidRDefault="00912FBE" w:rsidP="00912FBE">
            <w:pPr>
              <w:spacing w:before="40" w:after="40"/>
              <w:jc w:val="right"/>
            </w:pPr>
            <w:r w:rsidRPr="00287429">
              <w:t>Komentar</w:t>
            </w:r>
          </w:p>
        </w:tc>
        <w:tc>
          <w:tcPr>
            <w:tcW w:w="425" w:type="dxa"/>
            <w:gridSpan w:val="2"/>
          </w:tcPr>
          <w:p w14:paraId="08105843" w14:textId="77777777" w:rsidR="00912FBE" w:rsidRPr="00287429" w:rsidRDefault="00912FBE" w:rsidP="00912FBE">
            <w:pPr>
              <w:spacing w:before="40" w:after="40"/>
            </w:pPr>
          </w:p>
        </w:tc>
        <w:tc>
          <w:tcPr>
            <w:tcW w:w="7371" w:type="dxa"/>
          </w:tcPr>
          <w:p w14:paraId="7616BDE8" w14:textId="77777777" w:rsidR="00912FBE" w:rsidRPr="00287429" w:rsidRDefault="00912FBE" w:rsidP="00912FBE">
            <w:pPr>
              <w:autoSpaceDE w:val="0"/>
              <w:autoSpaceDN w:val="0"/>
              <w:adjustRightInd w:val="0"/>
              <w:jc w:val="both"/>
            </w:pPr>
          </w:p>
        </w:tc>
      </w:tr>
      <w:tr w:rsidR="00912FBE" w:rsidRPr="00287429" w14:paraId="14B29DDF" w14:textId="77777777" w:rsidTr="001D0C09">
        <w:tc>
          <w:tcPr>
            <w:tcW w:w="2977" w:type="dxa"/>
          </w:tcPr>
          <w:p w14:paraId="13884751" w14:textId="77777777" w:rsidR="00912FBE" w:rsidRPr="00287429" w:rsidRDefault="00912FBE" w:rsidP="00912FBE">
            <w:pPr>
              <w:spacing w:before="40" w:after="40"/>
              <w:jc w:val="right"/>
            </w:pPr>
            <w:r w:rsidRPr="00287429">
              <w:t>Naziv rada</w:t>
            </w:r>
          </w:p>
        </w:tc>
        <w:tc>
          <w:tcPr>
            <w:tcW w:w="425" w:type="dxa"/>
            <w:gridSpan w:val="2"/>
          </w:tcPr>
          <w:p w14:paraId="6E24A652" w14:textId="77777777" w:rsidR="00912FBE" w:rsidRPr="00287429" w:rsidRDefault="00912FBE" w:rsidP="00912FBE">
            <w:pPr>
              <w:spacing w:before="40" w:after="40"/>
            </w:pPr>
          </w:p>
        </w:tc>
        <w:tc>
          <w:tcPr>
            <w:tcW w:w="7371" w:type="dxa"/>
          </w:tcPr>
          <w:p w14:paraId="18D41FA4" w14:textId="77777777" w:rsidR="00485CEE" w:rsidRPr="00287429" w:rsidRDefault="00485CEE" w:rsidP="00485CEE">
            <w:pPr>
              <w:tabs>
                <w:tab w:val="left" w:pos="718"/>
              </w:tabs>
              <w:autoSpaceDE w:val="0"/>
              <w:autoSpaceDN w:val="0"/>
              <w:adjustRightInd w:val="0"/>
              <w:ind w:right="251"/>
              <w:rPr>
                <w:rFonts w:cs="Calibri"/>
              </w:rPr>
            </w:pPr>
            <w:r w:rsidRPr="00287429">
              <w:rPr>
                <w:rFonts w:cs="Calibri"/>
              </w:rPr>
              <w:t>Skenderović, I., Adrović, A.</w:t>
            </w:r>
            <w:r w:rsidRPr="00287429">
              <w:rPr>
                <w:rFonts w:cs="Calibri"/>
                <w:i/>
                <w:iCs/>
              </w:rPr>
              <w:t xml:space="preserve"> </w:t>
            </w:r>
            <w:r w:rsidRPr="00287429">
              <w:rPr>
                <w:rFonts w:cs="Calibri"/>
              </w:rPr>
              <w:t>(2018):</w:t>
            </w:r>
            <w:r w:rsidRPr="00287429">
              <w:rPr>
                <w:rFonts w:cs="Calibri"/>
                <w:i/>
                <w:iCs/>
              </w:rPr>
              <w:t xml:space="preserve"> </w:t>
            </w:r>
            <w:r w:rsidRPr="00287429">
              <w:rPr>
                <w:rFonts w:cs="Calibri"/>
              </w:rPr>
              <w:t>The Diversity of Trematodes in Fishes from the Middle Course of the River Sava (Bosnia and Herzegovina. Works of the Faculty of Forestry. Vol. 50 (1). Faculty of Forestry, University of Sarajevo.</w:t>
            </w:r>
          </w:p>
          <w:p w14:paraId="0F0D84F7" w14:textId="77777777" w:rsidR="00912FBE" w:rsidRPr="00287429" w:rsidRDefault="00912FBE" w:rsidP="00912FBE">
            <w:pPr>
              <w:autoSpaceDE w:val="0"/>
              <w:autoSpaceDN w:val="0"/>
              <w:adjustRightInd w:val="0"/>
              <w:jc w:val="both"/>
            </w:pPr>
          </w:p>
        </w:tc>
      </w:tr>
      <w:tr w:rsidR="00912FBE" w:rsidRPr="00287429" w14:paraId="465EA849" w14:textId="77777777" w:rsidTr="001D0C09">
        <w:tc>
          <w:tcPr>
            <w:tcW w:w="2977" w:type="dxa"/>
          </w:tcPr>
          <w:p w14:paraId="235F38F3" w14:textId="77777777" w:rsidR="00912FBE" w:rsidRPr="00287429" w:rsidRDefault="00912FBE" w:rsidP="00912FBE">
            <w:pPr>
              <w:spacing w:before="40" w:after="40"/>
              <w:jc w:val="right"/>
            </w:pPr>
            <w:r w:rsidRPr="00287429">
              <w:t>Institucija na kojoj je rad izrađen</w:t>
            </w:r>
          </w:p>
        </w:tc>
        <w:tc>
          <w:tcPr>
            <w:tcW w:w="425" w:type="dxa"/>
            <w:gridSpan w:val="2"/>
          </w:tcPr>
          <w:p w14:paraId="171879F4" w14:textId="77777777" w:rsidR="00912FBE" w:rsidRPr="00287429" w:rsidRDefault="00912FBE" w:rsidP="00912FBE">
            <w:pPr>
              <w:spacing w:before="40" w:after="40"/>
            </w:pPr>
          </w:p>
        </w:tc>
        <w:tc>
          <w:tcPr>
            <w:tcW w:w="7371" w:type="dxa"/>
          </w:tcPr>
          <w:p w14:paraId="210B378C" w14:textId="3D414035" w:rsidR="00912FBE" w:rsidRPr="00287429" w:rsidRDefault="00226DE0" w:rsidP="00912FBE">
            <w:pPr>
              <w:autoSpaceDE w:val="0"/>
              <w:autoSpaceDN w:val="0"/>
              <w:adjustRightInd w:val="0"/>
              <w:jc w:val="both"/>
            </w:pPr>
            <w:r w:rsidRPr="00287429">
              <w:t>Prirodno-matematički fakultet</w:t>
            </w:r>
          </w:p>
        </w:tc>
      </w:tr>
      <w:tr w:rsidR="00912FBE" w:rsidRPr="00287429" w14:paraId="32B260E5" w14:textId="77777777" w:rsidTr="001D0C09">
        <w:tc>
          <w:tcPr>
            <w:tcW w:w="2977" w:type="dxa"/>
          </w:tcPr>
          <w:p w14:paraId="386ADBBA" w14:textId="77777777" w:rsidR="00912FBE" w:rsidRPr="00287429" w:rsidRDefault="00912FBE" w:rsidP="00912FBE">
            <w:pPr>
              <w:spacing w:before="40" w:after="40"/>
              <w:jc w:val="right"/>
            </w:pPr>
            <w:r w:rsidRPr="00287429">
              <w:t>Godina i mjesto</w:t>
            </w:r>
          </w:p>
        </w:tc>
        <w:tc>
          <w:tcPr>
            <w:tcW w:w="425" w:type="dxa"/>
            <w:gridSpan w:val="2"/>
          </w:tcPr>
          <w:p w14:paraId="767C34ED" w14:textId="77777777" w:rsidR="00912FBE" w:rsidRPr="00287429" w:rsidRDefault="00912FBE" w:rsidP="00912FBE">
            <w:pPr>
              <w:spacing w:before="40" w:after="40"/>
            </w:pPr>
          </w:p>
        </w:tc>
        <w:tc>
          <w:tcPr>
            <w:tcW w:w="7371" w:type="dxa"/>
          </w:tcPr>
          <w:p w14:paraId="16075772" w14:textId="5CC652C6" w:rsidR="00912FBE" w:rsidRPr="00287429" w:rsidRDefault="00485CEE" w:rsidP="00912FBE">
            <w:pPr>
              <w:autoSpaceDE w:val="0"/>
              <w:autoSpaceDN w:val="0"/>
              <w:adjustRightInd w:val="0"/>
              <w:jc w:val="both"/>
            </w:pPr>
            <w:r w:rsidRPr="00287429">
              <w:t>2018. Tuzla</w:t>
            </w:r>
          </w:p>
        </w:tc>
      </w:tr>
      <w:tr w:rsidR="00912FBE" w:rsidRPr="00287429" w14:paraId="49029A0C" w14:textId="77777777" w:rsidTr="001D0C09">
        <w:tc>
          <w:tcPr>
            <w:tcW w:w="2977" w:type="dxa"/>
          </w:tcPr>
          <w:p w14:paraId="003BF8AD" w14:textId="77777777" w:rsidR="00912FBE" w:rsidRPr="00287429" w:rsidRDefault="00912FBE" w:rsidP="00912FBE">
            <w:pPr>
              <w:spacing w:before="40" w:after="40"/>
              <w:jc w:val="right"/>
            </w:pPr>
            <w:r w:rsidRPr="00287429">
              <w:t>Kratak sadržaj</w:t>
            </w:r>
          </w:p>
          <w:p w14:paraId="17BFC344" w14:textId="77777777" w:rsidR="00912FBE" w:rsidRPr="00287429" w:rsidRDefault="00912FBE" w:rsidP="00912FBE">
            <w:pPr>
              <w:spacing w:before="40" w:after="40"/>
              <w:jc w:val="right"/>
            </w:pPr>
          </w:p>
        </w:tc>
        <w:tc>
          <w:tcPr>
            <w:tcW w:w="425" w:type="dxa"/>
            <w:gridSpan w:val="2"/>
          </w:tcPr>
          <w:p w14:paraId="32B2C6F2" w14:textId="77777777" w:rsidR="00912FBE" w:rsidRPr="00287429" w:rsidRDefault="00912FBE" w:rsidP="00912FBE">
            <w:pPr>
              <w:spacing w:before="40" w:after="40"/>
            </w:pPr>
          </w:p>
        </w:tc>
        <w:tc>
          <w:tcPr>
            <w:tcW w:w="7371" w:type="dxa"/>
          </w:tcPr>
          <w:p w14:paraId="0F86FF73" w14:textId="77777777" w:rsidR="00912FBE" w:rsidRPr="00287429" w:rsidRDefault="00912FBE" w:rsidP="00912FBE">
            <w:pPr>
              <w:autoSpaceDE w:val="0"/>
              <w:autoSpaceDN w:val="0"/>
              <w:adjustRightInd w:val="0"/>
              <w:jc w:val="both"/>
            </w:pPr>
          </w:p>
        </w:tc>
      </w:tr>
      <w:tr w:rsidR="00912FBE" w:rsidRPr="00287429" w14:paraId="763D5B23" w14:textId="77777777" w:rsidTr="001D0C09">
        <w:tc>
          <w:tcPr>
            <w:tcW w:w="2977" w:type="dxa"/>
          </w:tcPr>
          <w:p w14:paraId="03DC8BD7" w14:textId="77777777" w:rsidR="00912FBE" w:rsidRPr="00287429" w:rsidRDefault="00912FBE" w:rsidP="00912FBE">
            <w:pPr>
              <w:spacing w:before="40" w:after="40"/>
              <w:jc w:val="right"/>
            </w:pPr>
            <w:r w:rsidRPr="00287429">
              <w:t>Komentar</w:t>
            </w:r>
          </w:p>
        </w:tc>
        <w:tc>
          <w:tcPr>
            <w:tcW w:w="425" w:type="dxa"/>
            <w:gridSpan w:val="2"/>
          </w:tcPr>
          <w:p w14:paraId="3EED638A" w14:textId="77777777" w:rsidR="00912FBE" w:rsidRPr="00287429" w:rsidRDefault="00912FBE" w:rsidP="00912FBE">
            <w:pPr>
              <w:spacing w:before="40" w:after="40"/>
            </w:pPr>
          </w:p>
        </w:tc>
        <w:tc>
          <w:tcPr>
            <w:tcW w:w="7371" w:type="dxa"/>
          </w:tcPr>
          <w:p w14:paraId="341073F5" w14:textId="77777777" w:rsidR="00912FBE" w:rsidRPr="00287429" w:rsidRDefault="00912FBE" w:rsidP="00912FBE">
            <w:pPr>
              <w:autoSpaceDE w:val="0"/>
              <w:autoSpaceDN w:val="0"/>
              <w:adjustRightInd w:val="0"/>
              <w:jc w:val="both"/>
            </w:pPr>
          </w:p>
        </w:tc>
      </w:tr>
      <w:tr w:rsidR="00912FBE" w:rsidRPr="00287429" w14:paraId="7DF2C60E" w14:textId="77777777" w:rsidTr="001D0C09">
        <w:tc>
          <w:tcPr>
            <w:tcW w:w="2977" w:type="dxa"/>
          </w:tcPr>
          <w:p w14:paraId="2ADE4574" w14:textId="77777777" w:rsidR="00912FBE" w:rsidRPr="00287429" w:rsidRDefault="00912FBE" w:rsidP="00912FBE">
            <w:pPr>
              <w:spacing w:before="40" w:after="40"/>
              <w:jc w:val="right"/>
            </w:pPr>
            <w:r w:rsidRPr="00287429">
              <w:t>Naziv rada</w:t>
            </w:r>
          </w:p>
        </w:tc>
        <w:tc>
          <w:tcPr>
            <w:tcW w:w="425" w:type="dxa"/>
            <w:gridSpan w:val="2"/>
          </w:tcPr>
          <w:p w14:paraId="2C1B30CF" w14:textId="77777777" w:rsidR="00912FBE" w:rsidRPr="00287429" w:rsidRDefault="00912FBE" w:rsidP="00912FBE">
            <w:pPr>
              <w:spacing w:before="40" w:after="40"/>
            </w:pPr>
          </w:p>
        </w:tc>
        <w:tc>
          <w:tcPr>
            <w:tcW w:w="7371" w:type="dxa"/>
          </w:tcPr>
          <w:p w14:paraId="4478A662" w14:textId="77777777" w:rsidR="00485CEE" w:rsidRPr="00287429" w:rsidRDefault="00485CEE" w:rsidP="00485CEE">
            <w:pPr>
              <w:pStyle w:val="HTMLPreformatted"/>
              <w:shd w:val="clear" w:color="auto" w:fill="FFFFFF"/>
              <w:tabs>
                <w:tab w:val="clear" w:pos="916"/>
                <w:tab w:val="clear" w:pos="1832"/>
                <w:tab w:val="clear" w:pos="2748"/>
                <w:tab w:val="clear" w:pos="3664"/>
                <w:tab w:val="left" w:pos="284"/>
                <w:tab w:val="left" w:pos="718"/>
                <w:tab w:val="left" w:pos="2552"/>
              </w:tabs>
              <w:ind w:right="251"/>
              <w:jc w:val="both"/>
              <w:textAlignment w:val="baseline"/>
              <w:rPr>
                <w:rFonts w:ascii="Arial Narrow" w:hAnsi="Arial Narrow" w:cs="Calibri"/>
              </w:rPr>
            </w:pPr>
            <w:r w:rsidRPr="00287429">
              <w:rPr>
                <w:rFonts w:ascii="Arial Narrow" w:hAnsi="Arial Narrow" w:cs="Calibri"/>
              </w:rPr>
              <w:t>Adrović A., Bajrić A., Hajdarević, E., Skenderović</w:t>
            </w:r>
            <w:r w:rsidRPr="00287429">
              <w:rPr>
                <w:rFonts w:ascii="Arial Narrow" w:hAnsi="Arial Narrow" w:cs="Calibri"/>
                <w:lang w:eastAsia="en-US"/>
              </w:rPr>
              <w:t xml:space="preserve"> </w:t>
            </w:r>
            <w:r w:rsidRPr="00287429">
              <w:rPr>
                <w:rFonts w:ascii="Arial Narrow" w:hAnsi="Arial Narrow" w:cs="Calibri"/>
              </w:rPr>
              <w:t xml:space="preserve">I. </w:t>
            </w:r>
            <w:r w:rsidRPr="00287429">
              <w:rPr>
                <w:rFonts w:ascii="Arial Narrow" w:hAnsi="Arial Narrow" w:cs="Calibri"/>
                <w:lang w:eastAsia="en-US"/>
              </w:rPr>
              <w:t xml:space="preserve">(2018): </w:t>
            </w:r>
            <w:r w:rsidRPr="00287429">
              <w:rPr>
                <w:rFonts w:ascii="Arial Narrow" w:hAnsi="Arial Narrow" w:cs="Calibri"/>
              </w:rPr>
              <w:t>Dužinsko-maseni odnosi i kondiciono stanje nekih ciprinidnih vrsta riba iz voda Sjeveroistočne Bosne.  XXIII Savejetovanje o biotehnologiji sa međunarodnim učešćem, Zbornik radova Čačak.</w:t>
            </w:r>
          </w:p>
          <w:p w14:paraId="2A2C3B7C" w14:textId="77777777" w:rsidR="00912FBE" w:rsidRPr="00287429" w:rsidRDefault="00912FBE" w:rsidP="00912FBE">
            <w:pPr>
              <w:autoSpaceDE w:val="0"/>
              <w:autoSpaceDN w:val="0"/>
              <w:adjustRightInd w:val="0"/>
              <w:jc w:val="both"/>
            </w:pPr>
          </w:p>
        </w:tc>
      </w:tr>
      <w:tr w:rsidR="00226DE0" w:rsidRPr="00287429" w14:paraId="64F642AE" w14:textId="77777777" w:rsidTr="001D0C09">
        <w:tc>
          <w:tcPr>
            <w:tcW w:w="2977" w:type="dxa"/>
          </w:tcPr>
          <w:p w14:paraId="65A50843" w14:textId="77777777" w:rsidR="00226DE0" w:rsidRPr="00287429" w:rsidRDefault="00226DE0" w:rsidP="00226DE0">
            <w:pPr>
              <w:spacing w:before="40" w:after="40"/>
              <w:jc w:val="right"/>
            </w:pPr>
            <w:r w:rsidRPr="00287429">
              <w:t>Institucija na kojoj je rad izrađen</w:t>
            </w:r>
          </w:p>
        </w:tc>
        <w:tc>
          <w:tcPr>
            <w:tcW w:w="425" w:type="dxa"/>
            <w:gridSpan w:val="2"/>
          </w:tcPr>
          <w:p w14:paraId="073AD1E1" w14:textId="77777777" w:rsidR="00226DE0" w:rsidRPr="00287429" w:rsidRDefault="00226DE0" w:rsidP="00226DE0">
            <w:pPr>
              <w:spacing w:before="40" w:after="40"/>
            </w:pPr>
          </w:p>
        </w:tc>
        <w:tc>
          <w:tcPr>
            <w:tcW w:w="7371" w:type="dxa"/>
          </w:tcPr>
          <w:p w14:paraId="7692488D" w14:textId="31021C1A" w:rsidR="00226DE0" w:rsidRPr="00287429" w:rsidRDefault="00226DE0" w:rsidP="00226DE0">
            <w:pPr>
              <w:autoSpaceDE w:val="0"/>
              <w:autoSpaceDN w:val="0"/>
              <w:adjustRightInd w:val="0"/>
              <w:jc w:val="both"/>
            </w:pPr>
            <w:r w:rsidRPr="00287429">
              <w:t>Prirodno-matematički fakultet</w:t>
            </w:r>
          </w:p>
        </w:tc>
      </w:tr>
      <w:tr w:rsidR="00226DE0" w:rsidRPr="00287429" w14:paraId="6FD1B4AD" w14:textId="77777777" w:rsidTr="001D0C09">
        <w:tc>
          <w:tcPr>
            <w:tcW w:w="2977" w:type="dxa"/>
          </w:tcPr>
          <w:p w14:paraId="5668F7FC" w14:textId="77777777" w:rsidR="00226DE0" w:rsidRPr="00287429" w:rsidRDefault="00226DE0" w:rsidP="00226DE0">
            <w:pPr>
              <w:spacing w:before="40" w:after="40"/>
              <w:jc w:val="right"/>
            </w:pPr>
            <w:r w:rsidRPr="00287429">
              <w:t>Godina i mjesto</w:t>
            </w:r>
          </w:p>
        </w:tc>
        <w:tc>
          <w:tcPr>
            <w:tcW w:w="425" w:type="dxa"/>
            <w:gridSpan w:val="2"/>
          </w:tcPr>
          <w:p w14:paraId="13FE522B" w14:textId="77777777" w:rsidR="00226DE0" w:rsidRPr="00287429" w:rsidRDefault="00226DE0" w:rsidP="00226DE0">
            <w:pPr>
              <w:spacing w:before="40" w:after="40"/>
            </w:pPr>
          </w:p>
        </w:tc>
        <w:tc>
          <w:tcPr>
            <w:tcW w:w="7371" w:type="dxa"/>
          </w:tcPr>
          <w:p w14:paraId="1EA30A60" w14:textId="38FCD568" w:rsidR="00226DE0" w:rsidRPr="00287429" w:rsidRDefault="00226DE0" w:rsidP="00226DE0">
            <w:pPr>
              <w:autoSpaceDE w:val="0"/>
              <w:autoSpaceDN w:val="0"/>
              <w:adjustRightInd w:val="0"/>
              <w:jc w:val="both"/>
            </w:pPr>
            <w:r w:rsidRPr="00287429">
              <w:t>2018. Tuzla</w:t>
            </w:r>
          </w:p>
        </w:tc>
      </w:tr>
      <w:tr w:rsidR="00226DE0" w:rsidRPr="00287429" w14:paraId="34CB3A1D" w14:textId="77777777" w:rsidTr="001D0C09">
        <w:tc>
          <w:tcPr>
            <w:tcW w:w="2977" w:type="dxa"/>
          </w:tcPr>
          <w:p w14:paraId="5B0D4CB4" w14:textId="77777777" w:rsidR="00226DE0" w:rsidRPr="00287429" w:rsidRDefault="00226DE0" w:rsidP="00226DE0">
            <w:pPr>
              <w:spacing w:before="40" w:after="40"/>
              <w:jc w:val="right"/>
            </w:pPr>
            <w:r w:rsidRPr="00287429">
              <w:t>Kratak sadržaj</w:t>
            </w:r>
          </w:p>
          <w:p w14:paraId="284478F9" w14:textId="77777777" w:rsidR="00226DE0" w:rsidRPr="00287429" w:rsidRDefault="00226DE0" w:rsidP="00226DE0">
            <w:pPr>
              <w:spacing w:before="40" w:after="40"/>
              <w:jc w:val="right"/>
            </w:pPr>
          </w:p>
        </w:tc>
        <w:tc>
          <w:tcPr>
            <w:tcW w:w="425" w:type="dxa"/>
            <w:gridSpan w:val="2"/>
          </w:tcPr>
          <w:p w14:paraId="65E1AB4B" w14:textId="77777777" w:rsidR="00226DE0" w:rsidRPr="00287429" w:rsidRDefault="00226DE0" w:rsidP="00226DE0">
            <w:pPr>
              <w:spacing w:before="40" w:after="40"/>
            </w:pPr>
          </w:p>
        </w:tc>
        <w:tc>
          <w:tcPr>
            <w:tcW w:w="7371" w:type="dxa"/>
          </w:tcPr>
          <w:p w14:paraId="1D7536FD" w14:textId="77777777" w:rsidR="00226DE0" w:rsidRPr="00287429" w:rsidRDefault="00226DE0" w:rsidP="00226DE0">
            <w:pPr>
              <w:autoSpaceDE w:val="0"/>
              <w:autoSpaceDN w:val="0"/>
              <w:adjustRightInd w:val="0"/>
              <w:jc w:val="both"/>
            </w:pPr>
          </w:p>
        </w:tc>
      </w:tr>
      <w:tr w:rsidR="00226DE0" w:rsidRPr="00287429" w14:paraId="7456523F" w14:textId="77777777" w:rsidTr="001D0C09">
        <w:tc>
          <w:tcPr>
            <w:tcW w:w="2977" w:type="dxa"/>
          </w:tcPr>
          <w:p w14:paraId="738138D5" w14:textId="77777777" w:rsidR="00226DE0" w:rsidRPr="00287429" w:rsidRDefault="00226DE0" w:rsidP="00226DE0">
            <w:pPr>
              <w:spacing w:before="40" w:after="40"/>
              <w:jc w:val="right"/>
            </w:pPr>
            <w:r w:rsidRPr="00287429">
              <w:t>Komentar</w:t>
            </w:r>
          </w:p>
        </w:tc>
        <w:tc>
          <w:tcPr>
            <w:tcW w:w="425" w:type="dxa"/>
            <w:gridSpan w:val="2"/>
          </w:tcPr>
          <w:p w14:paraId="3F6E3C77" w14:textId="77777777" w:rsidR="00226DE0" w:rsidRPr="00287429" w:rsidRDefault="00226DE0" w:rsidP="00226DE0">
            <w:pPr>
              <w:spacing w:before="40" w:after="40"/>
            </w:pPr>
          </w:p>
        </w:tc>
        <w:tc>
          <w:tcPr>
            <w:tcW w:w="7371" w:type="dxa"/>
          </w:tcPr>
          <w:p w14:paraId="03126917" w14:textId="77777777" w:rsidR="00226DE0" w:rsidRPr="00287429" w:rsidRDefault="00226DE0" w:rsidP="00226DE0">
            <w:pPr>
              <w:autoSpaceDE w:val="0"/>
              <w:autoSpaceDN w:val="0"/>
              <w:adjustRightInd w:val="0"/>
              <w:jc w:val="both"/>
            </w:pPr>
          </w:p>
        </w:tc>
      </w:tr>
      <w:tr w:rsidR="00226DE0" w:rsidRPr="00287429" w14:paraId="5EA75F8E" w14:textId="77777777" w:rsidTr="001D0C09">
        <w:tc>
          <w:tcPr>
            <w:tcW w:w="2977" w:type="dxa"/>
          </w:tcPr>
          <w:p w14:paraId="2E9E3240" w14:textId="77777777" w:rsidR="00226DE0" w:rsidRPr="00287429" w:rsidRDefault="00226DE0" w:rsidP="00226DE0">
            <w:pPr>
              <w:spacing w:before="40" w:after="40"/>
              <w:jc w:val="right"/>
            </w:pPr>
            <w:r w:rsidRPr="00287429">
              <w:t>Naziv rada</w:t>
            </w:r>
          </w:p>
        </w:tc>
        <w:tc>
          <w:tcPr>
            <w:tcW w:w="425" w:type="dxa"/>
            <w:gridSpan w:val="2"/>
          </w:tcPr>
          <w:p w14:paraId="05FA994B" w14:textId="77777777" w:rsidR="00226DE0" w:rsidRPr="00287429" w:rsidRDefault="00226DE0" w:rsidP="00226DE0">
            <w:pPr>
              <w:spacing w:before="40" w:after="40"/>
            </w:pPr>
          </w:p>
        </w:tc>
        <w:tc>
          <w:tcPr>
            <w:tcW w:w="7371" w:type="dxa"/>
          </w:tcPr>
          <w:p w14:paraId="7152BC52" w14:textId="77777777" w:rsidR="00226DE0" w:rsidRPr="00287429" w:rsidRDefault="00226DE0" w:rsidP="00226DE0">
            <w:pPr>
              <w:autoSpaceDE w:val="0"/>
              <w:autoSpaceDN w:val="0"/>
              <w:adjustRightInd w:val="0"/>
              <w:jc w:val="both"/>
              <w:rPr>
                <w:rFonts w:cs="Calibri"/>
              </w:rPr>
            </w:pPr>
            <w:r w:rsidRPr="00287429">
              <w:rPr>
                <w:rFonts w:cs="Calibri"/>
              </w:rPr>
              <w:t xml:space="preserve">Tutman P., Buj, I., Ćaleta M., Hamzić, A., Korjenić E., Adrović A. and Glamuzina, B. (2018): Status and distribution of spined loaches (Cobitidae) and stone loaches (Nemacheilidae) in Bosnia and Herzegovina. Folia Zoologica. – 66 (4): 211–226. </w:t>
            </w:r>
            <w:hyperlink r:id="rId19" w:history="1">
              <w:r w:rsidRPr="00287429">
                <w:rPr>
                  <w:rStyle w:val="Hyperlink"/>
                  <w:rFonts w:cs="Calibri"/>
                  <w:color w:val="auto"/>
                </w:rPr>
                <w:t>https://doi.org/10.25225/fozo.v66.i4.a2.2017</w:t>
              </w:r>
            </w:hyperlink>
            <w:r w:rsidRPr="00287429">
              <w:rPr>
                <w:rFonts w:cs="Calibri"/>
              </w:rPr>
              <w:t>.</w:t>
            </w:r>
          </w:p>
          <w:p w14:paraId="79D79621" w14:textId="36ABA12B" w:rsidR="00D017E6" w:rsidRPr="00287429" w:rsidRDefault="00D017E6" w:rsidP="00226DE0">
            <w:pPr>
              <w:autoSpaceDE w:val="0"/>
              <w:autoSpaceDN w:val="0"/>
              <w:adjustRightInd w:val="0"/>
              <w:jc w:val="both"/>
            </w:pPr>
          </w:p>
        </w:tc>
      </w:tr>
      <w:tr w:rsidR="00226DE0" w:rsidRPr="00287429" w14:paraId="3F9C29FD" w14:textId="77777777" w:rsidTr="00F91BA3">
        <w:trPr>
          <w:trHeight w:val="367"/>
        </w:trPr>
        <w:tc>
          <w:tcPr>
            <w:tcW w:w="2977" w:type="dxa"/>
          </w:tcPr>
          <w:p w14:paraId="5609B642" w14:textId="77777777" w:rsidR="00226DE0" w:rsidRPr="00287429" w:rsidRDefault="00226DE0" w:rsidP="00226DE0">
            <w:pPr>
              <w:spacing w:before="40" w:after="40"/>
              <w:jc w:val="right"/>
            </w:pPr>
            <w:r w:rsidRPr="00287429">
              <w:t>Institucija na kojoj je rad izrađen</w:t>
            </w:r>
          </w:p>
        </w:tc>
        <w:tc>
          <w:tcPr>
            <w:tcW w:w="425" w:type="dxa"/>
            <w:gridSpan w:val="2"/>
            <w:shd w:val="clear" w:color="auto" w:fill="auto"/>
          </w:tcPr>
          <w:p w14:paraId="4DA1DC7D" w14:textId="77777777" w:rsidR="00226DE0" w:rsidRPr="00287429" w:rsidRDefault="00226DE0" w:rsidP="00226DE0">
            <w:pPr>
              <w:spacing w:before="40" w:after="40"/>
            </w:pPr>
          </w:p>
        </w:tc>
        <w:tc>
          <w:tcPr>
            <w:tcW w:w="7371" w:type="dxa"/>
            <w:shd w:val="clear" w:color="auto" w:fill="auto"/>
          </w:tcPr>
          <w:p w14:paraId="5594916F" w14:textId="6A4DE4B2" w:rsidR="00226DE0" w:rsidRPr="00287429" w:rsidRDefault="00D017E6" w:rsidP="00D017E6">
            <w:pPr>
              <w:pStyle w:val="nova-legacy-e-listitem"/>
              <w:shd w:val="clear" w:color="auto" w:fill="F6F6F6"/>
              <w:rPr>
                <w:rFonts w:ascii="Arial Narrow" w:hAnsi="Arial Narrow" w:cstheme="minorHAnsi"/>
                <w:color w:val="131314"/>
                <w:sz w:val="20"/>
                <w:szCs w:val="20"/>
              </w:rPr>
            </w:pPr>
            <w:r w:rsidRPr="00287429">
              <w:rPr>
                <w:rFonts w:ascii="Arial Narrow" w:hAnsi="Arial Narrow" w:cstheme="minorHAnsi"/>
                <w:color w:val="131314"/>
                <w:sz w:val="20"/>
                <w:szCs w:val="20"/>
              </w:rPr>
              <w:t>Institute of Oceanography and Fisheries</w:t>
            </w:r>
          </w:p>
        </w:tc>
      </w:tr>
      <w:tr w:rsidR="00226DE0" w:rsidRPr="00287429" w14:paraId="568B110B" w14:textId="77777777" w:rsidTr="001D0C09">
        <w:tc>
          <w:tcPr>
            <w:tcW w:w="2977" w:type="dxa"/>
          </w:tcPr>
          <w:p w14:paraId="6503A081" w14:textId="77777777" w:rsidR="00226DE0" w:rsidRPr="00287429" w:rsidRDefault="00226DE0" w:rsidP="00226DE0">
            <w:pPr>
              <w:spacing w:before="40" w:after="40"/>
              <w:jc w:val="right"/>
            </w:pPr>
            <w:r w:rsidRPr="00287429">
              <w:t>Godina i mjesto</w:t>
            </w:r>
          </w:p>
        </w:tc>
        <w:tc>
          <w:tcPr>
            <w:tcW w:w="425" w:type="dxa"/>
            <w:gridSpan w:val="2"/>
          </w:tcPr>
          <w:p w14:paraId="57316DA6" w14:textId="77777777" w:rsidR="00226DE0" w:rsidRPr="00287429" w:rsidRDefault="00226DE0" w:rsidP="00226DE0">
            <w:pPr>
              <w:spacing w:before="40" w:after="40"/>
            </w:pPr>
          </w:p>
        </w:tc>
        <w:tc>
          <w:tcPr>
            <w:tcW w:w="7371" w:type="dxa"/>
          </w:tcPr>
          <w:p w14:paraId="1E484BA7" w14:textId="66930524" w:rsidR="00226DE0" w:rsidRPr="00287429" w:rsidRDefault="00D017E6" w:rsidP="00226DE0">
            <w:pPr>
              <w:autoSpaceDE w:val="0"/>
              <w:autoSpaceDN w:val="0"/>
              <w:adjustRightInd w:val="0"/>
              <w:jc w:val="both"/>
            </w:pPr>
            <w:r w:rsidRPr="00287429">
              <w:t>2018. Split</w:t>
            </w:r>
          </w:p>
        </w:tc>
      </w:tr>
      <w:tr w:rsidR="00226DE0" w:rsidRPr="00287429" w14:paraId="7E8F2769" w14:textId="77777777" w:rsidTr="001D0C09">
        <w:tc>
          <w:tcPr>
            <w:tcW w:w="2977" w:type="dxa"/>
          </w:tcPr>
          <w:p w14:paraId="3019C8DC" w14:textId="77777777" w:rsidR="00226DE0" w:rsidRPr="00287429" w:rsidRDefault="00226DE0" w:rsidP="00226DE0">
            <w:pPr>
              <w:spacing w:before="40" w:after="40"/>
              <w:jc w:val="right"/>
            </w:pPr>
            <w:r w:rsidRPr="00287429">
              <w:t>Kratak sadržaj</w:t>
            </w:r>
          </w:p>
          <w:p w14:paraId="683B6F0B" w14:textId="77777777" w:rsidR="00226DE0" w:rsidRPr="00287429" w:rsidRDefault="00226DE0" w:rsidP="00226DE0">
            <w:pPr>
              <w:spacing w:before="40" w:after="40"/>
              <w:jc w:val="right"/>
            </w:pPr>
          </w:p>
        </w:tc>
        <w:tc>
          <w:tcPr>
            <w:tcW w:w="425" w:type="dxa"/>
            <w:gridSpan w:val="2"/>
          </w:tcPr>
          <w:p w14:paraId="4B1FF201" w14:textId="77777777" w:rsidR="00226DE0" w:rsidRPr="00287429" w:rsidRDefault="00226DE0" w:rsidP="00226DE0">
            <w:pPr>
              <w:spacing w:before="40" w:after="40"/>
            </w:pPr>
          </w:p>
        </w:tc>
        <w:tc>
          <w:tcPr>
            <w:tcW w:w="7371" w:type="dxa"/>
          </w:tcPr>
          <w:p w14:paraId="2393F79E" w14:textId="77777777" w:rsidR="00226DE0" w:rsidRPr="00287429" w:rsidRDefault="00226DE0" w:rsidP="00226DE0">
            <w:pPr>
              <w:autoSpaceDE w:val="0"/>
              <w:autoSpaceDN w:val="0"/>
              <w:adjustRightInd w:val="0"/>
              <w:jc w:val="both"/>
            </w:pPr>
          </w:p>
        </w:tc>
      </w:tr>
      <w:tr w:rsidR="00226DE0" w:rsidRPr="00287429" w14:paraId="7022BF65" w14:textId="77777777" w:rsidTr="001D0C09">
        <w:tc>
          <w:tcPr>
            <w:tcW w:w="2977" w:type="dxa"/>
          </w:tcPr>
          <w:p w14:paraId="54E7DE21" w14:textId="77777777" w:rsidR="00226DE0" w:rsidRPr="00287429" w:rsidRDefault="00226DE0" w:rsidP="00226DE0">
            <w:pPr>
              <w:spacing w:before="40" w:after="40"/>
              <w:jc w:val="right"/>
            </w:pPr>
            <w:r w:rsidRPr="00287429">
              <w:t>Komentar</w:t>
            </w:r>
          </w:p>
        </w:tc>
        <w:tc>
          <w:tcPr>
            <w:tcW w:w="425" w:type="dxa"/>
            <w:gridSpan w:val="2"/>
          </w:tcPr>
          <w:p w14:paraId="5E4182E9" w14:textId="77777777" w:rsidR="00226DE0" w:rsidRPr="00287429" w:rsidRDefault="00226DE0" w:rsidP="00226DE0">
            <w:pPr>
              <w:spacing w:before="40" w:after="40"/>
            </w:pPr>
          </w:p>
        </w:tc>
        <w:tc>
          <w:tcPr>
            <w:tcW w:w="7371" w:type="dxa"/>
          </w:tcPr>
          <w:p w14:paraId="12480634" w14:textId="77777777" w:rsidR="00226DE0" w:rsidRPr="00287429" w:rsidRDefault="00226DE0" w:rsidP="00226DE0">
            <w:pPr>
              <w:autoSpaceDE w:val="0"/>
              <w:autoSpaceDN w:val="0"/>
              <w:adjustRightInd w:val="0"/>
              <w:jc w:val="both"/>
            </w:pPr>
          </w:p>
        </w:tc>
      </w:tr>
      <w:tr w:rsidR="00226DE0" w:rsidRPr="00287429" w14:paraId="3E5296CD" w14:textId="77777777" w:rsidTr="001D0C09">
        <w:tc>
          <w:tcPr>
            <w:tcW w:w="2977" w:type="dxa"/>
          </w:tcPr>
          <w:p w14:paraId="001582FA" w14:textId="77777777" w:rsidR="00226DE0" w:rsidRPr="00287429" w:rsidRDefault="00226DE0" w:rsidP="00226DE0">
            <w:pPr>
              <w:spacing w:before="40" w:after="40"/>
              <w:jc w:val="right"/>
            </w:pPr>
            <w:r w:rsidRPr="00287429">
              <w:t>Naziv rada</w:t>
            </w:r>
          </w:p>
        </w:tc>
        <w:tc>
          <w:tcPr>
            <w:tcW w:w="425" w:type="dxa"/>
            <w:gridSpan w:val="2"/>
          </w:tcPr>
          <w:p w14:paraId="544E58E8" w14:textId="77777777" w:rsidR="00226DE0" w:rsidRPr="00287429" w:rsidRDefault="00226DE0" w:rsidP="00226DE0">
            <w:pPr>
              <w:spacing w:before="40" w:after="40"/>
            </w:pPr>
          </w:p>
        </w:tc>
        <w:tc>
          <w:tcPr>
            <w:tcW w:w="7371" w:type="dxa"/>
          </w:tcPr>
          <w:p w14:paraId="083508FC" w14:textId="77777777" w:rsidR="00226DE0" w:rsidRPr="00287429" w:rsidRDefault="00226DE0" w:rsidP="00226DE0">
            <w:pPr>
              <w:pStyle w:val="HTMLPreformatted"/>
              <w:shd w:val="clear" w:color="auto" w:fill="FFFFFF"/>
              <w:tabs>
                <w:tab w:val="clear" w:pos="916"/>
                <w:tab w:val="clear" w:pos="1832"/>
                <w:tab w:val="clear" w:pos="2748"/>
                <w:tab w:val="left" w:pos="718"/>
              </w:tabs>
              <w:autoSpaceDE w:val="0"/>
              <w:autoSpaceDN w:val="0"/>
              <w:adjustRightInd w:val="0"/>
              <w:ind w:right="251"/>
              <w:jc w:val="both"/>
              <w:textAlignment w:val="baseline"/>
              <w:rPr>
                <w:rFonts w:ascii="Arial Narrow" w:hAnsi="Arial Narrow" w:cs="Calibri"/>
              </w:rPr>
            </w:pPr>
            <w:r w:rsidRPr="00287429">
              <w:rPr>
                <w:rFonts w:ascii="Arial Narrow" w:hAnsi="Arial Narrow" w:cs="Calibri"/>
              </w:rPr>
              <w:t>Bajrić A., Adrović A.,  Hajdarević, E., Skenderović I., Tanović E. (2018): Body pigmentation and meristic characteristics of Balkan Golden Loach (</w:t>
            </w:r>
            <w:r w:rsidRPr="00287429">
              <w:rPr>
                <w:rFonts w:ascii="Arial Narrow" w:hAnsi="Arial Narrow" w:cs="Calibri"/>
                <w:i/>
              </w:rPr>
              <w:t>Sabanejewia</w:t>
            </w:r>
            <w:r w:rsidRPr="00287429">
              <w:rPr>
                <w:rFonts w:ascii="Arial Narrow" w:hAnsi="Arial Narrow" w:cs="Calibri"/>
              </w:rPr>
              <w:t xml:space="preserve"> </w:t>
            </w:r>
            <w:r w:rsidRPr="00287429">
              <w:rPr>
                <w:rFonts w:ascii="Arial Narrow" w:hAnsi="Arial Narrow" w:cs="Calibri"/>
                <w:i/>
              </w:rPr>
              <w:t>balcanica</w:t>
            </w:r>
            <w:r w:rsidRPr="00287429">
              <w:rPr>
                <w:rFonts w:ascii="Arial Narrow" w:hAnsi="Arial Narrow" w:cs="Calibri"/>
              </w:rPr>
              <w:t>) from the water catchment area of the River Sava. Croatian Journal of Fisheries, 76, 254-264.</w:t>
            </w:r>
          </w:p>
          <w:p w14:paraId="5CB59CF0" w14:textId="77777777" w:rsidR="00226DE0" w:rsidRPr="00287429" w:rsidRDefault="00226DE0" w:rsidP="00226DE0">
            <w:pPr>
              <w:autoSpaceDE w:val="0"/>
              <w:autoSpaceDN w:val="0"/>
              <w:adjustRightInd w:val="0"/>
              <w:jc w:val="both"/>
            </w:pPr>
          </w:p>
        </w:tc>
      </w:tr>
      <w:tr w:rsidR="00D017E6" w:rsidRPr="00287429" w14:paraId="667BA4CF" w14:textId="77777777" w:rsidTr="001D0C09">
        <w:tc>
          <w:tcPr>
            <w:tcW w:w="2977" w:type="dxa"/>
          </w:tcPr>
          <w:p w14:paraId="01701ABB" w14:textId="77777777" w:rsidR="00D017E6" w:rsidRPr="00287429" w:rsidRDefault="00D017E6" w:rsidP="00D017E6">
            <w:pPr>
              <w:spacing w:before="40" w:after="40"/>
              <w:jc w:val="right"/>
            </w:pPr>
            <w:r w:rsidRPr="00287429">
              <w:t>Institucija na kojoj je rad izrađen</w:t>
            </w:r>
          </w:p>
        </w:tc>
        <w:tc>
          <w:tcPr>
            <w:tcW w:w="425" w:type="dxa"/>
            <w:gridSpan w:val="2"/>
          </w:tcPr>
          <w:p w14:paraId="44BE2CC2" w14:textId="77777777" w:rsidR="00D017E6" w:rsidRPr="00287429" w:rsidRDefault="00D017E6" w:rsidP="00D017E6">
            <w:pPr>
              <w:spacing w:before="40" w:after="40"/>
            </w:pPr>
          </w:p>
        </w:tc>
        <w:tc>
          <w:tcPr>
            <w:tcW w:w="7371" w:type="dxa"/>
          </w:tcPr>
          <w:p w14:paraId="4EC7EA7D" w14:textId="33BE4663" w:rsidR="00D017E6" w:rsidRPr="00287429" w:rsidRDefault="00D017E6" w:rsidP="00D017E6">
            <w:pPr>
              <w:autoSpaceDE w:val="0"/>
              <w:autoSpaceDN w:val="0"/>
              <w:adjustRightInd w:val="0"/>
              <w:jc w:val="both"/>
            </w:pPr>
            <w:r w:rsidRPr="00287429">
              <w:t>Prirodno-matematički fakultet</w:t>
            </w:r>
          </w:p>
        </w:tc>
      </w:tr>
      <w:tr w:rsidR="00D017E6" w:rsidRPr="00287429" w14:paraId="3CCDCFBD" w14:textId="77777777" w:rsidTr="001D0C09">
        <w:tc>
          <w:tcPr>
            <w:tcW w:w="2977" w:type="dxa"/>
          </w:tcPr>
          <w:p w14:paraId="306E8C84" w14:textId="77777777" w:rsidR="00D017E6" w:rsidRPr="00287429" w:rsidRDefault="00D017E6" w:rsidP="00D017E6">
            <w:pPr>
              <w:spacing w:before="40" w:after="40"/>
              <w:jc w:val="right"/>
            </w:pPr>
            <w:r w:rsidRPr="00287429">
              <w:t>Godina i mjesto</w:t>
            </w:r>
          </w:p>
        </w:tc>
        <w:tc>
          <w:tcPr>
            <w:tcW w:w="425" w:type="dxa"/>
            <w:gridSpan w:val="2"/>
          </w:tcPr>
          <w:p w14:paraId="1C116C56" w14:textId="77777777" w:rsidR="00D017E6" w:rsidRPr="00287429" w:rsidRDefault="00D017E6" w:rsidP="00D017E6">
            <w:pPr>
              <w:spacing w:before="40" w:after="40"/>
            </w:pPr>
          </w:p>
        </w:tc>
        <w:tc>
          <w:tcPr>
            <w:tcW w:w="7371" w:type="dxa"/>
          </w:tcPr>
          <w:p w14:paraId="6375E48D" w14:textId="259F012F" w:rsidR="00D017E6" w:rsidRPr="00287429" w:rsidRDefault="00D017E6" w:rsidP="00D017E6">
            <w:pPr>
              <w:autoSpaceDE w:val="0"/>
              <w:autoSpaceDN w:val="0"/>
              <w:adjustRightInd w:val="0"/>
              <w:jc w:val="both"/>
            </w:pPr>
            <w:r w:rsidRPr="00287429">
              <w:t>2018. Tuzla</w:t>
            </w:r>
          </w:p>
        </w:tc>
      </w:tr>
      <w:tr w:rsidR="00D017E6" w:rsidRPr="00287429" w14:paraId="246CC0FA" w14:textId="77777777" w:rsidTr="001D0C09">
        <w:tc>
          <w:tcPr>
            <w:tcW w:w="2977" w:type="dxa"/>
          </w:tcPr>
          <w:p w14:paraId="3EA74952" w14:textId="77777777" w:rsidR="00D017E6" w:rsidRPr="00287429" w:rsidRDefault="00D017E6" w:rsidP="00D017E6">
            <w:pPr>
              <w:spacing w:before="40" w:after="40"/>
              <w:jc w:val="right"/>
            </w:pPr>
            <w:r w:rsidRPr="00287429">
              <w:t>Kratak sadržaj</w:t>
            </w:r>
          </w:p>
          <w:p w14:paraId="32B4A974" w14:textId="77777777" w:rsidR="00D017E6" w:rsidRPr="00287429" w:rsidRDefault="00D017E6" w:rsidP="00D017E6">
            <w:pPr>
              <w:spacing w:before="40" w:after="40"/>
              <w:jc w:val="right"/>
            </w:pPr>
          </w:p>
        </w:tc>
        <w:tc>
          <w:tcPr>
            <w:tcW w:w="425" w:type="dxa"/>
            <w:gridSpan w:val="2"/>
          </w:tcPr>
          <w:p w14:paraId="57D598BD" w14:textId="77777777" w:rsidR="00D017E6" w:rsidRPr="00287429" w:rsidRDefault="00D017E6" w:rsidP="00D017E6">
            <w:pPr>
              <w:spacing w:before="40" w:after="40"/>
            </w:pPr>
          </w:p>
        </w:tc>
        <w:tc>
          <w:tcPr>
            <w:tcW w:w="7371" w:type="dxa"/>
          </w:tcPr>
          <w:p w14:paraId="38515D15" w14:textId="77777777" w:rsidR="00D017E6" w:rsidRPr="00287429" w:rsidRDefault="00D017E6" w:rsidP="00D017E6">
            <w:pPr>
              <w:autoSpaceDE w:val="0"/>
              <w:autoSpaceDN w:val="0"/>
              <w:adjustRightInd w:val="0"/>
              <w:jc w:val="both"/>
            </w:pPr>
          </w:p>
        </w:tc>
      </w:tr>
      <w:tr w:rsidR="00D017E6" w:rsidRPr="00287429" w14:paraId="15FAFFA4" w14:textId="77777777" w:rsidTr="001D0C09">
        <w:tc>
          <w:tcPr>
            <w:tcW w:w="2977" w:type="dxa"/>
          </w:tcPr>
          <w:p w14:paraId="7B340232" w14:textId="77777777" w:rsidR="00D017E6" w:rsidRPr="00287429" w:rsidRDefault="00D017E6" w:rsidP="00D017E6">
            <w:pPr>
              <w:spacing w:before="40" w:after="40"/>
              <w:jc w:val="right"/>
            </w:pPr>
            <w:r w:rsidRPr="00287429">
              <w:t>Komentar</w:t>
            </w:r>
          </w:p>
        </w:tc>
        <w:tc>
          <w:tcPr>
            <w:tcW w:w="425" w:type="dxa"/>
            <w:gridSpan w:val="2"/>
          </w:tcPr>
          <w:p w14:paraId="15452E07" w14:textId="77777777" w:rsidR="00D017E6" w:rsidRPr="00287429" w:rsidRDefault="00D017E6" w:rsidP="00D017E6">
            <w:pPr>
              <w:spacing w:before="40" w:after="40"/>
            </w:pPr>
          </w:p>
        </w:tc>
        <w:tc>
          <w:tcPr>
            <w:tcW w:w="7371" w:type="dxa"/>
          </w:tcPr>
          <w:p w14:paraId="1A0391BF" w14:textId="77777777" w:rsidR="00D017E6" w:rsidRPr="00287429" w:rsidRDefault="00D017E6" w:rsidP="00D017E6">
            <w:pPr>
              <w:autoSpaceDE w:val="0"/>
              <w:autoSpaceDN w:val="0"/>
              <w:adjustRightInd w:val="0"/>
              <w:jc w:val="both"/>
            </w:pPr>
          </w:p>
        </w:tc>
      </w:tr>
      <w:tr w:rsidR="00D017E6" w:rsidRPr="00287429" w14:paraId="1D6E9705" w14:textId="77777777" w:rsidTr="001D0C09">
        <w:tc>
          <w:tcPr>
            <w:tcW w:w="2977" w:type="dxa"/>
          </w:tcPr>
          <w:p w14:paraId="592DF358" w14:textId="77777777" w:rsidR="00D017E6" w:rsidRPr="00287429" w:rsidRDefault="00D017E6" w:rsidP="00D017E6">
            <w:pPr>
              <w:spacing w:before="40" w:after="40"/>
              <w:jc w:val="right"/>
            </w:pPr>
            <w:r w:rsidRPr="00287429">
              <w:t>Naziv rada</w:t>
            </w:r>
          </w:p>
        </w:tc>
        <w:tc>
          <w:tcPr>
            <w:tcW w:w="425" w:type="dxa"/>
            <w:gridSpan w:val="2"/>
          </w:tcPr>
          <w:p w14:paraId="52DD5CB8" w14:textId="77777777" w:rsidR="00D017E6" w:rsidRPr="00287429" w:rsidRDefault="00D017E6" w:rsidP="00D017E6">
            <w:pPr>
              <w:spacing w:before="40" w:after="40"/>
            </w:pPr>
          </w:p>
        </w:tc>
        <w:tc>
          <w:tcPr>
            <w:tcW w:w="7371" w:type="dxa"/>
          </w:tcPr>
          <w:p w14:paraId="568C3D51" w14:textId="77777777" w:rsidR="00D017E6" w:rsidRPr="00287429" w:rsidRDefault="00D017E6" w:rsidP="00D017E6">
            <w:pPr>
              <w:pStyle w:val="HTMLPreformatted"/>
              <w:shd w:val="clear" w:color="auto" w:fill="FFFFFF"/>
              <w:tabs>
                <w:tab w:val="clear" w:pos="916"/>
                <w:tab w:val="clear" w:pos="1832"/>
                <w:tab w:val="clear" w:pos="2748"/>
                <w:tab w:val="left" w:pos="718"/>
              </w:tabs>
              <w:ind w:right="251"/>
              <w:jc w:val="both"/>
              <w:textAlignment w:val="baseline"/>
              <w:rPr>
                <w:rFonts w:ascii="Arial Narrow" w:hAnsi="Arial Narrow" w:cs="Calibri"/>
              </w:rPr>
            </w:pPr>
            <w:r w:rsidRPr="00287429">
              <w:rPr>
                <w:rFonts w:ascii="Arial Narrow" w:hAnsi="Arial Narrow" w:cs="Calibri"/>
              </w:rPr>
              <w:t xml:space="preserve">Skenderović, I., Adrović, A. (2018): The Diversity of Trematodes in Fishes from the Middle Course of the River Sava (Bosnia and Herzegovina). FONDEKO  science Vol. 1, Issue 1 (86-95). </w:t>
            </w:r>
          </w:p>
          <w:p w14:paraId="113AF250" w14:textId="58FF55D2" w:rsidR="00D017E6" w:rsidRPr="00287429" w:rsidRDefault="00D017E6" w:rsidP="00D017E6">
            <w:pPr>
              <w:autoSpaceDE w:val="0"/>
              <w:autoSpaceDN w:val="0"/>
              <w:adjustRightInd w:val="0"/>
              <w:jc w:val="both"/>
            </w:pPr>
          </w:p>
        </w:tc>
      </w:tr>
      <w:tr w:rsidR="00F91BA3" w:rsidRPr="00287429" w14:paraId="76867504" w14:textId="77777777" w:rsidTr="001D0C09">
        <w:tc>
          <w:tcPr>
            <w:tcW w:w="2977" w:type="dxa"/>
          </w:tcPr>
          <w:p w14:paraId="36A457E2" w14:textId="77777777" w:rsidR="00F91BA3" w:rsidRPr="00287429" w:rsidRDefault="00F91BA3" w:rsidP="00F91BA3">
            <w:pPr>
              <w:spacing w:before="40" w:after="40"/>
              <w:jc w:val="right"/>
            </w:pPr>
            <w:r w:rsidRPr="00287429">
              <w:t>Institucija na kojoj je rad izrađen</w:t>
            </w:r>
          </w:p>
        </w:tc>
        <w:tc>
          <w:tcPr>
            <w:tcW w:w="425" w:type="dxa"/>
            <w:gridSpan w:val="2"/>
          </w:tcPr>
          <w:p w14:paraId="59CC545D" w14:textId="77777777" w:rsidR="00F91BA3" w:rsidRPr="00287429" w:rsidRDefault="00F91BA3" w:rsidP="00F91BA3">
            <w:pPr>
              <w:spacing w:before="40" w:after="40"/>
            </w:pPr>
          </w:p>
        </w:tc>
        <w:tc>
          <w:tcPr>
            <w:tcW w:w="7371" w:type="dxa"/>
          </w:tcPr>
          <w:p w14:paraId="0ECD56C5" w14:textId="1C318877" w:rsidR="00F91BA3" w:rsidRPr="00287429" w:rsidRDefault="00F91BA3" w:rsidP="00F91BA3">
            <w:pPr>
              <w:autoSpaceDE w:val="0"/>
              <w:autoSpaceDN w:val="0"/>
              <w:adjustRightInd w:val="0"/>
              <w:jc w:val="both"/>
            </w:pPr>
            <w:r w:rsidRPr="00287429">
              <w:t>Prirodno-matematički fakultet</w:t>
            </w:r>
          </w:p>
        </w:tc>
      </w:tr>
      <w:tr w:rsidR="00F91BA3" w:rsidRPr="00287429" w14:paraId="28309E9C" w14:textId="77777777" w:rsidTr="001D0C09">
        <w:tc>
          <w:tcPr>
            <w:tcW w:w="2977" w:type="dxa"/>
          </w:tcPr>
          <w:p w14:paraId="1F441629" w14:textId="77777777" w:rsidR="00F91BA3" w:rsidRPr="00287429" w:rsidRDefault="00F91BA3" w:rsidP="00F91BA3">
            <w:pPr>
              <w:spacing w:before="40" w:after="40"/>
              <w:jc w:val="right"/>
            </w:pPr>
            <w:r w:rsidRPr="00287429">
              <w:t>Godina i mjesto</w:t>
            </w:r>
          </w:p>
        </w:tc>
        <w:tc>
          <w:tcPr>
            <w:tcW w:w="425" w:type="dxa"/>
            <w:gridSpan w:val="2"/>
          </w:tcPr>
          <w:p w14:paraId="1212F88A" w14:textId="77777777" w:rsidR="00F91BA3" w:rsidRPr="00287429" w:rsidRDefault="00F91BA3" w:rsidP="00F91BA3">
            <w:pPr>
              <w:spacing w:before="40" w:after="40"/>
            </w:pPr>
          </w:p>
        </w:tc>
        <w:tc>
          <w:tcPr>
            <w:tcW w:w="7371" w:type="dxa"/>
          </w:tcPr>
          <w:p w14:paraId="7CD59135" w14:textId="334CEFCF" w:rsidR="00F91BA3" w:rsidRPr="00287429" w:rsidRDefault="00F91BA3" w:rsidP="00F91BA3">
            <w:pPr>
              <w:autoSpaceDE w:val="0"/>
              <w:autoSpaceDN w:val="0"/>
              <w:adjustRightInd w:val="0"/>
              <w:jc w:val="both"/>
            </w:pPr>
            <w:r w:rsidRPr="00287429">
              <w:t>2018. Tuzla</w:t>
            </w:r>
          </w:p>
        </w:tc>
      </w:tr>
      <w:tr w:rsidR="00F91BA3" w:rsidRPr="00287429" w14:paraId="46AFF081" w14:textId="77777777" w:rsidTr="001D0C09">
        <w:tc>
          <w:tcPr>
            <w:tcW w:w="2977" w:type="dxa"/>
          </w:tcPr>
          <w:p w14:paraId="6C417FFD" w14:textId="77777777" w:rsidR="00F91BA3" w:rsidRPr="00287429" w:rsidRDefault="00F91BA3" w:rsidP="00F91BA3">
            <w:pPr>
              <w:spacing w:before="40" w:after="40"/>
              <w:jc w:val="right"/>
            </w:pPr>
            <w:r w:rsidRPr="00287429">
              <w:t>Kratak sadržaj</w:t>
            </w:r>
          </w:p>
          <w:p w14:paraId="27D80B64" w14:textId="77777777" w:rsidR="00F91BA3" w:rsidRPr="00287429" w:rsidRDefault="00F91BA3" w:rsidP="00F91BA3">
            <w:pPr>
              <w:spacing w:before="40" w:after="40"/>
              <w:jc w:val="right"/>
            </w:pPr>
          </w:p>
        </w:tc>
        <w:tc>
          <w:tcPr>
            <w:tcW w:w="425" w:type="dxa"/>
            <w:gridSpan w:val="2"/>
          </w:tcPr>
          <w:p w14:paraId="2639C62F" w14:textId="77777777" w:rsidR="00F91BA3" w:rsidRPr="00287429" w:rsidRDefault="00F91BA3" w:rsidP="00F91BA3">
            <w:pPr>
              <w:spacing w:before="40" w:after="40"/>
            </w:pPr>
          </w:p>
        </w:tc>
        <w:tc>
          <w:tcPr>
            <w:tcW w:w="7371" w:type="dxa"/>
          </w:tcPr>
          <w:p w14:paraId="1174BE29" w14:textId="77777777" w:rsidR="00F91BA3" w:rsidRPr="00287429" w:rsidRDefault="00F91BA3" w:rsidP="00F91BA3">
            <w:pPr>
              <w:autoSpaceDE w:val="0"/>
              <w:autoSpaceDN w:val="0"/>
              <w:adjustRightInd w:val="0"/>
              <w:jc w:val="both"/>
            </w:pPr>
          </w:p>
        </w:tc>
      </w:tr>
      <w:tr w:rsidR="00531443" w:rsidRPr="00287429" w14:paraId="17F3E477" w14:textId="77777777">
        <w:tc>
          <w:tcPr>
            <w:tcW w:w="2977" w:type="dxa"/>
          </w:tcPr>
          <w:p w14:paraId="76C2C32C" w14:textId="77777777" w:rsidR="00531443" w:rsidRPr="00287429" w:rsidRDefault="00531443">
            <w:pPr>
              <w:spacing w:before="40" w:after="40"/>
              <w:jc w:val="right"/>
              <w:rPr>
                <w:b/>
                <w:bCs/>
              </w:rPr>
            </w:pPr>
          </w:p>
          <w:p w14:paraId="28C654AA" w14:textId="77777777" w:rsidR="00531443" w:rsidRPr="00287429" w:rsidRDefault="00CB6F3D">
            <w:pPr>
              <w:spacing w:before="40" w:after="40"/>
              <w:jc w:val="right"/>
              <w:rPr>
                <w:b/>
                <w:bCs/>
              </w:rPr>
            </w:pPr>
            <w:r w:rsidRPr="00287429">
              <w:rPr>
                <w:b/>
                <w:bCs/>
              </w:rPr>
              <w:t>Objavljeni naučni radovi u zvanju  redovni profesor</w:t>
            </w:r>
          </w:p>
          <w:p w14:paraId="5BAAC3F7" w14:textId="77777777" w:rsidR="00531443" w:rsidRPr="00287429" w:rsidRDefault="00531443">
            <w:pPr>
              <w:spacing w:before="40" w:after="40"/>
              <w:jc w:val="right"/>
            </w:pPr>
          </w:p>
        </w:tc>
        <w:tc>
          <w:tcPr>
            <w:tcW w:w="284" w:type="dxa"/>
          </w:tcPr>
          <w:p w14:paraId="412CBC23" w14:textId="77777777" w:rsidR="00531443" w:rsidRPr="00287429" w:rsidRDefault="00531443">
            <w:pPr>
              <w:spacing w:before="40" w:after="40"/>
            </w:pPr>
          </w:p>
        </w:tc>
        <w:tc>
          <w:tcPr>
            <w:tcW w:w="7512" w:type="dxa"/>
            <w:gridSpan w:val="2"/>
          </w:tcPr>
          <w:p w14:paraId="6C3A69A6" w14:textId="77777777" w:rsidR="00531443" w:rsidRPr="00287429" w:rsidRDefault="00531443">
            <w:pPr>
              <w:spacing w:before="40" w:after="40"/>
            </w:pPr>
          </w:p>
        </w:tc>
      </w:tr>
      <w:tr w:rsidR="00531443" w:rsidRPr="00287429" w14:paraId="1989D184" w14:textId="77777777">
        <w:tc>
          <w:tcPr>
            <w:tcW w:w="2977" w:type="dxa"/>
          </w:tcPr>
          <w:p w14:paraId="02907716" w14:textId="77777777" w:rsidR="00531443" w:rsidRPr="00287429" w:rsidRDefault="00CB6F3D">
            <w:pPr>
              <w:spacing w:before="40" w:after="40"/>
              <w:jc w:val="right"/>
            </w:pPr>
            <w:r w:rsidRPr="00287429">
              <w:t>Naziv rada</w:t>
            </w:r>
          </w:p>
        </w:tc>
        <w:tc>
          <w:tcPr>
            <w:tcW w:w="284" w:type="dxa"/>
          </w:tcPr>
          <w:p w14:paraId="7B352FE6" w14:textId="77777777" w:rsidR="00531443" w:rsidRPr="00287429" w:rsidRDefault="00531443">
            <w:pPr>
              <w:spacing w:before="40" w:after="40"/>
            </w:pPr>
          </w:p>
        </w:tc>
        <w:tc>
          <w:tcPr>
            <w:tcW w:w="7512" w:type="dxa"/>
            <w:gridSpan w:val="2"/>
          </w:tcPr>
          <w:p w14:paraId="6B20E2C9" w14:textId="77777777" w:rsidR="004C03EF" w:rsidRPr="00287429" w:rsidRDefault="004C03EF" w:rsidP="004C03EF">
            <w:pPr>
              <w:pStyle w:val="HTMLPreformatted"/>
              <w:shd w:val="clear" w:color="auto" w:fill="FFFFFF"/>
              <w:tabs>
                <w:tab w:val="clear" w:pos="916"/>
                <w:tab w:val="clear" w:pos="1832"/>
                <w:tab w:val="clear" w:pos="2748"/>
                <w:tab w:val="left" w:pos="718"/>
              </w:tabs>
              <w:autoSpaceDE w:val="0"/>
              <w:autoSpaceDN w:val="0"/>
              <w:adjustRightInd w:val="0"/>
              <w:ind w:right="251"/>
              <w:jc w:val="both"/>
              <w:textAlignment w:val="baseline"/>
              <w:rPr>
                <w:rFonts w:ascii="Arial Narrow" w:hAnsi="Arial Narrow" w:cs="Calibri"/>
              </w:rPr>
            </w:pPr>
            <w:bookmarkStart w:id="1" w:name="_Hlk35295831"/>
            <w:r w:rsidRPr="00287429">
              <w:rPr>
                <w:rFonts w:ascii="Arial Narrow" w:eastAsia="Times New Roman Italic" w:hAnsi="Arial Narrow" w:cs="Calibri"/>
              </w:rPr>
              <w:t>Eldar Tanović Hajdarević, E., Bajrić, A., Avdul Adrović, Amela Tanović (2019):</w:t>
            </w:r>
            <w:r w:rsidRPr="00287429">
              <w:rPr>
                <w:rFonts w:ascii="Arial Narrow" w:eastAsia="Times New Roman Bold" w:hAnsi="Arial Narrow" w:cs="Calibri"/>
              </w:rPr>
              <w:t xml:space="preserve"> </w:t>
            </w:r>
            <w:r w:rsidRPr="00287429">
              <w:rPr>
                <w:rFonts w:ascii="Arial Narrow" w:hAnsi="Arial Narrow" w:cs="Calibri"/>
              </w:rPr>
              <w:t xml:space="preserve">Morfometrijski parametri eritrocita </w:t>
            </w:r>
            <w:r w:rsidRPr="00287429">
              <w:rPr>
                <w:rFonts w:ascii="Arial Narrow" w:hAnsi="Arial Narrow" w:cs="Calibri"/>
                <w:i/>
                <w:iCs/>
              </w:rPr>
              <w:t>Carassius gibelio</w:t>
            </w:r>
            <w:r w:rsidRPr="00287429">
              <w:rPr>
                <w:rFonts w:ascii="Arial Narrow" w:hAnsi="Arial Narrow" w:cs="Calibri"/>
              </w:rPr>
              <w:t xml:space="preserve"> (Bloch, 1782) iz jezera Modrac</w:t>
            </w:r>
            <w:r w:rsidRPr="00287429">
              <w:rPr>
                <w:rFonts w:ascii="Arial Narrow" w:eastAsia="Times New Roman Bold" w:hAnsi="Arial Narrow" w:cs="Calibri"/>
              </w:rPr>
              <w:t xml:space="preserve">. </w:t>
            </w:r>
            <w:r w:rsidRPr="00287429">
              <w:rPr>
                <w:rFonts w:ascii="Arial Narrow" w:hAnsi="Arial Narrow" w:cs="Calibri"/>
              </w:rPr>
              <w:t>XXIV Savetovanje o biotehnologiji sa međunarodnim učešćem. Zbornik radova 2. Agronomski fakultet u Čačku.</w:t>
            </w:r>
          </w:p>
          <w:bookmarkEnd w:id="1"/>
          <w:p w14:paraId="427B9181" w14:textId="77777777" w:rsidR="00531443" w:rsidRPr="00287429" w:rsidRDefault="00531443">
            <w:pPr>
              <w:spacing w:before="40" w:after="40"/>
            </w:pPr>
          </w:p>
        </w:tc>
      </w:tr>
      <w:tr w:rsidR="00F91BA3" w:rsidRPr="00287429" w14:paraId="1C53AE78" w14:textId="77777777">
        <w:tc>
          <w:tcPr>
            <w:tcW w:w="2977" w:type="dxa"/>
          </w:tcPr>
          <w:p w14:paraId="57376BA6" w14:textId="77777777" w:rsidR="00F91BA3" w:rsidRPr="00287429" w:rsidRDefault="00F91BA3" w:rsidP="00F91BA3">
            <w:pPr>
              <w:spacing w:before="40" w:after="40"/>
              <w:jc w:val="right"/>
            </w:pPr>
            <w:r w:rsidRPr="00287429">
              <w:t>Institucija na kojoj je rad izrađen</w:t>
            </w:r>
          </w:p>
        </w:tc>
        <w:tc>
          <w:tcPr>
            <w:tcW w:w="284" w:type="dxa"/>
          </w:tcPr>
          <w:p w14:paraId="0429B013" w14:textId="77777777" w:rsidR="00F91BA3" w:rsidRPr="00287429" w:rsidRDefault="00F91BA3" w:rsidP="00F91BA3">
            <w:pPr>
              <w:spacing w:before="40" w:after="40"/>
            </w:pPr>
          </w:p>
        </w:tc>
        <w:tc>
          <w:tcPr>
            <w:tcW w:w="7512" w:type="dxa"/>
            <w:gridSpan w:val="2"/>
          </w:tcPr>
          <w:p w14:paraId="4E548A8A" w14:textId="0BED2877" w:rsidR="00F91BA3" w:rsidRPr="00287429" w:rsidRDefault="00F91BA3" w:rsidP="00F91BA3">
            <w:pPr>
              <w:spacing w:before="40" w:after="40"/>
            </w:pPr>
            <w:r w:rsidRPr="00287429">
              <w:t>Prirodno-matematički fakultet</w:t>
            </w:r>
          </w:p>
        </w:tc>
      </w:tr>
      <w:tr w:rsidR="00F91BA3" w:rsidRPr="00287429" w14:paraId="0B57BC20" w14:textId="77777777">
        <w:tc>
          <w:tcPr>
            <w:tcW w:w="2977" w:type="dxa"/>
          </w:tcPr>
          <w:p w14:paraId="5158FF5E" w14:textId="77777777" w:rsidR="00F91BA3" w:rsidRPr="00287429" w:rsidRDefault="00F91BA3" w:rsidP="00F91BA3">
            <w:pPr>
              <w:spacing w:before="40" w:after="40"/>
              <w:jc w:val="right"/>
            </w:pPr>
            <w:r w:rsidRPr="00287429">
              <w:t>Godina i mjesto</w:t>
            </w:r>
          </w:p>
        </w:tc>
        <w:tc>
          <w:tcPr>
            <w:tcW w:w="284" w:type="dxa"/>
          </w:tcPr>
          <w:p w14:paraId="5E49A7D1" w14:textId="77777777" w:rsidR="00F91BA3" w:rsidRPr="00287429" w:rsidRDefault="00F91BA3" w:rsidP="00F91BA3">
            <w:pPr>
              <w:spacing w:before="40" w:after="40"/>
            </w:pPr>
          </w:p>
        </w:tc>
        <w:tc>
          <w:tcPr>
            <w:tcW w:w="7512" w:type="dxa"/>
            <w:gridSpan w:val="2"/>
          </w:tcPr>
          <w:p w14:paraId="4AB7E1A1" w14:textId="24361488" w:rsidR="00F91BA3" w:rsidRPr="00287429" w:rsidRDefault="00F91BA3" w:rsidP="00F91BA3">
            <w:pPr>
              <w:spacing w:before="40" w:after="40"/>
            </w:pPr>
            <w:r w:rsidRPr="00287429">
              <w:t>2018. Tuzla</w:t>
            </w:r>
          </w:p>
        </w:tc>
      </w:tr>
      <w:tr w:rsidR="00F91BA3" w:rsidRPr="00287429" w14:paraId="50DB17DB" w14:textId="77777777">
        <w:tc>
          <w:tcPr>
            <w:tcW w:w="2977" w:type="dxa"/>
          </w:tcPr>
          <w:p w14:paraId="3FD8DAE9" w14:textId="77777777" w:rsidR="00F91BA3" w:rsidRPr="00287429" w:rsidRDefault="00F91BA3" w:rsidP="00F91BA3">
            <w:pPr>
              <w:spacing w:before="40" w:after="40"/>
              <w:jc w:val="right"/>
            </w:pPr>
            <w:r w:rsidRPr="00287429">
              <w:t>Kratak sadržaj</w:t>
            </w:r>
          </w:p>
          <w:p w14:paraId="7D52FAD3" w14:textId="77777777" w:rsidR="00F91BA3" w:rsidRPr="00287429" w:rsidRDefault="00F91BA3" w:rsidP="00F91BA3">
            <w:pPr>
              <w:spacing w:before="40" w:after="40"/>
              <w:jc w:val="right"/>
            </w:pPr>
          </w:p>
        </w:tc>
        <w:tc>
          <w:tcPr>
            <w:tcW w:w="284" w:type="dxa"/>
          </w:tcPr>
          <w:p w14:paraId="736D7D37" w14:textId="77777777" w:rsidR="00F91BA3" w:rsidRPr="00287429" w:rsidRDefault="00F91BA3" w:rsidP="00F91BA3">
            <w:pPr>
              <w:spacing w:before="40" w:after="40"/>
            </w:pPr>
          </w:p>
        </w:tc>
        <w:tc>
          <w:tcPr>
            <w:tcW w:w="7512" w:type="dxa"/>
            <w:gridSpan w:val="2"/>
          </w:tcPr>
          <w:p w14:paraId="4A699DE4" w14:textId="77777777" w:rsidR="00F91BA3" w:rsidRPr="00287429" w:rsidRDefault="00F91BA3" w:rsidP="00F91BA3">
            <w:pPr>
              <w:autoSpaceDE w:val="0"/>
              <w:autoSpaceDN w:val="0"/>
              <w:adjustRightInd w:val="0"/>
              <w:jc w:val="both"/>
            </w:pPr>
          </w:p>
        </w:tc>
      </w:tr>
      <w:tr w:rsidR="00F91BA3" w:rsidRPr="00287429" w14:paraId="5DFCBCDF" w14:textId="77777777">
        <w:tc>
          <w:tcPr>
            <w:tcW w:w="2977" w:type="dxa"/>
          </w:tcPr>
          <w:p w14:paraId="002F1935" w14:textId="77777777" w:rsidR="00F91BA3" w:rsidRPr="00287429" w:rsidRDefault="00F91BA3" w:rsidP="00F91BA3">
            <w:pPr>
              <w:spacing w:before="40" w:after="40"/>
              <w:jc w:val="right"/>
            </w:pPr>
            <w:r w:rsidRPr="00287429">
              <w:t>Komentar</w:t>
            </w:r>
          </w:p>
        </w:tc>
        <w:tc>
          <w:tcPr>
            <w:tcW w:w="284" w:type="dxa"/>
          </w:tcPr>
          <w:p w14:paraId="29E6C844" w14:textId="77777777" w:rsidR="00F91BA3" w:rsidRPr="00287429" w:rsidRDefault="00F91BA3" w:rsidP="00F91BA3">
            <w:pPr>
              <w:spacing w:before="40" w:after="40"/>
            </w:pPr>
          </w:p>
        </w:tc>
        <w:tc>
          <w:tcPr>
            <w:tcW w:w="7512" w:type="dxa"/>
            <w:gridSpan w:val="2"/>
          </w:tcPr>
          <w:p w14:paraId="159DB385" w14:textId="77777777" w:rsidR="00F91BA3" w:rsidRPr="00287429" w:rsidRDefault="00F91BA3" w:rsidP="00F91BA3">
            <w:pPr>
              <w:spacing w:before="40" w:after="40"/>
            </w:pPr>
          </w:p>
        </w:tc>
      </w:tr>
    </w:tbl>
    <w:p w14:paraId="43E6A2C2" w14:textId="77777777" w:rsidR="00531443" w:rsidRPr="00287429" w:rsidRDefault="00531443"/>
    <w:tbl>
      <w:tblPr>
        <w:tblW w:w="0" w:type="auto"/>
        <w:tblInd w:w="108" w:type="dxa"/>
        <w:tblLayout w:type="fixed"/>
        <w:tblLook w:val="04A0" w:firstRow="1" w:lastRow="0" w:firstColumn="1" w:lastColumn="0" w:noHBand="0" w:noVBand="1"/>
      </w:tblPr>
      <w:tblGrid>
        <w:gridCol w:w="2977"/>
        <w:gridCol w:w="284"/>
        <w:gridCol w:w="7512"/>
      </w:tblGrid>
      <w:tr w:rsidR="00531443" w:rsidRPr="00287429" w14:paraId="7C416EDD" w14:textId="77777777">
        <w:tc>
          <w:tcPr>
            <w:tcW w:w="2977" w:type="dxa"/>
          </w:tcPr>
          <w:p w14:paraId="01FECDF6" w14:textId="77777777" w:rsidR="00531443" w:rsidRPr="00287429" w:rsidRDefault="00CB6F3D">
            <w:pPr>
              <w:spacing w:before="40" w:after="40"/>
              <w:jc w:val="right"/>
            </w:pPr>
            <w:r w:rsidRPr="00287429">
              <w:t>Naziv rada</w:t>
            </w:r>
          </w:p>
        </w:tc>
        <w:tc>
          <w:tcPr>
            <w:tcW w:w="284" w:type="dxa"/>
          </w:tcPr>
          <w:p w14:paraId="273015E9" w14:textId="77777777" w:rsidR="00531443" w:rsidRPr="00287429" w:rsidRDefault="00531443">
            <w:pPr>
              <w:spacing w:before="40" w:after="40"/>
            </w:pPr>
          </w:p>
        </w:tc>
        <w:tc>
          <w:tcPr>
            <w:tcW w:w="7512" w:type="dxa"/>
          </w:tcPr>
          <w:p w14:paraId="6692C5F2" w14:textId="77777777" w:rsidR="00531443" w:rsidRPr="00287429" w:rsidRDefault="004C03EF">
            <w:pPr>
              <w:spacing w:before="40" w:after="40"/>
              <w:rPr>
                <w:rFonts w:cs="Calibri"/>
              </w:rPr>
            </w:pPr>
            <w:r w:rsidRPr="00287429">
              <w:rPr>
                <w:rFonts w:cs="Calibri"/>
              </w:rPr>
              <w:t xml:space="preserve">Bajrić, A., Hajdarević, E., Adrović, A.,(2019): Systematic position and vulnerability of </w:t>
            </w:r>
            <w:r w:rsidRPr="00287429">
              <w:rPr>
                <w:rFonts w:cs="Calibri"/>
                <w:i/>
                <w:iCs/>
              </w:rPr>
              <w:t>Sabanejewia balcanica</w:t>
            </w:r>
            <w:r w:rsidRPr="00287429">
              <w:rPr>
                <w:rFonts w:cs="Calibri"/>
              </w:rPr>
              <w:t xml:space="preserve"> in the Balkan area. FONDEKO science Vol. 1, Issue 1. Fondeko i Prirodno-matematički fakultet, Sarajevo</w:t>
            </w:r>
          </w:p>
          <w:p w14:paraId="7AC54051" w14:textId="4D26DA55" w:rsidR="00F91BA3" w:rsidRPr="00287429" w:rsidRDefault="00F91BA3">
            <w:pPr>
              <w:spacing w:before="40" w:after="40"/>
            </w:pPr>
          </w:p>
        </w:tc>
      </w:tr>
      <w:tr w:rsidR="00F91BA3" w:rsidRPr="00287429" w14:paraId="11403775" w14:textId="77777777">
        <w:tc>
          <w:tcPr>
            <w:tcW w:w="2977" w:type="dxa"/>
          </w:tcPr>
          <w:p w14:paraId="754715D5" w14:textId="77777777" w:rsidR="00F91BA3" w:rsidRPr="00287429" w:rsidRDefault="00F91BA3" w:rsidP="00F91BA3">
            <w:pPr>
              <w:spacing w:before="40" w:after="40"/>
              <w:jc w:val="right"/>
            </w:pPr>
            <w:r w:rsidRPr="00287429">
              <w:t>Institucija na kojoj je rad izrađen</w:t>
            </w:r>
          </w:p>
        </w:tc>
        <w:tc>
          <w:tcPr>
            <w:tcW w:w="284" w:type="dxa"/>
          </w:tcPr>
          <w:p w14:paraId="431D8ED4" w14:textId="77777777" w:rsidR="00F91BA3" w:rsidRPr="00287429" w:rsidRDefault="00F91BA3" w:rsidP="00F91BA3">
            <w:pPr>
              <w:spacing w:before="40" w:after="40"/>
            </w:pPr>
          </w:p>
        </w:tc>
        <w:tc>
          <w:tcPr>
            <w:tcW w:w="7512" w:type="dxa"/>
          </w:tcPr>
          <w:p w14:paraId="5FFD3DFF" w14:textId="5413ACCC" w:rsidR="00F91BA3" w:rsidRPr="00287429" w:rsidRDefault="00F91BA3" w:rsidP="00F91BA3">
            <w:pPr>
              <w:spacing w:before="40" w:after="40"/>
            </w:pPr>
            <w:r w:rsidRPr="00287429">
              <w:t>Prirodno-matematički fakultet</w:t>
            </w:r>
          </w:p>
        </w:tc>
      </w:tr>
      <w:tr w:rsidR="00F91BA3" w:rsidRPr="00287429" w14:paraId="362C9A6A" w14:textId="77777777">
        <w:tc>
          <w:tcPr>
            <w:tcW w:w="2977" w:type="dxa"/>
          </w:tcPr>
          <w:p w14:paraId="679C327B" w14:textId="77777777" w:rsidR="00F91BA3" w:rsidRPr="00287429" w:rsidRDefault="00F91BA3" w:rsidP="00F91BA3">
            <w:pPr>
              <w:spacing w:before="40" w:after="40"/>
              <w:jc w:val="right"/>
            </w:pPr>
            <w:r w:rsidRPr="00287429">
              <w:t>Godina i mjesto</w:t>
            </w:r>
          </w:p>
        </w:tc>
        <w:tc>
          <w:tcPr>
            <w:tcW w:w="284" w:type="dxa"/>
          </w:tcPr>
          <w:p w14:paraId="6E49949D" w14:textId="77777777" w:rsidR="00F91BA3" w:rsidRPr="00287429" w:rsidRDefault="00F91BA3" w:rsidP="00F91BA3">
            <w:pPr>
              <w:spacing w:before="40" w:after="40"/>
            </w:pPr>
          </w:p>
        </w:tc>
        <w:tc>
          <w:tcPr>
            <w:tcW w:w="7512" w:type="dxa"/>
          </w:tcPr>
          <w:p w14:paraId="17D73583" w14:textId="11D901CD" w:rsidR="00F91BA3" w:rsidRPr="00287429" w:rsidRDefault="00F91BA3" w:rsidP="00F91BA3">
            <w:pPr>
              <w:spacing w:before="40" w:after="40"/>
            </w:pPr>
            <w:r w:rsidRPr="00287429">
              <w:t>2018. Tuzla</w:t>
            </w:r>
          </w:p>
        </w:tc>
      </w:tr>
      <w:tr w:rsidR="00F91BA3" w:rsidRPr="00287429" w14:paraId="7A908763" w14:textId="77777777">
        <w:tc>
          <w:tcPr>
            <w:tcW w:w="2977" w:type="dxa"/>
          </w:tcPr>
          <w:p w14:paraId="682C9458" w14:textId="77777777" w:rsidR="00F91BA3" w:rsidRPr="00287429" w:rsidRDefault="00F91BA3" w:rsidP="00F91BA3">
            <w:pPr>
              <w:spacing w:before="40" w:after="40"/>
              <w:jc w:val="right"/>
            </w:pPr>
            <w:r w:rsidRPr="00287429">
              <w:t>Kratak sadržaj</w:t>
            </w:r>
          </w:p>
          <w:p w14:paraId="1143EAE2" w14:textId="77777777" w:rsidR="00F91BA3" w:rsidRPr="00287429" w:rsidRDefault="00F91BA3" w:rsidP="00F91BA3">
            <w:pPr>
              <w:spacing w:before="40" w:after="40"/>
              <w:jc w:val="right"/>
            </w:pPr>
          </w:p>
        </w:tc>
        <w:tc>
          <w:tcPr>
            <w:tcW w:w="284" w:type="dxa"/>
          </w:tcPr>
          <w:p w14:paraId="75969DB1" w14:textId="77777777" w:rsidR="00F91BA3" w:rsidRPr="00287429" w:rsidRDefault="00F91BA3" w:rsidP="00F91BA3">
            <w:pPr>
              <w:spacing w:before="40" w:after="40"/>
            </w:pPr>
          </w:p>
        </w:tc>
        <w:tc>
          <w:tcPr>
            <w:tcW w:w="7512" w:type="dxa"/>
          </w:tcPr>
          <w:p w14:paraId="2E2C74FB" w14:textId="77777777" w:rsidR="00F91BA3" w:rsidRPr="00287429" w:rsidRDefault="00F91BA3" w:rsidP="00F91BA3">
            <w:pPr>
              <w:autoSpaceDE w:val="0"/>
              <w:autoSpaceDN w:val="0"/>
              <w:adjustRightInd w:val="0"/>
              <w:jc w:val="both"/>
            </w:pPr>
          </w:p>
        </w:tc>
      </w:tr>
      <w:tr w:rsidR="00F91BA3" w:rsidRPr="00287429" w14:paraId="527F6812" w14:textId="77777777">
        <w:tc>
          <w:tcPr>
            <w:tcW w:w="2977" w:type="dxa"/>
          </w:tcPr>
          <w:p w14:paraId="3F3B533B" w14:textId="77777777" w:rsidR="00F91BA3" w:rsidRPr="00287429" w:rsidRDefault="00F91BA3" w:rsidP="00F91BA3">
            <w:pPr>
              <w:spacing w:before="40" w:after="40"/>
              <w:jc w:val="right"/>
            </w:pPr>
            <w:r w:rsidRPr="00287429">
              <w:t>Naziv rada</w:t>
            </w:r>
          </w:p>
        </w:tc>
        <w:tc>
          <w:tcPr>
            <w:tcW w:w="284" w:type="dxa"/>
          </w:tcPr>
          <w:p w14:paraId="61F4DD97" w14:textId="77777777" w:rsidR="00F91BA3" w:rsidRPr="00287429" w:rsidRDefault="00F91BA3" w:rsidP="00F91BA3">
            <w:pPr>
              <w:spacing w:before="40" w:after="40"/>
            </w:pPr>
          </w:p>
        </w:tc>
        <w:tc>
          <w:tcPr>
            <w:tcW w:w="7512" w:type="dxa"/>
          </w:tcPr>
          <w:p w14:paraId="2E7FDA22" w14:textId="77777777" w:rsidR="00F91BA3" w:rsidRPr="00287429" w:rsidRDefault="00F91BA3" w:rsidP="00F91BA3">
            <w:pPr>
              <w:pStyle w:val="HTMLPreformatted"/>
              <w:shd w:val="clear" w:color="auto" w:fill="FFFFFF"/>
              <w:tabs>
                <w:tab w:val="clear" w:pos="916"/>
                <w:tab w:val="clear" w:pos="1832"/>
                <w:tab w:val="clear" w:pos="2748"/>
                <w:tab w:val="clear" w:pos="3664"/>
                <w:tab w:val="left" w:pos="284"/>
                <w:tab w:val="left" w:pos="718"/>
                <w:tab w:val="left" w:pos="2552"/>
              </w:tabs>
              <w:ind w:right="251"/>
              <w:jc w:val="both"/>
              <w:textAlignment w:val="baseline"/>
              <w:rPr>
                <w:rFonts w:ascii="Arial Narrow" w:hAnsi="Arial Narrow" w:cs="Calibri"/>
              </w:rPr>
            </w:pPr>
            <w:r w:rsidRPr="00287429">
              <w:rPr>
                <w:rFonts w:ascii="Arial Narrow" w:hAnsi="Arial Narrow" w:cs="Calibri"/>
                <w:shd w:val="clear" w:color="auto" w:fill="FFFFFF"/>
              </w:rPr>
              <w:t xml:space="preserve">Skenderović, I., Adrović, A., Hajdarević, E., Bajrić, A. (2019): </w:t>
            </w:r>
            <w:r w:rsidRPr="00287429">
              <w:rPr>
                <w:rFonts w:ascii="Arial Narrow" w:hAnsi="Arial Narrow" w:cs="Calibri"/>
              </w:rPr>
              <w:t xml:space="preserve">Communities of Aquatic Macroinvertebrates from Konjuh Mountain Headwater Streams. </w:t>
            </w:r>
            <w:r w:rsidRPr="00287429">
              <w:rPr>
                <w:rFonts w:ascii="Arial Narrow" w:hAnsi="Arial Narrow" w:cs="Calibri"/>
                <w:shd w:val="clear" w:color="auto" w:fill="FFFFFF"/>
              </w:rPr>
              <w:t>International Conference “New Technologies, Development and Applications” Springer, Cham 6/27 (587-594)</w:t>
            </w:r>
          </w:p>
          <w:p w14:paraId="09E5DDEC" w14:textId="77777777" w:rsidR="00F91BA3" w:rsidRPr="00287429" w:rsidRDefault="00F91BA3" w:rsidP="00F91BA3">
            <w:pPr>
              <w:spacing w:before="40" w:after="40"/>
            </w:pPr>
          </w:p>
        </w:tc>
      </w:tr>
      <w:tr w:rsidR="00F91BA3" w:rsidRPr="00287429" w14:paraId="739A11C9" w14:textId="77777777">
        <w:tc>
          <w:tcPr>
            <w:tcW w:w="2977" w:type="dxa"/>
          </w:tcPr>
          <w:p w14:paraId="7CC8635C" w14:textId="77777777" w:rsidR="00F91BA3" w:rsidRPr="00287429" w:rsidRDefault="00F91BA3" w:rsidP="00F91BA3">
            <w:pPr>
              <w:spacing w:before="40" w:after="40"/>
              <w:jc w:val="right"/>
            </w:pPr>
            <w:r w:rsidRPr="00287429">
              <w:t>Institucija na kojoj je rad izrađen</w:t>
            </w:r>
          </w:p>
        </w:tc>
        <w:tc>
          <w:tcPr>
            <w:tcW w:w="284" w:type="dxa"/>
          </w:tcPr>
          <w:p w14:paraId="2E98C50C" w14:textId="77777777" w:rsidR="00F91BA3" w:rsidRPr="00287429" w:rsidRDefault="00F91BA3" w:rsidP="00F91BA3">
            <w:pPr>
              <w:spacing w:before="40" w:after="40"/>
            </w:pPr>
          </w:p>
        </w:tc>
        <w:tc>
          <w:tcPr>
            <w:tcW w:w="7512" w:type="dxa"/>
          </w:tcPr>
          <w:p w14:paraId="35CC2451" w14:textId="7D77D4FB" w:rsidR="00F91BA3" w:rsidRPr="00287429" w:rsidRDefault="00F91BA3" w:rsidP="00F91BA3">
            <w:pPr>
              <w:autoSpaceDE w:val="0"/>
              <w:autoSpaceDN w:val="0"/>
              <w:adjustRightInd w:val="0"/>
              <w:jc w:val="both"/>
            </w:pPr>
            <w:r w:rsidRPr="00287429">
              <w:t>Prirodno-matematički fakultet</w:t>
            </w:r>
          </w:p>
        </w:tc>
      </w:tr>
      <w:tr w:rsidR="00F91BA3" w:rsidRPr="00287429" w14:paraId="453DF08F" w14:textId="77777777">
        <w:tc>
          <w:tcPr>
            <w:tcW w:w="2977" w:type="dxa"/>
          </w:tcPr>
          <w:p w14:paraId="78A94E77" w14:textId="77777777" w:rsidR="00F91BA3" w:rsidRPr="00287429" w:rsidRDefault="00F91BA3" w:rsidP="00F91BA3">
            <w:pPr>
              <w:spacing w:before="40" w:after="40"/>
              <w:jc w:val="right"/>
            </w:pPr>
            <w:r w:rsidRPr="00287429">
              <w:t>Godina i mjesto</w:t>
            </w:r>
          </w:p>
        </w:tc>
        <w:tc>
          <w:tcPr>
            <w:tcW w:w="284" w:type="dxa"/>
          </w:tcPr>
          <w:p w14:paraId="12343494" w14:textId="77777777" w:rsidR="00F91BA3" w:rsidRPr="00287429" w:rsidRDefault="00F91BA3" w:rsidP="00F91BA3">
            <w:pPr>
              <w:spacing w:before="40" w:after="40"/>
            </w:pPr>
          </w:p>
        </w:tc>
        <w:tc>
          <w:tcPr>
            <w:tcW w:w="7512" w:type="dxa"/>
          </w:tcPr>
          <w:p w14:paraId="77D1C34A" w14:textId="7932929F" w:rsidR="00F91BA3" w:rsidRPr="00287429" w:rsidRDefault="00F91BA3" w:rsidP="00F91BA3">
            <w:pPr>
              <w:autoSpaceDE w:val="0"/>
              <w:autoSpaceDN w:val="0"/>
              <w:adjustRightInd w:val="0"/>
              <w:jc w:val="both"/>
            </w:pPr>
            <w:r w:rsidRPr="00287429">
              <w:t>2018. Tuzla</w:t>
            </w:r>
          </w:p>
        </w:tc>
      </w:tr>
      <w:tr w:rsidR="00F91BA3" w:rsidRPr="00287429" w14:paraId="0D38FB12" w14:textId="77777777">
        <w:tc>
          <w:tcPr>
            <w:tcW w:w="2977" w:type="dxa"/>
          </w:tcPr>
          <w:p w14:paraId="74426F65" w14:textId="77777777" w:rsidR="00F91BA3" w:rsidRPr="00287429" w:rsidRDefault="00F91BA3" w:rsidP="00F91BA3">
            <w:pPr>
              <w:spacing w:before="40" w:after="40"/>
              <w:jc w:val="right"/>
            </w:pPr>
            <w:r w:rsidRPr="00287429">
              <w:t>Kratak sadržaj</w:t>
            </w:r>
          </w:p>
          <w:p w14:paraId="33B8608A" w14:textId="77777777" w:rsidR="00F91BA3" w:rsidRPr="00287429" w:rsidRDefault="00F91BA3" w:rsidP="00F91BA3">
            <w:pPr>
              <w:spacing w:before="40" w:after="40"/>
              <w:jc w:val="right"/>
            </w:pPr>
          </w:p>
        </w:tc>
        <w:tc>
          <w:tcPr>
            <w:tcW w:w="284" w:type="dxa"/>
          </w:tcPr>
          <w:p w14:paraId="435C68DF" w14:textId="77777777" w:rsidR="00F91BA3" w:rsidRPr="00287429" w:rsidRDefault="00F91BA3" w:rsidP="00F91BA3">
            <w:pPr>
              <w:spacing w:before="40" w:after="40"/>
            </w:pPr>
          </w:p>
        </w:tc>
        <w:tc>
          <w:tcPr>
            <w:tcW w:w="7512" w:type="dxa"/>
          </w:tcPr>
          <w:p w14:paraId="4B300B94" w14:textId="77777777" w:rsidR="00F91BA3" w:rsidRPr="00287429" w:rsidRDefault="00F91BA3" w:rsidP="00F91BA3">
            <w:pPr>
              <w:autoSpaceDE w:val="0"/>
              <w:autoSpaceDN w:val="0"/>
              <w:adjustRightInd w:val="0"/>
              <w:jc w:val="both"/>
            </w:pPr>
          </w:p>
        </w:tc>
      </w:tr>
      <w:tr w:rsidR="00F91BA3" w:rsidRPr="00287429" w14:paraId="09A98192" w14:textId="77777777">
        <w:tc>
          <w:tcPr>
            <w:tcW w:w="2977" w:type="dxa"/>
          </w:tcPr>
          <w:p w14:paraId="5E048DE5" w14:textId="77777777" w:rsidR="00F91BA3" w:rsidRPr="00287429" w:rsidRDefault="00F91BA3" w:rsidP="00F91BA3">
            <w:pPr>
              <w:spacing w:before="40" w:after="40"/>
              <w:jc w:val="right"/>
            </w:pPr>
            <w:r w:rsidRPr="00287429">
              <w:t>Naziv rada</w:t>
            </w:r>
          </w:p>
        </w:tc>
        <w:tc>
          <w:tcPr>
            <w:tcW w:w="284" w:type="dxa"/>
          </w:tcPr>
          <w:p w14:paraId="6FC47869" w14:textId="77777777" w:rsidR="00F91BA3" w:rsidRPr="00287429" w:rsidRDefault="00F91BA3" w:rsidP="00F91BA3">
            <w:pPr>
              <w:spacing w:before="40" w:after="40"/>
            </w:pPr>
          </w:p>
        </w:tc>
        <w:tc>
          <w:tcPr>
            <w:tcW w:w="7512" w:type="dxa"/>
          </w:tcPr>
          <w:p w14:paraId="4A181277" w14:textId="77777777" w:rsidR="00F91BA3" w:rsidRPr="00287429" w:rsidRDefault="00F91BA3" w:rsidP="00F91BA3">
            <w:pPr>
              <w:pStyle w:val="HTMLPreformatted"/>
              <w:shd w:val="clear" w:color="auto" w:fill="FFFFFF"/>
              <w:tabs>
                <w:tab w:val="clear" w:pos="916"/>
                <w:tab w:val="clear" w:pos="2748"/>
                <w:tab w:val="left" w:pos="284"/>
                <w:tab w:val="left" w:pos="718"/>
              </w:tabs>
              <w:ind w:right="251"/>
              <w:jc w:val="both"/>
              <w:textAlignment w:val="baseline"/>
              <w:rPr>
                <w:rFonts w:ascii="Arial Narrow" w:hAnsi="Arial Narrow" w:cs="Calibri"/>
              </w:rPr>
            </w:pPr>
            <w:r w:rsidRPr="00287429">
              <w:rPr>
                <w:rFonts w:ascii="Arial Narrow" w:hAnsi="Arial Narrow" w:cs="Calibri"/>
              </w:rPr>
              <w:t>Hadžiahmetović Jurida, E., Adrović, A., Terzić, Z. (2019): Stopa nataliteta u periodu od 2010. do 2016. godine na području grada Tuzle i okoline. Educa. Časopis za obrazovanje, nauku i kulturu Godina XII, broj 12 (17-23).</w:t>
            </w:r>
          </w:p>
          <w:p w14:paraId="5F4C3566" w14:textId="77777777" w:rsidR="00F91BA3" w:rsidRPr="00287429" w:rsidRDefault="00F91BA3" w:rsidP="00F91BA3">
            <w:pPr>
              <w:autoSpaceDE w:val="0"/>
              <w:autoSpaceDN w:val="0"/>
              <w:adjustRightInd w:val="0"/>
              <w:jc w:val="both"/>
            </w:pPr>
          </w:p>
        </w:tc>
      </w:tr>
      <w:tr w:rsidR="00F91BA3" w:rsidRPr="00287429" w14:paraId="52BD25C7" w14:textId="77777777">
        <w:tc>
          <w:tcPr>
            <w:tcW w:w="2977" w:type="dxa"/>
          </w:tcPr>
          <w:p w14:paraId="46DC66A6" w14:textId="77777777" w:rsidR="00F91BA3" w:rsidRPr="00287429" w:rsidRDefault="00F91BA3" w:rsidP="00F91BA3">
            <w:pPr>
              <w:spacing w:before="40" w:after="40"/>
              <w:jc w:val="right"/>
            </w:pPr>
            <w:r w:rsidRPr="00287429">
              <w:t>Institucija na kojoj je rad izrađen</w:t>
            </w:r>
          </w:p>
        </w:tc>
        <w:tc>
          <w:tcPr>
            <w:tcW w:w="284" w:type="dxa"/>
          </w:tcPr>
          <w:p w14:paraId="105AD961" w14:textId="77777777" w:rsidR="00F91BA3" w:rsidRPr="00287429" w:rsidRDefault="00F91BA3" w:rsidP="00F91BA3">
            <w:pPr>
              <w:spacing w:before="40" w:after="40"/>
            </w:pPr>
          </w:p>
        </w:tc>
        <w:tc>
          <w:tcPr>
            <w:tcW w:w="7512" w:type="dxa"/>
          </w:tcPr>
          <w:p w14:paraId="0852275F" w14:textId="495095FE" w:rsidR="00F91BA3" w:rsidRPr="00287429" w:rsidRDefault="00F91BA3" w:rsidP="00F91BA3">
            <w:pPr>
              <w:autoSpaceDE w:val="0"/>
              <w:autoSpaceDN w:val="0"/>
              <w:adjustRightInd w:val="0"/>
              <w:jc w:val="both"/>
            </w:pPr>
            <w:r w:rsidRPr="00287429">
              <w:t>Prirodno-matematički fakultet</w:t>
            </w:r>
          </w:p>
        </w:tc>
      </w:tr>
      <w:tr w:rsidR="00F91BA3" w:rsidRPr="00287429" w14:paraId="132C4763" w14:textId="77777777">
        <w:tc>
          <w:tcPr>
            <w:tcW w:w="2977" w:type="dxa"/>
          </w:tcPr>
          <w:p w14:paraId="3D5F1AF6" w14:textId="77777777" w:rsidR="00F91BA3" w:rsidRPr="00287429" w:rsidRDefault="00F91BA3" w:rsidP="00F91BA3">
            <w:pPr>
              <w:spacing w:before="40" w:after="40"/>
              <w:jc w:val="right"/>
            </w:pPr>
            <w:r w:rsidRPr="00287429">
              <w:t>Godina i mjesto</w:t>
            </w:r>
          </w:p>
        </w:tc>
        <w:tc>
          <w:tcPr>
            <w:tcW w:w="284" w:type="dxa"/>
          </w:tcPr>
          <w:p w14:paraId="049A16C7" w14:textId="77777777" w:rsidR="00F91BA3" w:rsidRPr="00287429" w:rsidRDefault="00F91BA3" w:rsidP="00F91BA3">
            <w:pPr>
              <w:spacing w:before="40" w:after="40"/>
            </w:pPr>
          </w:p>
        </w:tc>
        <w:tc>
          <w:tcPr>
            <w:tcW w:w="7512" w:type="dxa"/>
          </w:tcPr>
          <w:p w14:paraId="266887BE" w14:textId="3A4508E4" w:rsidR="00F91BA3" w:rsidRPr="00287429" w:rsidRDefault="00F91BA3" w:rsidP="00F91BA3">
            <w:pPr>
              <w:autoSpaceDE w:val="0"/>
              <w:autoSpaceDN w:val="0"/>
              <w:adjustRightInd w:val="0"/>
              <w:jc w:val="both"/>
            </w:pPr>
            <w:r w:rsidRPr="00287429">
              <w:t>2019. Tuzla</w:t>
            </w:r>
          </w:p>
        </w:tc>
      </w:tr>
      <w:tr w:rsidR="00F91BA3" w:rsidRPr="00287429" w14:paraId="43BCBEAC" w14:textId="77777777">
        <w:tc>
          <w:tcPr>
            <w:tcW w:w="2977" w:type="dxa"/>
          </w:tcPr>
          <w:p w14:paraId="24BB5FC2" w14:textId="77777777" w:rsidR="00F91BA3" w:rsidRPr="00287429" w:rsidRDefault="00F91BA3" w:rsidP="00F91BA3">
            <w:pPr>
              <w:spacing w:before="40" w:after="40"/>
              <w:jc w:val="right"/>
            </w:pPr>
            <w:r w:rsidRPr="00287429">
              <w:t>Kratak sadržaj</w:t>
            </w:r>
          </w:p>
          <w:p w14:paraId="43555132" w14:textId="77777777" w:rsidR="00F91BA3" w:rsidRPr="00287429" w:rsidRDefault="00F91BA3" w:rsidP="00F91BA3">
            <w:pPr>
              <w:spacing w:before="40" w:after="40"/>
              <w:jc w:val="right"/>
            </w:pPr>
          </w:p>
        </w:tc>
        <w:tc>
          <w:tcPr>
            <w:tcW w:w="284" w:type="dxa"/>
          </w:tcPr>
          <w:p w14:paraId="3B18BC16" w14:textId="77777777" w:rsidR="00F91BA3" w:rsidRPr="00287429" w:rsidRDefault="00F91BA3" w:rsidP="00F91BA3">
            <w:pPr>
              <w:spacing w:before="40" w:after="40"/>
            </w:pPr>
          </w:p>
        </w:tc>
        <w:tc>
          <w:tcPr>
            <w:tcW w:w="7512" w:type="dxa"/>
          </w:tcPr>
          <w:p w14:paraId="3EF4786D" w14:textId="77777777" w:rsidR="00F91BA3" w:rsidRPr="00287429" w:rsidRDefault="00F91BA3" w:rsidP="00F91BA3">
            <w:pPr>
              <w:autoSpaceDE w:val="0"/>
              <w:autoSpaceDN w:val="0"/>
              <w:adjustRightInd w:val="0"/>
              <w:jc w:val="both"/>
            </w:pPr>
          </w:p>
        </w:tc>
      </w:tr>
      <w:tr w:rsidR="00F91BA3" w:rsidRPr="00287429" w14:paraId="002EC30B" w14:textId="77777777">
        <w:tc>
          <w:tcPr>
            <w:tcW w:w="2977" w:type="dxa"/>
          </w:tcPr>
          <w:p w14:paraId="3AEB947E" w14:textId="77777777" w:rsidR="00F91BA3" w:rsidRPr="00287429" w:rsidRDefault="00F91BA3" w:rsidP="00F91BA3">
            <w:pPr>
              <w:spacing w:before="40" w:after="40"/>
              <w:jc w:val="right"/>
            </w:pPr>
            <w:r w:rsidRPr="00287429">
              <w:t>Komentar</w:t>
            </w:r>
          </w:p>
        </w:tc>
        <w:tc>
          <w:tcPr>
            <w:tcW w:w="284" w:type="dxa"/>
          </w:tcPr>
          <w:p w14:paraId="7AAC6E9A" w14:textId="77777777" w:rsidR="00F91BA3" w:rsidRPr="00287429" w:rsidRDefault="00F91BA3" w:rsidP="00F91BA3">
            <w:pPr>
              <w:spacing w:before="40" w:after="40"/>
            </w:pPr>
          </w:p>
        </w:tc>
        <w:tc>
          <w:tcPr>
            <w:tcW w:w="7512" w:type="dxa"/>
          </w:tcPr>
          <w:p w14:paraId="441BF910" w14:textId="77777777" w:rsidR="00F91BA3" w:rsidRPr="00287429" w:rsidRDefault="00F91BA3" w:rsidP="00F91BA3">
            <w:pPr>
              <w:autoSpaceDE w:val="0"/>
              <w:autoSpaceDN w:val="0"/>
              <w:adjustRightInd w:val="0"/>
              <w:jc w:val="both"/>
            </w:pPr>
          </w:p>
        </w:tc>
      </w:tr>
      <w:tr w:rsidR="00F91BA3" w:rsidRPr="00287429" w14:paraId="074770A8" w14:textId="77777777" w:rsidTr="00EE2091">
        <w:tc>
          <w:tcPr>
            <w:tcW w:w="2977" w:type="dxa"/>
          </w:tcPr>
          <w:p w14:paraId="1CFD2383" w14:textId="1D47B18F" w:rsidR="00F91BA3" w:rsidRPr="00287429" w:rsidRDefault="00F91BA3" w:rsidP="00F91BA3">
            <w:pPr>
              <w:spacing w:before="40" w:after="40"/>
              <w:jc w:val="right"/>
            </w:pPr>
            <w:r w:rsidRPr="00287429">
              <w:t>Naziv rada</w:t>
            </w:r>
          </w:p>
          <w:p w14:paraId="36481A01" w14:textId="3227006A" w:rsidR="00F91BA3" w:rsidRPr="00287429" w:rsidRDefault="00F91BA3" w:rsidP="00F91BA3">
            <w:pPr>
              <w:spacing w:before="40" w:after="40"/>
              <w:jc w:val="right"/>
            </w:pPr>
          </w:p>
        </w:tc>
        <w:tc>
          <w:tcPr>
            <w:tcW w:w="284" w:type="dxa"/>
          </w:tcPr>
          <w:p w14:paraId="071A702F" w14:textId="77777777" w:rsidR="00F91BA3" w:rsidRPr="00287429" w:rsidRDefault="00F91BA3" w:rsidP="00F91BA3">
            <w:pPr>
              <w:spacing w:before="40" w:after="40"/>
            </w:pPr>
          </w:p>
        </w:tc>
        <w:tc>
          <w:tcPr>
            <w:tcW w:w="7512" w:type="dxa"/>
          </w:tcPr>
          <w:p w14:paraId="627386A0" w14:textId="77777777" w:rsidR="00F91BA3" w:rsidRPr="00287429" w:rsidRDefault="00F91BA3" w:rsidP="00F91BA3">
            <w:pPr>
              <w:pStyle w:val="HTMLPreformatted"/>
              <w:shd w:val="clear" w:color="auto" w:fill="FFFFFF"/>
              <w:tabs>
                <w:tab w:val="clear" w:pos="916"/>
                <w:tab w:val="clear" w:pos="1832"/>
                <w:tab w:val="clear" w:pos="2748"/>
                <w:tab w:val="clear" w:pos="3664"/>
                <w:tab w:val="left" w:pos="284"/>
                <w:tab w:val="left" w:pos="718"/>
                <w:tab w:val="left" w:pos="2552"/>
              </w:tabs>
              <w:ind w:right="251"/>
              <w:jc w:val="both"/>
              <w:textAlignment w:val="baseline"/>
              <w:rPr>
                <w:rFonts w:ascii="Arial Narrow" w:hAnsi="Arial Narrow" w:cs="Calibri"/>
              </w:rPr>
            </w:pPr>
            <w:r w:rsidRPr="00287429">
              <w:rPr>
                <w:rFonts w:ascii="Arial Narrow" w:hAnsi="Arial Narrow" w:cs="Calibri"/>
              </w:rPr>
              <w:t xml:space="preserve">Kamberović, J., Adrović, A., Modrić, E., Lukić, Z., Nešković, R. (2019): The Macrophyte Flora and Vegetation of the Paučko Lake (Mt. Konjuh). FONDEKO  Science Vol. 1, Issue 1 (72-85). </w:t>
            </w:r>
          </w:p>
          <w:p w14:paraId="1C4E6A0F" w14:textId="77777777" w:rsidR="00F91BA3" w:rsidRPr="00287429" w:rsidRDefault="00F91BA3" w:rsidP="00F91BA3">
            <w:pPr>
              <w:spacing w:before="40" w:after="40"/>
            </w:pPr>
          </w:p>
        </w:tc>
      </w:tr>
      <w:tr w:rsidR="00F91BA3" w:rsidRPr="00287429" w14:paraId="24062B28" w14:textId="77777777">
        <w:tc>
          <w:tcPr>
            <w:tcW w:w="2977" w:type="dxa"/>
          </w:tcPr>
          <w:p w14:paraId="5AB9A124" w14:textId="77777777" w:rsidR="00F91BA3" w:rsidRPr="00287429" w:rsidRDefault="00F91BA3" w:rsidP="00F91BA3">
            <w:pPr>
              <w:spacing w:before="40" w:after="40"/>
              <w:jc w:val="right"/>
            </w:pPr>
            <w:r w:rsidRPr="00287429">
              <w:t>Institucija na kojoj je rad izrađen</w:t>
            </w:r>
          </w:p>
        </w:tc>
        <w:tc>
          <w:tcPr>
            <w:tcW w:w="284" w:type="dxa"/>
          </w:tcPr>
          <w:p w14:paraId="1E67C031" w14:textId="77777777" w:rsidR="00F91BA3" w:rsidRPr="00287429" w:rsidRDefault="00F91BA3" w:rsidP="00F91BA3">
            <w:pPr>
              <w:spacing w:before="40" w:after="40"/>
            </w:pPr>
          </w:p>
        </w:tc>
        <w:tc>
          <w:tcPr>
            <w:tcW w:w="7512" w:type="dxa"/>
          </w:tcPr>
          <w:p w14:paraId="0D44D0AD" w14:textId="2F96E274" w:rsidR="00F91BA3" w:rsidRPr="00287429" w:rsidRDefault="00F91BA3" w:rsidP="00F91BA3">
            <w:pPr>
              <w:autoSpaceDE w:val="0"/>
              <w:autoSpaceDN w:val="0"/>
              <w:adjustRightInd w:val="0"/>
              <w:jc w:val="both"/>
            </w:pPr>
            <w:r w:rsidRPr="00287429">
              <w:t>Prirodno-matematički fakultet</w:t>
            </w:r>
          </w:p>
        </w:tc>
      </w:tr>
      <w:tr w:rsidR="00F91BA3" w:rsidRPr="00287429" w14:paraId="39591B00" w14:textId="77777777">
        <w:tc>
          <w:tcPr>
            <w:tcW w:w="2977" w:type="dxa"/>
          </w:tcPr>
          <w:p w14:paraId="1BB25AC0" w14:textId="77777777" w:rsidR="00F91BA3" w:rsidRPr="00287429" w:rsidRDefault="00F91BA3" w:rsidP="00F91BA3">
            <w:pPr>
              <w:spacing w:before="40" w:after="40"/>
              <w:jc w:val="right"/>
            </w:pPr>
            <w:r w:rsidRPr="00287429">
              <w:t>Godina i mjesto</w:t>
            </w:r>
          </w:p>
        </w:tc>
        <w:tc>
          <w:tcPr>
            <w:tcW w:w="284" w:type="dxa"/>
          </w:tcPr>
          <w:p w14:paraId="24503A97" w14:textId="77777777" w:rsidR="00F91BA3" w:rsidRPr="00287429" w:rsidRDefault="00F91BA3" w:rsidP="00F91BA3">
            <w:pPr>
              <w:spacing w:before="40" w:after="40"/>
            </w:pPr>
          </w:p>
        </w:tc>
        <w:tc>
          <w:tcPr>
            <w:tcW w:w="7512" w:type="dxa"/>
          </w:tcPr>
          <w:p w14:paraId="34E4673B" w14:textId="4A7A4665" w:rsidR="00F91BA3" w:rsidRPr="00287429" w:rsidRDefault="00F91BA3" w:rsidP="00F91BA3">
            <w:pPr>
              <w:autoSpaceDE w:val="0"/>
              <w:autoSpaceDN w:val="0"/>
              <w:adjustRightInd w:val="0"/>
              <w:jc w:val="both"/>
            </w:pPr>
            <w:r w:rsidRPr="00287429">
              <w:t>2019. Tuzla</w:t>
            </w:r>
          </w:p>
        </w:tc>
      </w:tr>
      <w:tr w:rsidR="00F91BA3" w:rsidRPr="00287429" w14:paraId="1468188D" w14:textId="77777777">
        <w:tc>
          <w:tcPr>
            <w:tcW w:w="2977" w:type="dxa"/>
          </w:tcPr>
          <w:p w14:paraId="2A6D9D4D" w14:textId="77777777" w:rsidR="00F91BA3" w:rsidRPr="00287429" w:rsidRDefault="00F91BA3" w:rsidP="00F91BA3">
            <w:pPr>
              <w:spacing w:before="40" w:after="40"/>
              <w:jc w:val="right"/>
            </w:pPr>
            <w:r w:rsidRPr="00287429">
              <w:t>Kratak sadržaj</w:t>
            </w:r>
          </w:p>
          <w:p w14:paraId="4A3865B1" w14:textId="77777777" w:rsidR="00F91BA3" w:rsidRPr="00287429" w:rsidRDefault="00F91BA3" w:rsidP="00F91BA3">
            <w:pPr>
              <w:spacing w:before="40" w:after="40"/>
              <w:jc w:val="right"/>
            </w:pPr>
          </w:p>
        </w:tc>
        <w:tc>
          <w:tcPr>
            <w:tcW w:w="284" w:type="dxa"/>
          </w:tcPr>
          <w:p w14:paraId="70A22585" w14:textId="77777777" w:rsidR="00F91BA3" w:rsidRPr="00287429" w:rsidRDefault="00F91BA3" w:rsidP="00F91BA3">
            <w:pPr>
              <w:spacing w:before="40" w:after="40"/>
            </w:pPr>
          </w:p>
        </w:tc>
        <w:tc>
          <w:tcPr>
            <w:tcW w:w="7512" w:type="dxa"/>
          </w:tcPr>
          <w:p w14:paraId="17864093" w14:textId="77777777" w:rsidR="00F91BA3" w:rsidRPr="00287429" w:rsidRDefault="00F91BA3" w:rsidP="00F91BA3">
            <w:pPr>
              <w:autoSpaceDE w:val="0"/>
              <w:autoSpaceDN w:val="0"/>
              <w:adjustRightInd w:val="0"/>
              <w:jc w:val="both"/>
            </w:pPr>
          </w:p>
        </w:tc>
      </w:tr>
      <w:tr w:rsidR="00F91BA3" w:rsidRPr="00287429" w14:paraId="4498AD62" w14:textId="77777777">
        <w:tc>
          <w:tcPr>
            <w:tcW w:w="2977" w:type="dxa"/>
          </w:tcPr>
          <w:p w14:paraId="7882A832" w14:textId="77777777" w:rsidR="00F91BA3" w:rsidRPr="00287429" w:rsidRDefault="00F91BA3" w:rsidP="00F91BA3">
            <w:pPr>
              <w:spacing w:before="40" w:after="40"/>
              <w:jc w:val="right"/>
            </w:pPr>
            <w:r w:rsidRPr="00287429">
              <w:t>Naziv rada</w:t>
            </w:r>
          </w:p>
        </w:tc>
        <w:tc>
          <w:tcPr>
            <w:tcW w:w="284" w:type="dxa"/>
          </w:tcPr>
          <w:p w14:paraId="477B713D" w14:textId="77777777" w:rsidR="00F91BA3" w:rsidRPr="00287429" w:rsidRDefault="00F91BA3" w:rsidP="00F91BA3">
            <w:pPr>
              <w:spacing w:before="40" w:after="40"/>
            </w:pPr>
          </w:p>
        </w:tc>
        <w:tc>
          <w:tcPr>
            <w:tcW w:w="7512" w:type="dxa"/>
          </w:tcPr>
          <w:p w14:paraId="334E4A84" w14:textId="77777777" w:rsidR="00F91BA3" w:rsidRPr="00287429" w:rsidRDefault="00F91BA3" w:rsidP="00F91BA3">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18"/>
              </w:tabs>
              <w:autoSpaceDE w:val="0"/>
              <w:autoSpaceDN w:val="0"/>
              <w:adjustRightInd w:val="0"/>
              <w:ind w:right="251"/>
              <w:jc w:val="both"/>
              <w:textAlignment w:val="baseline"/>
              <w:rPr>
                <w:rFonts w:ascii="Arial Narrow" w:hAnsi="Arial Narrow" w:cs="Calibri"/>
              </w:rPr>
            </w:pPr>
            <w:r w:rsidRPr="00287429">
              <w:rPr>
                <w:rFonts w:ascii="Arial Narrow" w:hAnsi="Arial Narrow" w:cs="Calibri"/>
              </w:rPr>
              <w:t xml:space="preserve">Kamberović, J., Adrović, A., Modrić, E., Lukić, Z., Nešković, R. (2020): The macrophyte flora and vegetation of the Paučko lake (mt. Konjuh). Works of the Faculty of Forestry. Vol. 50 (1). Faculty of Forestry, University of Sarajevo. </w:t>
            </w:r>
          </w:p>
          <w:p w14:paraId="65B3FA5D" w14:textId="77777777" w:rsidR="00F91BA3" w:rsidRPr="00287429" w:rsidRDefault="00F91BA3" w:rsidP="00F91BA3">
            <w:pPr>
              <w:spacing w:before="40" w:after="40"/>
            </w:pPr>
          </w:p>
        </w:tc>
      </w:tr>
      <w:tr w:rsidR="00F91BA3" w:rsidRPr="00287429" w14:paraId="6E701EC6" w14:textId="77777777">
        <w:tc>
          <w:tcPr>
            <w:tcW w:w="2977" w:type="dxa"/>
          </w:tcPr>
          <w:p w14:paraId="30405C26" w14:textId="77777777" w:rsidR="00F91BA3" w:rsidRPr="00287429" w:rsidRDefault="00F91BA3" w:rsidP="00F91BA3">
            <w:pPr>
              <w:spacing w:before="40" w:after="40"/>
              <w:jc w:val="right"/>
            </w:pPr>
            <w:r w:rsidRPr="00287429">
              <w:t>Institucija na kojoj je rad izrađen</w:t>
            </w:r>
          </w:p>
        </w:tc>
        <w:tc>
          <w:tcPr>
            <w:tcW w:w="284" w:type="dxa"/>
          </w:tcPr>
          <w:p w14:paraId="301BE596" w14:textId="77777777" w:rsidR="00F91BA3" w:rsidRPr="00287429" w:rsidRDefault="00F91BA3" w:rsidP="00F91BA3">
            <w:pPr>
              <w:spacing w:before="40" w:after="40"/>
            </w:pPr>
          </w:p>
        </w:tc>
        <w:tc>
          <w:tcPr>
            <w:tcW w:w="7512" w:type="dxa"/>
          </w:tcPr>
          <w:p w14:paraId="394385C8" w14:textId="508CCB0C" w:rsidR="00F91BA3" w:rsidRPr="00287429" w:rsidRDefault="00F91BA3" w:rsidP="00F91BA3">
            <w:pPr>
              <w:autoSpaceDE w:val="0"/>
              <w:autoSpaceDN w:val="0"/>
              <w:adjustRightInd w:val="0"/>
              <w:jc w:val="both"/>
            </w:pPr>
            <w:r w:rsidRPr="00287429">
              <w:t>Prirodno-matematički fakultet</w:t>
            </w:r>
          </w:p>
        </w:tc>
      </w:tr>
      <w:tr w:rsidR="00F91BA3" w:rsidRPr="00287429" w14:paraId="4C3ACC06" w14:textId="77777777">
        <w:tc>
          <w:tcPr>
            <w:tcW w:w="2977" w:type="dxa"/>
          </w:tcPr>
          <w:p w14:paraId="5E5978F4" w14:textId="77777777" w:rsidR="00F91BA3" w:rsidRPr="00287429" w:rsidRDefault="00F91BA3" w:rsidP="00F91BA3">
            <w:pPr>
              <w:spacing w:before="40" w:after="40"/>
              <w:jc w:val="right"/>
            </w:pPr>
            <w:r w:rsidRPr="00287429">
              <w:t>Godina i mjesto</w:t>
            </w:r>
          </w:p>
        </w:tc>
        <w:tc>
          <w:tcPr>
            <w:tcW w:w="284" w:type="dxa"/>
          </w:tcPr>
          <w:p w14:paraId="29821F8E" w14:textId="77777777" w:rsidR="00F91BA3" w:rsidRPr="00287429" w:rsidRDefault="00F91BA3" w:rsidP="00F91BA3">
            <w:pPr>
              <w:spacing w:before="40" w:after="40"/>
            </w:pPr>
          </w:p>
        </w:tc>
        <w:tc>
          <w:tcPr>
            <w:tcW w:w="7512" w:type="dxa"/>
          </w:tcPr>
          <w:p w14:paraId="0001482E" w14:textId="445672FC" w:rsidR="00F91BA3" w:rsidRPr="00287429" w:rsidRDefault="00F91BA3" w:rsidP="00F91BA3">
            <w:pPr>
              <w:autoSpaceDE w:val="0"/>
              <w:autoSpaceDN w:val="0"/>
              <w:adjustRightInd w:val="0"/>
              <w:jc w:val="both"/>
            </w:pPr>
            <w:r w:rsidRPr="00287429">
              <w:t>2019. Tuzla</w:t>
            </w:r>
          </w:p>
        </w:tc>
      </w:tr>
      <w:tr w:rsidR="00F91BA3" w:rsidRPr="00287429" w14:paraId="76C9421D" w14:textId="77777777">
        <w:tc>
          <w:tcPr>
            <w:tcW w:w="2977" w:type="dxa"/>
          </w:tcPr>
          <w:p w14:paraId="06B1EEAE" w14:textId="77777777" w:rsidR="00F91BA3" w:rsidRPr="00287429" w:rsidRDefault="00F91BA3" w:rsidP="00F91BA3">
            <w:pPr>
              <w:spacing w:before="40" w:after="40"/>
              <w:jc w:val="right"/>
            </w:pPr>
            <w:r w:rsidRPr="00287429">
              <w:t>Kratak sadržaj</w:t>
            </w:r>
          </w:p>
          <w:p w14:paraId="731E4B25" w14:textId="77777777" w:rsidR="00F91BA3" w:rsidRPr="00287429" w:rsidRDefault="00F91BA3" w:rsidP="00F91BA3">
            <w:pPr>
              <w:spacing w:before="40" w:after="40"/>
              <w:jc w:val="right"/>
            </w:pPr>
          </w:p>
        </w:tc>
        <w:tc>
          <w:tcPr>
            <w:tcW w:w="284" w:type="dxa"/>
          </w:tcPr>
          <w:p w14:paraId="6C35C4A6" w14:textId="77777777" w:rsidR="00F91BA3" w:rsidRPr="00287429" w:rsidRDefault="00F91BA3" w:rsidP="00F91BA3">
            <w:pPr>
              <w:spacing w:before="40" w:after="40"/>
            </w:pPr>
          </w:p>
        </w:tc>
        <w:tc>
          <w:tcPr>
            <w:tcW w:w="7512" w:type="dxa"/>
          </w:tcPr>
          <w:p w14:paraId="65C5F808" w14:textId="77777777" w:rsidR="00F91BA3" w:rsidRPr="00287429" w:rsidRDefault="00F91BA3" w:rsidP="00F91BA3">
            <w:pPr>
              <w:autoSpaceDE w:val="0"/>
              <w:autoSpaceDN w:val="0"/>
              <w:adjustRightInd w:val="0"/>
              <w:jc w:val="both"/>
            </w:pPr>
          </w:p>
        </w:tc>
      </w:tr>
      <w:tr w:rsidR="00F91BA3" w:rsidRPr="00287429" w14:paraId="6A8AC40F" w14:textId="77777777">
        <w:tc>
          <w:tcPr>
            <w:tcW w:w="2977" w:type="dxa"/>
          </w:tcPr>
          <w:p w14:paraId="21FA525D" w14:textId="77777777" w:rsidR="00F91BA3" w:rsidRPr="00287429" w:rsidRDefault="00F91BA3" w:rsidP="00F91BA3">
            <w:pPr>
              <w:spacing w:before="40" w:after="40"/>
              <w:jc w:val="right"/>
            </w:pPr>
            <w:r w:rsidRPr="00287429">
              <w:t>Naziv rada</w:t>
            </w:r>
          </w:p>
        </w:tc>
        <w:tc>
          <w:tcPr>
            <w:tcW w:w="284" w:type="dxa"/>
          </w:tcPr>
          <w:p w14:paraId="1B368F22" w14:textId="77777777" w:rsidR="00F91BA3" w:rsidRPr="00287429" w:rsidRDefault="00F91BA3" w:rsidP="00F91BA3">
            <w:pPr>
              <w:spacing w:before="40" w:after="40"/>
            </w:pPr>
          </w:p>
        </w:tc>
        <w:tc>
          <w:tcPr>
            <w:tcW w:w="7512" w:type="dxa"/>
          </w:tcPr>
          <w:p w14:paraId="1DDDEF66" w14:textId="77777777" w:rsidR="00F91BA3" w:rsidRPr="00287429" w:rsidRDefault="00F91BA3" w:rsidP="00F91BA3">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18"/>
              </w:tabs>
              <w:autoSpaceDE w:val="0"/>
              <w:autoSpaceDN w:val="0"/>
              <w:adjustRightInd w:val="0"/>
              <w:ind w:right="251"/>
              <w:jc w:val="both"/>
              <w:textAlignment w:val="baseline"/>
              <w:rPr>
                <w:rFonts w:ascii="Arial Narrow" w:hAnsi="Arial Narrow" w:cs="Calibri"/>
                <w:vanish/>
              </w:rPr>
            </w:pPr>
            <w:r w:rsidRPr="00287429">
              <w:rPr>
                <w:rFonts w:ascii="Arial Narrow" w:hAnsi="Arial Narrow" w:cs="Calibri"/>
                <w:noProof/>
                <w:lang w:eastAsia="en-US"/>
              </w:rPr>
              <w:t xml:space="preserve">Marković, G., Adrović, A. (2020): Uticaj introdukovanih ribljih vrsta na autohtonu ihtiofaunu nekih akumulacija centralnog  Balkana. </w:t>
            </w:r>
            <w:r w:rsidRPr="00287429">
              <w:rPr>
                <w:rFonts w:ascii="Arial Narrow" w:hAnsi="Arial Narrow" w:cs="Calibri"/>
                <w:lang w:eastAsia="en-US"/>
              </w:rPr>
              <w:t>XXV Savetovanje o biotehnologiji sa međunarodnim učešćem (Zbornik radova) 1(47-53).</w:t>
            </w:r>
          </w:p>
          <w:p w14:paraId="171DBA8F" w14:textId="77777777" w:rsidR="00F91BA3" w:rsidRPr="00287429" w:rsidRDefault="00F91BA3" w:rsidP="00F91BA3">
            <w:pPr>
              <w:spacing w:before="40" w:after="40"/>
            </w:pPr>
          </w:p>
        </w:tc>
      </w:tr>
      <w:tr w:rsidR="00F91BA3" w:rsidRPr="00287429" w14:paraId="055C699B" w14:textId="77777777">
        <w:tc>
          <w:tcPr>
            <w:tcW w:w="2977" w:type="dxa"/>
          </w:tcPr>
          <w:p w14:paraId="6890518F" w14:textId="7E133772" w:rsidR="00F91BA3" w:rsidRPr="00287429" w:rsidRDefault="00F91BA3" w:rsidP="00F91BA3">
            <w:pPr>
              <w:spacing w:before="40" w:after="40"/>
              <w:jc w:val="right"/>
              <w:rPr>
                <w:lang w:val="hr-HR"/>
              </w:rPr>
            </w:pPr>
          </w:p>
        </w:tc>
        <w:tc>
          <w:tcPr>
            <w:tcW w:w="284" w:type="dxa"/>
          </w:tcPr>
          <w:p w14:paraId="0395BA30" w14:textId="77777777" w:rsidR="00F91BA3" w:rsidRPr="00287429" w:rsidRDefault="00F91BA3" w:rsidP="00F91BA3">
            <w:pPr>
              <w:spacing w:before="40" w:after="40"/>
            </w:pPr>
          </w:p>
        </w:tc>
        <w:tc>
          <w:tcPr>
            <w:tcW w:w="7512" w:type="dxa"/>
          </w:tcPr>
          <w:p w14:paraId="221471BF" w14:textId="77777777" w:rsidR="00F91BA3" w:rsidRPr="00287429" w:rsidRDefault="00F91BA3" w:rsidP="00F91BA3">
            <w:pPr>
              <w:spacing w:before="40" w:after="40"/>
              <w:rPr>
                <w:lang w:val="hr-HR"/>
              </w:rPr>
            </w:pPr>
          </w:p>
        </w:tc>
      </w:tr>
      <w:tr w:rsidR="00F91BA3" w:rsidRPr="00287429" w14:paraId="2B1DDB18" w14:textId="77777777">
        <w:tc>
          <w:tcPr>
            <w:tcW w:w="2977" w:type="dxa"/>
          </w:tcPr>
          <w:p w14:paraId="454C2225" w14:textId="77777777" w:rsidR="00F91BA3" w:rsidRPr="00287429" w:rsidRDefault="00F91BA3" w:rsidP="00F91BA3">
            <w:pPr>
              <w:spacing w:before="40" w:after="40"/>
              <w:jc w:val="right"/>
            </w:pPr>
            <w:r w:rsidRPr="00287429">
              <w:t>Institucija na kojoj je rad izrađen</w:t>
            </w:r>
          </w:p>
        </w:tc>
        <w:tc>
          <w:tcPr>
            <w:tcW w:w="284" w:type="dxa"/>
          </w:tcPr>
          <w:p w14:paraId="14C6C02F" w14:textId="77777777" w:rsidR="00F91BA3" w:rsidRPr="00287429" w:rsidRDefault="00F91BA3" w:rsidP="00F91BA3">
            <w:pPr>
              <w:spacing w:before="40" w:after="40"/>
            </w:pPr>
          </w:p>
        </w:tc>
        <w:tc>
          <w:tcPr>
            <w:tcW w:w="7512" w:type="dxa"/>
          </w:tcPr>
          <w:p w14:paraId="27C77D47" w14:textId="1913ACBA" w:rsidR="00F91BA3" w:rsidRPr="00287429" w:rsidRDefault="00F91BA3" w:rsidP="00F91BA3">
            <w:pPr>
              <w:autoSpaceDE w:val="0"/>
              <w:autoSpaceDN w:val="0"/>
              <w:adjustRightInd w:val="0"/>
              <w:jc w:val="both"/>
            </w:pPr>
            <w:r w:rsidRPr="00287429">
              <w:t>Agronomski fakultet</w:t>
            </w:r>
          </w:p>
        </w:tc>
      </w:tr>
      <w:tr w:rsidR="00F91BA3" w:rsidRPr="00287429" w14:paraId="34073822" w14:textId="77777777">
        <w:tc>
          <w:tcPr>
            <w:tcW w:w="2977" w:type="dxa"/>
          </w:tcPr>
          <w:p w14:paraId="336AFA71" w14:textId="77777777" w:rsidR="00F91BA3" w:rsidRPr="00287429" w:rsidRDefault="00F91BA3" w:rsidP="00F91BA3">
            <w:pPr>
              <w:spacing w:before="40" w:after="40"/>
              <w:jc w:val="right"/>
            </w:pPr>
            <w:r w:rsidRPr="00287429">
              <w:t>Godina i mjesto</w:t>
            </w:r>
          </w:p>
        </w:tc>
        <w:tc>
          <w:tcPr>
            <w:tcW w:w="284" w:type="dxa"/>
          </w:tcPr>
          <w:p w14:paraId="2A1688E9" w14:textId="77777777" w:rsidR="00F91BA3" w:rsidRPr="00287429" w:rsidRDefault="00F91BA3" w:rsidP="00F91BA3">
            <w:pPr>
              <w:spacing w:before="40" w:after="40"/>
            </w:pPr>
          </w:p>
        </w:tc>
        <w:tc>
          <w:tcPr>
            <w:tcW w:w="7512" w:type="dxa"/>
          </w:tcPr>
          <w:p w14:paraId="3D8F0D8A" w14:textId="1A15CD17" w:rsidR="00F91BA3" w:rsidRPr="00287429" w:rsidRDefault="00F91BA3" w:rsidP="00F91BA3">
            <w:pPr>
              <w:autoSpaceDE w:val="0"/>
              <w:autoSpaceDN w:val="0"/>
              <w:adjustRightInd w:val="0"/>
              <w:jc w:val="both"/>
            </w:pPr>
            <w:r w:rsidRPr="00287429">
              <w:t>2020. čačak</w:t>
            </w:r>
          </w:p>
        </w:tc>
      </w:tr>
      <w:tr w:rsidR="00F91BA3" w:rsidRPr="00287429" w14:paraId="5EE52090" w14:textId="77777777">
        <w:tc>
          <w:tcPr>
            <w:tcW w:w="2977" w:type="dxa"/>
          </w:tcPr>
          <w:p w14:paraId="14013164" w14:textId="77777777" w:rsidR="00F91BA3" w:rsidRPr="00287429" w:rsidRDefault="00F91BA3" w:rsidP="00F91BA3">
            <w:pPr>
              <w:spacing w:before="40" w:after="40"/>
              <w:jc w:val="right"/>
            </w:pPr>
            <w:r w:rsidRPr="00287429">
              <w:t>Kratak sadržaj</w:t>
            </w:r>
          </w:p>
          <w:p w14:paraId="0CD09648" w14:textId="77777777" w:rsidR="00F91BA3" w:rsidRPr="00287429" w:rsidRDefault="00F91BA3" w:rsidP="00F91BA3">
            <w:pPr>
              <w:spacing w:before="40" w:after="40"/>
              <w:jc w:val="right"/>
            </w:pPr>
          </w:p>
        </w:tc>
        <w:tc>
          <w:tcPr>
            <w:tcW w:w="284" w:type="dxa"/>
          </w:tcPr>
          <w:p w14:paraId="3922108A" w14:textId="77777777" w:rsidR="00F91BA3" w:rsidRPr="00287429" w:rsidRDefault="00F91BA3" w:rsidP="00F91BA3">
            <w:pPr>
              <w:spacing w:before="40" w:after="40"/>
            </w:pPr>
          </w:p>
        </w:tc>
        <w:tc>
          <w:tcPr>
            <w:tcW w:w="7512" w:type="dxa"/>
          </w:tcPr>
          <w:p w14:paraId="6AE14370" w14:textId="77777777" w:rsidR="00F91BA3" w:rsidRPr="00287429" w:rsidRDefault="00F91BA3" w:rsidP="00F91BA3">
            <w:pPr>
              <w:autoSpaceDE w:val="0"/>
              <w:autoSpaceDN w:val="0"/>
              <w:adjustRightInd w:val="0"/>
              <w:jc w:val="both"/>
            </w:pPr>
          </w:p>
        </w:tc>
      </w:tr>
      <w:tr w:rsidR="00F91BA3" w:rsidRPr="00287429" w14:paraId="535FA629" w14:textId="77777777">
        <w:tc>
          <w:tcPr>
            <w:tcW w:w="2977" w:type="dxa"/>
          </w:tcPr>
          <w:p w14:paraId="171F1E57" w14:textId="77777777" w:rsidR="00F91BA3" w:rsidRPr="00287429" w:rsidRDefault="00F91BA3" w:rsidP="00F91BA3">
            <w:pPr>
              <w:spacing w:before="40" w:after="40"/>
              <w:jc w:val="right"/>
            </w:pPr>
            <w:r w:rsidRPr="00287429">
              <w:t>Naziv rada</w:t>
            </w:r>
          </w:p>
        </w:tc>
        <w:tc>
          <w:tcPr>
            <w:tcW w:w="284" w:type="dxa"/>
          </w:tcPr>
          <w:p w14:paraId="1FDBA3E8" w14:textId="77777777" w:rsidR="00F91BA3" w:rsidRPr="00287429" w:rsidRDefault="00F91BA3" w:rsidP="00F91BA3">
            <w:pPr>
              <w:spacing w:before="40" w:after="40"/>
            </w:pPr>
          </w:p>
        </w:tc>
        <w:tc>
          <w:tcPr>
            <w:tcW w:w="7512" w:type="dxa"/>
          </w:tcPr>
          <w:p w14:paraId="393B6961" w14:textId="77777777" w:rsidR="00F91BA3" w:rsidRPr="00287429" w:rsidRDefault="00F91BA3" w:rsidP="00F91BA3">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18"/>
              </w:tabs>
              <w:autoSpaceDE w:val="0"/>
              <w:autoSpaceDN w:val="0"/>
              <w:adjustRightInd w:val="0"/>
              <w:ind w:right="251"/>
              <w:jc w:val="both"/>
              <w:textAlignment w:val="baseline"/>
              <w:rPr>
                <w:rFonts w:ascii="Arial Narrow" w:hAnsi="Arial Narrow" w:cs="Calibri"/>
                <w:vanish/>
              </w:rPr>
            </w:pPr>
            <w:r w:rsidRPr="00287429">
              <w:rPr>
                <w:rFonts w:ascii="Arial Narrow" w:hAnsi="Arial Narrow" w:cs="Calibri"/>
                <w:shd w:val="clear" w:color="auto" w:fill="FFFFFF"/>
              </w:rPr>
              <w:t xml:space="preserve">Tutman, P., Buj, I., Ćaleta, M., Marčić, Z., Hamzić, A., Adrović, A. (2020): </w:t>
            </w:r>
            <w:r w:rsidRPr="00287429">
              <w:rPr>
                <w:rFonts w:ascii="Arial Narrow" w:hAnsi="Arial Narrow" w:cs="Calibri"/>
              </w:rPr>
              <w:t xml:space="preserve">Review of the lampreys (Petromyzontidae) in Bosnia and Herzegovina: a current status and geographic distribution. </w:t>
            </w:r>
            <w:r w:rsidRPr="00287429">
              <w:rPr>
                <w:rFonts w:ascii="Arial Narrow" w:hAnsi="Arial Narrow" w:cs="Calibri"/>
                <w:shd w:val="clear" w:color="auto" w:fill="FFFFFF"/>
              </w:rPr>
              <w:t xml:space="preserve">Journal of Vertebrate Biology (Folia Zoologica) 69(1) : 1-13. </w:t>
            </w:r>
          </w:p>
          <w:p w14:paraId="482BCCE1" w14:textId="77777777" w:rsidR="00F91BA3" w:rsidRPr="00287429" w:rsidRDefault="00F91BA3" w:rsidP="00F91BA3">
            <w:pPr>
              <w:spacing w:before="40" w:after="40"/>
              <w:rPr>
                <w:lang w:val="hr-HR"/>
              </w:rPr>
            </w:pPr>
          </w:p>
        </w:tc>
      </w:tr>
      <w:tr w:rsidR="00F91BA3" w:rsidRPr="00287429" w14:paraId="7C9446FE" w14:textId="77777777">
        <w:tc>
          <w:tcPr>
            <w:tcW w:w="2977" w:type="dxa"/>
          </w:tcPr>
          <w:p w14:paraId="1776453E" w14:textId="77777777" w:rsidR="00F91BA3" w:rsidRPr="00287429" w:rsidRDefault="00F91BA3" w:rsidP="00F91BA3">
            <w:pPr>
              <w:spacing w:before="40" w:after="40"/>
              <w:jc w:val="right"/>
            </w:pPr>
            <w:r w:rsidRPr="00287429">
              <w:t>Institucija na kojoj je rad izrađen</w:t>
            </w:r>
          </w:p>
        </w:tc>
        <w:tc>
          <w:tcPr>
            <w:tcW w:w="284" w:type="dxa"/>
          </w:tcPr>
          <w:p w14:paraId="2F4B26E7" w14:textId="77777777" w:rsidR="00F91BA3" w:rsidRPr="00287429" w:rsidRDefault="00F91BA3" w:rsidP="00F91BA3">
            <w:pPr>
              <w:spacing w:before="40" w:after="40"/>
            </w:pPr>
          </w:p>
        </w:tc>
        <w:tc>
          <w:tcPr>
            <w:tcW w:w="7512" w:type="dxa"/>
          </w:tcPr>
          <w:p w14:paraId="71203B6A" w14:textId="32344041" w:rsidR="00F91BA3" w:rsidRPr="00287429" w:rsidRDefault="00F91BA3" w:rsidP="00F91BA3">
            <w:pPr>
              <w:autoSpaceDE w:val="0"/>
              <w:autoSpaceDN w:val="0"/>
              <w:adjustRightInd w:val="0"/>
              <w:jc w:val="both"/>
            </w:pPr>
            <w:r w:rsidRPr="00287429">
              <w:rPr>
                <w:rFonts w:cstheme="minorHAnsi"/>
                <w:color w:val="131314"/>
              </w:rPr>
              <w:t>Institute of Oceanography and Fisheries</w:t>
            </w:r>
          </w:p>
        </w:tc>
      </w:tr>
      <w:tr w:rsidR="00F91BA3" w:rsidRPr="00287429" w14:paraId="5E795A68" w14:textId="77777777">
        <w:tc>
          <w:tcPr>
            <w:tcW w:w="2977" w:type="dxa"/>
          </w:tcPr>
          <w:p w14:paraId="5F747748" w14:textId="77777777" w:rsidR="00F91BA3" w:rsidRPr="00287429" w:rsidRDefault="00F91BA3" w:rsidP="00F91BA3">
            <w:pPr>
              <w:spacing w:before="40" w:after="40"/>
              <w:jc w:val="right"/>
            </w:pPr>
            <w:r w:rsidRPr="00287429">
              <w:t>Godina i mjesto</w:t>
            </w:r>
          </w:p>
        </w:tc>
        <w:tc>
          <w:tcPr>
            <w:tcW w:w="284" w:type="dxa"/>
          </w:tcPr>
          <w:p w14:paraId="1210EC7C" w14:textId="77777777" w:rsidR="00F91BA3" w:rsidRPr="00287429" w:rsidRDefault="00F91BA3" w:rsidP="00F91BA3">
            <w:pPr>
              <w:spacing w:before="40" w:after="40"/>
            </w:pPr>
          </w:p>
        </w:tc>
        <w:tc>
          <w:tcPr>
            <w:tcW w:w="7512" w:type="dxa"/>
          </w:tcPr>
          <w:p w14:paraId="2E4D1708" w14:textId="1991BBCE" w:rsidR="00F91BA3" w:rsidRPr="00287429" w:rsidRDefault="00F91BA3" w:rsidP="00F91BA3">
            <w:pPr>
              <w:autoSpaceDE w:val="0"/>
              <w:autoSpaceDN w:val="0"/>
              <w:adjustRightInd w:val="0"/>
              <w:jc w:val="both"/>
              <w:rPr>
                <w:lang w:val="hr-HR"/>
              </w:rPr>
            </w:pPr>
            <w:r w:rsidRPr="00287429">
              <w:t>2018. Split</w:t>
            </w:r>
          </w:p>
        </w:tc>
      </w:tr>
      <w:tr w:rsidR="00F91BA3" w:rsidRPr="00287429" w14:paraId="15EF2960" w14:textId="77777777">
        <w:tc>
          <w:tcPr>
            <w:tcW w:w="2977" w:type="dxa"/>
          </w:tcPr>
          <w:p w14:paraId="708E3313" w14:textId="77777777" w:rsidR="00F91BA3" w:rsidRPr="00287429" w:rsidRDefault="00F91BA3" w:rsidP="00F91BA3">
            <w:pPr>
              <w:spacing w:before="40" w:after="40"/>
              <w:jc w:val="right"/>
            </w:pPr>
            <w:r w:rsidRPr="00287429">
              <w:t>Kratak sadržaj</w:t>
            </w:r>
          </w:p>
          <w:p w14:paraId="1A4A644E" w14:textId="77777777" w:rsidR="00F91BA3" w:rsidRPr="00287429" w:rsidRDefault="00F91BA3" w:rsidP="00F91BA3">
            <w:pPr>
              <w:spacing w:before="40" w:after="40"/>
              <w:jc w:val="right"/>
            </w:pPr>
          </w:p>
        </w:tc>
        <w:tc>
          <w:tcPr>
            <w:tcW w:w="284" w:type="dxa"/>
          </w:tcPr>
          <w:p w14:paraId="32F6B650" w14:textId="77777777" w:rsidR="00F91BA3" w:rsidRPr="00287429" w:rsidRDefault="00F91BA3" w:rsidP="00F91BA3">
            <w:pPr>
              <w:spacing w:before="40" w:after="40"/>
            </w:pPr>
          </w:p>
        </w:tc>
        <w:tc>
          <w:tcPr>
            <w:tcW w:w="7512" w:type="dxa"/>
          </w:tcPr>
          <w:p w14:paraId="3DBCFAD2" w14:textId="77777777" w:rsidR="00F91BA3" w:rsidRPr="00287429" w:rsidRDefault="00F91BA3" w:rsidP="00F91BA3">
            <w:pPr>
              <w:autoSpaceDE w:val="0"/>
              <w:autoSpaceDN w:val="0"/>
              <w:adjustRightInd w:val="0"/>
              <w:jc w:val="both"/>
            </w:pPr>
          </w:p>
        </w:tc>
      </w:tr>
      <w:tr w:rsidR="00F91BA3" w:rsidRPr="00287429" w14:paraId="3CB4F878" w14:textId="77777777">
        <w:tc>
          <w:tcPr>
            <w:tcW w:w="2977" w:type="dxa"/>
          </w:tcPr>
          <w:p w14:paraId="13130E9C" w14:textId="77777777" w:rsidR="00F91BA3" w:rsidRPr="00287429" w:rsidRDefault="00F91BA3" w:rsidP="00F91BA3">
            <w:pPr>
              <w:spacing w:before="40" w:after="40"/>
              <w:jc w:val="right"/>
            </w:pPr>
            <w:r w:rsidRPr="00287429">
              <w:t>Naziv rada</w:t>
            </w:r>
          </w:p>
        </w:tc>
        <w:tc>
          <w:tcPr>
            <w:tcW w:w="284" w:type="dxa"/>
          </w:tcPr>
          <w:p w14:paraId="5D243C21" w14:textId="77777777" w:rsidR="00F91BA3" w:rsidRPr="00287429" w:rsidRDefault="00F91BA3" w:rsidP="00F91BA3">
            <w:pPr>
              <w:spacing w:before="40" w:after="40"/>
            </w:pPr>
          </w:p>
        </w:tc>
        <w:tc>
          <w:tcPr>
            <w:tcW w:w="7512" w:type="dxa"/>
          </w:tcPr>
          <w:p w14:paraId="54751B5B" w14:textId="77777777" w:rsidR="00F91BA3" w:rsidRPr="00287429" w:rsidRDefault="00F91BA3" w:rsidP="00F91BA3">
            <w:pPr>
              <w:pStyle w:val="Default"/>
              <w:ind w:left="0" w:right="251" w:firstLine="0"/>
              <w:rPr>
                <w:rFonts w:ascii="Arial Narrow" w:hAnsi="Arial Narrow" w:cs="Calibri"/>
                <w:color w:val="auto"/>
                <w:sz w:val="20"/>
                <w:szCs w:val="20"/>
              </w:rPr>
            </w:pPr>
            <w:r w:rsidRPr="00287429">
              <w:rPr>
                <w:rFonts w:ascii="Arial Narrow" w:hAnsi="Arial Narrow" w:cs="Calibri"/>
                <w:color w:val="auto"/>
                <w:sz w:val="20"/>
                <w:szCs w:val="20"/>
              </w:rPr>
              <w:t xml:space="preserve">Bajrić, A., Hajdarević, E., Adrović, A. (2021): Systematic position and vulnerability of </w:t>
            </w:r>
            <w:r w:rsidRPr="00287429">
              <w:rPr>
                <w:rFonts w:ascii="Arial Narrow" w:hAnsi="Arial Narrow" w:cs="Calibri"/>
                <w:i/>
                <w:color w:val="auto"/>
                <w:sz w:val="20"/>
                <w:szCs w:val="20"/>
              </w:rPr>
              <w:t>Sabanejewia balcanica</w:t>
            </w:r>
            <w:r w:rsidRPr="00287429">
              <w:rPr>
                <w:rFonts w:ascii="Arial Narrow" w:hAnsi="Arial Narrow" w:cs="Calibri"/>
                <w:color w:val="auto"/>
                <w:sz w:val="20"/>
                <w:szCs w:val="20"/>
              </w:rPr>
              <w:t xml:space="preserve"> in the Balkan area. Works of the Faculty of Forestry University of Sarajeva, 50(1): 19-26. </w:t>
            </w:r>
            <w:hyperlink r:id="rId20" w:history="1">
              <w:r w:rsidRPr="00287429">
                <w:rPr>
                  <w:rFonts w:ascii="Arial Narrow" w:hAnsi="Arial Narrow" w:cs="Calibri"/>
                  <w:color w:val="auto"/>
                  <w:sz w:val="20"/>
                  <w:szCs w:val="20"/>
                </w:rPr>
                <w:t>https://doi.org/10.54652/rsf.2020.v50.i1.38</w:t>
              </w:r>
            </w:hyperlink>
            <w:r w:rsidRPr="00287429">
              <w:rPr>
                <w:rFonts w:ascii="Arial Narrow" w:hAnsi="Arial Narrow" w:cs="Calibri"/>
                <w:color w:val="auto"/>
                <w:sz w:val="20"/>
                <w:szCs w:val="20"/>
              </w:rPr>
              <w:t xml:space="preserve">. </w:t>
            </w:r>
          </w:p>
          <w:p w14:paraId="5223A670" w14:textId="77777777" w:rsidR="00F91BA3" w:rsidRPr="00287429" w:rsidRDefault="00F91BA3" w:rsidP="00F91BA3">
            <w:pPr>
              <w:rPr>
                <w:lang w:val="hr-HR"/>
              </w:rPr>
            </w:pPr>
          </w:p>
        </w:tc>
      </w:tr>
      <w:tr w:rsidR="00F91BA3" w:rsidRPr="00287429" w14:paraId="37CC2B07" w14:textId="77777777">
        <w:tc>
          <w:tcPr>
            <w:tcW w:w="2977" w:type="dxa"/>
          </w:tcPr>
          <w:p w14:paraId="05ACEF03" w14:textId="77777777" w:rsidR="00F91BA3" w:rsidRPr="00287429" w:rsidRDefault="00F91BA3" w:rsidP="00F91BA3">
            <w:pPr>
              <w:spacing w:before="40" w:after="40"/>
              <w:jc w:val="right"/>
            </w:pPr>
            <w:r w:rsidRPr="00287429">
              <w:t>Institucija na kojoj je rad izrađen</w:t>
            </w:r>
          </w:p>
        </w:tc>
        <w:tc>
          <w:tcPr>
            <w:tcW w:w="284" w:type="dxa"/>
          </w:tcPr>
          <w:p w14:paraId="5659EA47" w14:textId="77777777" w:rsidR="00F91BA3" w:rsidRPr="00287429" w:rsidRDefault="00F91BA3" w:rsidP="00F91BA3">
            <w:pPr>
              <w:spacing w:before="40" w:after="40"/>
            </w:pPr>
          </w:p>
        </w:tc>
        <w:tc>
          <w:tcPr>
            <w:tcW w:w="7512" w:type="dxa"/>
          </w:tcPr>
          <w:p w14:paraId="527D9BBB" w14:textId="67457078" w:rsidR="00F91BA3" w:rsidRPr="00287429" w:rsidRDefault="00F91BA3" w:rsidP="00F91BA3">
            <w:pPr>
              <w:autoSpaceDE w:val="0"/>
              <w:autoSpaceDN w:val="0"/>
              <w:adjustRightInd w:val="0"/>
              <w:jc w:val="both"/>
            </w:pPr>
            <w:r w:rsidRPr="00287429">
              <w:t>Prirodno-matematički fakultet</w:t>
            </w:r>
          </w:p>
        </w:tc>
      </w:tr>
      <w:tr w:rsidR="00F91BA3" w:rsidRPr="00287429" w14:paraId="552E17E5" w14:textId="77777777">
        <w:tc>
          <w:tcPr>
            <w:tcW w:w="2977" w:type="dxa"/>
          </w:tcPr>
          <w:p w14:paraId="2E9B7A12" w14:textId="77777777" w:rsidR="00F91BA3" w:rsidRPr="00287429" w:rsidRDefault="00F91BA3" w:rsidP="00F91BA3">
            <w:pPr>
              <w:spacing w:before="40" w:after="40"/>
              <w:jc w:val="right"/>
            </w:pPr>
            <w:r w:rsidRPr="00287429">
              <w:t>Godina i mjesto</w:t>
            </w:r>
          </w:p>
        </w:tc>
        <w:tc>
          <w:tcPr>
            <w:tcW w:w="284" w:type="dxa"/>
          </w:tcPr>
          <w:p w14:paraId="1DA6C5CE" w14:textId="77777777" w:rsidR="00F91BA3" w:rsidRPr="00287429" w:rsidRDefault="00F91BA3" w:rsidP="00F91BA3">
            <w:pPr>
              <w:spacing w:before="40" w:after="40"/>
            </w:pPr>
          </w:p>
        </w:tc>
        <w:tc>
          <w:tcPr>
            <w:tcW w:w="7512" w:type="dxa"/>
          </w:tcPr>
          <w:p w14:paraId="21FF2B55" w14:textId="71EB564A" w:rsidR="00F91BA3" w:rsidRPr="00287429" w:rsidRDefault="00F91BA3" w:rsidP="00F91BA3">
            <w:pPr>
              <w:autoSpaceDE w:val="0"/>
              <w:autoSpaceDN w:val="0"/>
              <w:adjustRightInd w:val="0"/>
              <w:jc w:val="both"/>
              <w:rPr>
                <w:lang w:val="hr-HR"/>
              </w:rPr>
            </w:pPr>
            <w:r w:rsidRPr="00287429">
              <w:t>20</w:t>
            </w:r>
            <w:r w:rsidR="0019472B" w:rsidRPr="00287429">
              <w:t>2</w:t>
            </w:r>
            <w:r w:rsidRPr="00287429">
              <w:t>1. Tuzla</w:t>
            </w:r>
          </w:p>
        </w:tc>
      </w:tr>
      <w:tr w:rsidR="00F91BA3" w:rsidRPr="00287429" w14:paraId="54AACB96" w14:textId="77777777">
        <w:tc>
          <w:tcPr>
            <w:tcW w:w="2977" w:type="dxa"/>
          </w:tcPr>
          <w:p w14:paraId="645798FC" w14:textId="77777777" w:rsidR="00F91BA3" w:rsidRPr="00287429" w:rsidRDefault="00F91BA3" w:rsidP="00F91BA3">
            <w:pPr>
              <w:spacing w:before="40" w:after="40"/>
              <w:jc w:val="right"/>
            </w:pPr>
            <w:r w:rsidRPr="00287429">
              <w:t>Kratak sadržaj</w:t>
            </w:r>
          </w:p>
          <w:p w14:paraId="0F94F1DD" w14:textId="77777777" w:rsidR="00F91BA3" w:rsidRPr="00287429" w:rsidRDefault="00F91BA3" w:rsidP="00F91BA3">
            <w:pPr>
              <w:spacing w:before="40" w:after="40"/>
              <w:jc w:val="right"/>
            </w:pPr>
          </w:p>
        </w:tc>
        <w:tc>
          <w:tcPr>
            <w:tcW w:w="284" w:type="dxa"/>
          </w:tcPr>
          <w:p w14:paraId="600F577E" w14:textId="77777777" w:rsidR="00F91BA3" w:rsidRPr="00287429" w:rsidRDefault="00F91BA3" w:rsidP="00F91BA3">
            <w:pPr>
              <w:spacing w:before="40" w:after="40"/>
            </w:pPr>
          </w:p>
        </w:tc>
        <w:tc>
          <w:tcPr>
            <w:tcW w:w="7512" w:type="dxa"/>
          </w:tcPr>
          <w:p w14:paraId="479C5D0E" w14:textId="77777777" w:rsidR="00F91BA3" w:rsidRPr="00287429" w:rsidRDefault="00F91BA3" w:rsidP="00F91BA3">
            <w:pPr>
              <w:autoSpaceDE w:val="0"/>
              <w:autoSpaceDN w:val="0"/>
              <w:adjustRightInd w:val="0"/>
              <w:jc w:val="both"/>
            </w:pPr>
          </w:p>
        </w:tc>
      </w:tr>
      <w:tr w:rsidR="00F91BA3" w:rsidRPr="00287429" w14:paraId="06C3EA4F" w14:textId="77777777">
        <w:tc>
          <w:tcPr>
            <w:tcW w:w="2977" w:type="dxa"/>
          </w:tcPr>
          <w:p w14:paraId="375109BE" w14:textId="77777777" w:rsidR="00F91BA3" w:rsidRPr="00287429" w:rsidRDefault="00F91BA3" w:rsidP="00F91BA3">
            <w:pPr>
              <w:spacing w:before="40" w:after="40"/>
              <w:jc w:val="right"/>
            </w:pPr>
            <w:r w:rsidRPr="00287429">
              <w:t>Naziv rada</w:t>
            </w:r>
          </w:p>
        </w:tc>
        <w:tc>
          <w:tcPr>
            <w:tcW w:w="284" w:type="dxa"/>
          </w:tcPr>
          <w:p w14:paraId="3AEF861B" w14:textId="77777777" w:rsidR="00F91BA3" w:rsidRPr="00287429" w:rsidRDefault="00F91BA3" w:rsidP="00F91BA3">
            <w:pPr>
              <w:spacing w:before="40" w:after="40"/>
            </w:pPr>
          </w:p>
        </w:tc>
        <w:tc>
          <w:tcPr>
            <w:tcW w:w="7512" w:type="dxa"/>
          </w:tcPr>
          <w:p w14:paraId="12F66842" w14:textId="77777777" w:rsidR="00F91BA3" w:rsidRPr="00287429" w:rsidRDefault="00F91BA3" w:rsidP="00F91BA3">
            <w:pPr>
              <w:pStyle w:val="Default"/>
              <w:tabs>
                <w:tab w:val="left" w:pos="363"/>
              </w:tabs>
              <w:ind w:left="0" w:right="251" w:firstLine="0"/>
              <w:rPr>
                <w:rFonts w:ascii="Arial Narrow" w:hAnsi="Arial Narrow" w:cs="Calibri"/>
                <w:color w:val="auto"/>
                <w:sz w:val="20"/>
                <w:szCs w:val="20"/>
              </w:rPr>
            </w:pPr>
            <w:r w:rsidRPr="00287429">
              <w:rPr>
                <w:rFonts w:ascii="Arial Narrow" w:hAnsi="Arial Narrow" w:cs="Calibri"/>
                <w:color w:val="auto"/>
                <w:sz w:val="20"/>
                <w:szCs w:val="20"/>
                <w:lang w:val="bs-Latn-BA"/>
              </w:rPr>
              <w:t>Bajrić, A. Sakić, A, Hajdarević E, Adrović, A., Skenderović, I., Golub,</w:t>
            </w:r>
            <w:r w:rsidRPr="00287429">
              <w:rPr>
                <w:rFonts w:ascii="Arial Narrow" w:hAnsi="Arial Narrow" w:cs="Calibri"/>
                <w:color w:val="auto"/>
                <w:sz w:val="20"/>
                <w:szCs w:val="20"/>
                <w:shd w:val="clear" w:color="auto" w:fill="FFFFFF"/>
                <w:lang w:val="bs-Latn-BA"/>
              </w:rPr>
              <w:t xml:space="preserve"> </w:t>
            </w:r>
            <w:r w:rsidRPr="00287429">
              <w:rPr>
                <w:rFonts w:ascii="Arial Narrow" w:hAnsi="Arial Narrow" w:cs="Calibri"/>
                <w:color w:val="auto"/>
                <w:sz w:val="20"/>
                <w:szCs w:val="20"/>
                <w:lang w:val="bs-Latn-BA"/>
              </w:rPr>
              <w:t>D. (2021): Geometric Morphometry in Ichthyological research</w:t>
            </w:r>
            <w:r w:rsidRPr="00287429">
              <w:rPr>
                <w:rFonts w:ascii="Arial Narrow" w:hAnsi="Arial Narrow" w:cs="Calibri"/>
                <w:color w:val="auto"/>
                <w:sz w:val="20"/>
                <w:szCs w:val="20"/>
                <w:shd w:val="clear" w:color="auto" w:fill="FFFFFF"/>
                <w:lang w:val="bs-Latn-BA"/>
              </w:rPr>
              <w:t>.</w:t>
            </w:r>
            <w:r w:rsidRPr="00287429">
              <w:rPr>
                <w:rFonts w:ascii="Arial Narrow" w:hAnsi="Arial Narrow" w:cs="Calibri"/>
                <w:color w:val="auto"/>
                <w:sz w:val="20"/>
                <w:szCs w:val="20"/>
                <w:lang w:val="bs-Latn-BA"/>
              </w:rPr>
              <w:t xml:space="preserve"> Acta Scientifica Balcanica, 2020, 1(2) </w:t>
            </w:r>
            <w:r w:rsidRPr="00287429">
              <w:rPr>
                <w:rFonts w:ascii="Arial Narrow" w:hAnsi="Arial Narrow" w:cs="Calibri"/>
                <w:color w:val="auto"/>
                <w:sz w:val="20"/>
                <w:szCs w:val="20"/>
                <w:shd w:val="clear" w:color="auto" w:fill="FFFFFF"/>
              </w:rPr>
              <w:t xml:space="preserve">Banja Luka. </w:t>
            </w:r>
          </w:p>
          <w:p w14:paraId="11F8899C" w14:textId="77777777" w:rsidR="00F91BA3" w:rsidRPr="00287429" w:rsidRDefault="00F91BA3" w:rsidP="00F91BA3"/>
        </w:tc>
      </w:tr>
      <w:tr w:rsidR="00F91BA3" w:rsidRPr="00287429" w14:paraId="28378839" w14:textId="77777777">
        <w:tc>
          <w:tcPr>
            <w:tcW w:w="2977" w:type="dxa"/>
          </w:tcPr>
          <w:p w14:paraId="25009ADD" w14:textId="77777777" w:rsidR="00F91BA3" w:rsidRPr="00287429" w:rsidRDefault="00F91BA3" w:rsidP="00F91BA3">
            <w:pPr>
              <w:spacing w:before="40" w:after="40"/>
              <w:jc w:val="right"/>
            </w:pPr>
            <w:r w:rsidRPr="00287429">
              <w:t>Institucija na kojoj je rad izrađen</w:t>
            </w:r>
          </w:p>
        </w:tc>
        <w:tc>
          <w:tcPr>
            <w:tcW w:w="284" w:type="dxa"/>
          </w:tcPr>
          <w:p w14:paraId="2341D2AC" w14:textId="77777777" w:rsidR="00F91BA3" w:rsidRPr="00287429" w:rsidRDefault="00F91BA3" w:rsidP="00F91BA3">
            <w:pPr>
              <w:spacing w:before="40" w:after="40"/>
            </w:pPr>
          </w:p>
        </w:tc>
        <w:tc>
          <w:tcPr>
            <w:tcW w:w="7512" w:type="dxa"/>
          </w:tcPr>
          <w:p w14:paraId="2F3BE7C7" w14:textId="2FF14062" w:rsidR="00F91BA3" w:rsidRPr="00287429" w:rsidRDefault="00F91BA3" w:rsidP="00F91BA3">
            <w:pPr>
              <w:autoSpaceDE w:val="0"/>
              <w:autoSpaceDN w:val="0"/>
              <w:adjustRightInd w:val="0"/>
              <w:jc w:val="both"/>
            </w:pPr>
            <w:r w:rsidRPr="00287429">
              <w:t>Prirodno-matematički fakultet</w:t>
            </w:r>
          </w:p>
        </w:tc>
      </w:tr>
      <w:tr w:rsidR="00F91BA3" w:rsidRPr="00287429" w14:paraId="51C3B4C4" w14:textId="77777777">
        <w:tc>
          <w:tcPr>
            <w:tcW w:w="2977" w:type="dxa"/>
          </w:tcPr>
          <w:p w14:paraId="7571BEC2" w14:textId="77777777" w:rsidR="00F91BA3" w:rsidRPr="00287429" w:rsidRDefault="00F91BA3" w:rsidP="00F91BA3">
            <w:pPr>
              <w:spacing w:before="40" w:after="40"/>
              <w:jc w:val="right"/>
            </w:pPr>
            <w:r w:rsidRPr="00287429">
              <w:t>Godina i mjesto</w:t>
            </w:r>
          </w:p>
        </w:tc>
        <w:tc>
          <w:tcPr>
            <w:tcW w:w="284" w:type="dxa"/>
          </w:tcPr>
          <w:p w14:paraId="27B00054" w14:textId="77777777" w:rsidR="00F91BA3" w:rsidRPr="00287429" w:rsidRDefault="00F91BA3" w:rsidP="00F91BA3">
            <w:pPr>
              <w:spacing w:before="40" w:after="40"/>
            </w:pPr>
          </w:p>
        </w:tc>
        <w:tc>
          <w:tcPr>
            <w:tcW w:w="7512" w:type="dxa"/>
          </w:tcPr>
          <w:p w14:paraId="26096711" w14:textId="5D266547" w:rsidR="00F91BA3" w:rsidRPr="00287429" w:rsidRDefault="00F91BA3" w:rsidP="00F91BA3">
            <w:pPr>
              <w:autoSpaceDE w:val="0"/>
              <w:autoSpaceDN w:val="0"/>
              <w:adjustRightInd w:val="0"/>
              <w:jc w:val="both"/>
            </w:pPr>
            <w:r w:rsidRPr="00287429">
              <w:t>20</w:t>
            </w:r>
            <w:r w:rsidR="0019472B" w:rsidRPr="00287429">
              <w:t>2</w:t>
            </w:r>
            <w:r w:rsidRPr="00287429">
              <w:t>1. Tuzla</w:t>
            </w:r>
          </w:p>
        </w:tc>
      </w:tr>
      <w:tr w:rsidR="00F91BA3" w:rsidRPr="00287429" w14:paraId="5342DDFB" w14:textId="77777777">
        <w:tc>
          <w:tcPr>
            <w:tcW w:w="2977" w:type="dxa"/>
          </w:tcPr>
          <w:p w14:paraId="5BFAA8E1" w14:textId="77777777" w:rsidR="00F91BA3" w:rsidRPr="00287429" w:rsidRDefault="00F91BA3" w:rsidP="00F91BA3">
            <w:pPr>
              <w:spacing w:before="40" w:after="40"/>
              <w:jc w:val="right"/>
            </w:pPr>
            <w:r w:rsidRPr="00287429">
              <w:t>Kratak sadržaj</w:t>
            </w:r>
          </w:p>
          <w:p w14:paraId="3A2DAC3C" w14:textId="77777777" w:rsidR="00F91BA3" w:rsidRPr="00287429" w:rsidRDefault="00F91BA3" w:rsidP="00F91BA3">
            <w:pPr>
              <w:spacing w:before="40" w:after="40"/>
              <w:jc w:val="right"/>
            </w:pPr>
          </w:p>
        </w:tc>
        <w:tc>
          <w:tcPr>
            <w:tcW w:w="284" w:type="dxa"/>
          </w:tcPr>
          <w:p w14:paraId="0535543D" w14:textId="77777777" w:rsidR="00F91BA3" w:rsidRPr="00287429" w:rsidRDefault="00F91BA3" w:rsidP="00F91BA3">
            <w:pPr>
              <w:spacing w:before="40" w:after="40"/>
            </w:pPr>
          </w:p>
        </w:tc>
        <w:tc>
          <w:tcPr>
            <w:tcW w:w="7512" w:type="dxa"/>
          </w:tcPr>
          <w:p w14:paraId="69ED64DA" w14:textId="77777777" w:rsidR="00F91BA3" w:rsidRPr="00287429" w:rsidRDefault="00F91BA3" w:rsidP="00F91BA3">
            <w:pPr>
              <w:autoSpaceDE w:val="0"/>
              <w:autoSpaceDN w:val="0"/>
              <w:adjustRightInd w:val="0"/>
              <w:jc w:val="both"/>
            </w:pPr>
          </w:p>
        </w:tc>
      </w:tr>
      <w:tr w:rsidR="00F91BA3" w:rsidRPr="00287429" w14:paraId="3251A466" w14:textId="77777777">
        <w:tc>
          <w:tcPr>
            <w:tcW w:w="2977" w:type="dxa"/>
          </w:tcPr>
          <w:p w14:paraId="474AB768" w14:textId="77777777" w:rsidR="00F91BA3" w:rsidRPr="00287429" w:rsidRDefault="00F91BA3" w:rsidP="00F91BA3">
            <w:pPr>
              <w:spacing w:before="40" w:after="40"/>
              <w:jc w:val="right"/>
            </w:pPr>
            <w:r w:rsidRPr="00287429">
              <w:t>Naziv rada</w:t>
            </w:r>
          </w:p>
        </w:tc>
        <w:tc>
          <w:tcPr>
            <w:tcW w:w="284" w:type="dxa"/>
          </w:tcPr>
          <w:p w14:paraId="186AE6BA" w14:textId="77777777" w:rsidR="00F91BA3" w:rsidRPr="00287429" w:rsidRDefault="00F91BA3" w:rsidP="00F91BA3">
            <w:pPr>
              <w:spacing w:before="40" w:after="40"/>
            </w:pPr>
          </w:p>
        </w:tc>
        <w:tc>
          <w:tcPr>
            <w:tcW w:w="7512" w:type="dxa"/>
          </w:tcPr>
          <w:p w14:paraId="57DBED72" w14:textId="6832CB9C" w:rsidR="00F91BA3" w:rsidRPr="00287429" w:rsidRDefault="00F91BA3" w:rsidP="00F91BA3">
            <w:pPr>
              <w:pStyle w:val="Default"/>
              <w:tabs>
                <w:tab w:val="left" w:pos="718"/>
              </w:tabs>
              <w:ind w:left="0" w:right="251" w:firstLine="0"/>
              <w:rPr>
                <w:rFonts w:ascii="Arial Narrow" w:hAnsi="Arial Narrow" w:cs="Calibri"/>
                <w:color w:val="auto"/>
                <w:sz w:val="20"/>
                <w:szCs w:val="20"/>
                <w:lang w:val="bs-Latn-BA"/>
              </w:rPr>
            </w:pPr>
            <w:r w:rsidRPr="00287429">
              <w:rPr>
                <w:rFonts w:ascii="Arial Narrow" w:hAnsi="Arial Narrow" w:cs="Calibri"/>
                <w:color w:val="auto"/>
                <w:sz w:val="20"/>
                <w:szCs w:val="20"/>
                <w:shd w:val="clear" w:color="auto" w:fill="FFFFFF"/>
              </w:rPr>
              <w:t>H. Halilović, S., Adrović, A., Dekić, R. (2021): Morphometric characteristics and length-weight relationship of Pumpkinseed sunfish (</w:t>
            </w:r>
            <w:r w:rsidRPr="00287429">
              <w:rPr>
                <w:rFonts w:ascii="Arial Narrow" w:hAnsi="Arial Narrow" w:cs="Calibri"/>
                <w:i/>
                <w:iCs/>
                <w:color w:val="auto"/>
                <w:sz w:val="20"/>
                <w:szCs w:val="20"/>
                <w:shd w:val="clear" w:color="auto" w:fill="FFFFFF"/>
              </w:rPr>
              <w:t>Lepomis gibbosus</w:t>
            </w:r>
            <w:r w:rsidRPr="00287429">
              <w:rPr>
                <w:rFonts w:ascii="Arial Narrow" w:hAnsi="Arial Narrow" w:cs="Calibri"/>
                <w:color w:val="auto"/>
                <w:sz w:val="20"/>
                <w:szCs w:val="20"/>
                <w:shd w:val="clear" w:color="auto" w:fill="FFFFFF"/>
              </w:rPr>
              <w:t>) from the three reservoirs of North-Eastern Bosnia and Herzegovina. Acta Scientifica Balcanica, 2(1)</w:t>
            </w:r>
            <w:r w:rsidRPr="00287429">
              <w:rPr>
                <w:rFonts w:ascii="Arial Narrow" w:hAnsi="Arial Narrow" w:cs="Calibri"/>
                <w:color w:val="auto"/>
                <w:sz w:val="20"/>
                <w:szCs w:val="20"/>
              </w:rPr>
              <w:t xml:space="preserve"> </w:t>
            </w:r>
            <w:r w:rsidRPr="00287429">
              <w:rPr>
                <w:rFonts w:ascii="Arial Narrow" w:hAnsi="Arial Narrow" w:cs="Calibri"/>
                <w:color w:val="auto"/>
                <w:sz w:val="20"/>
                <w:szCs w:val="20"/>
                <w:shd w:val="clear" w:color="auto" w:fill="FFFFFF"/>
              </w:rPr>
              <w:t>Banja Luka.</w:t>
            </w:r>
          </w:p>
          <w:p w14:paraId="58222E28" w14:textId="77777777" w:rsidR="00F91BA3" w:rsidRPr="00287429" w:rsidRDefault="00F91BA3" w:rsidP="00F91BA3"/>
        </w:tc>
      </w:tr>
      <w:tr w:rsidR="00F91BA3" w:rsidRPr="00287429" w14:paraId="05492536" w14:textId="77777777">
        <w:tc>
          <w:tcPr>
            <w:tcW w:w="2977" w:type="dxa"/>
          </w:tcPr>
          <w:p w14:paraId="011CBE2A" w14:textId="77777777" w:rsidR="00F91BA3" w:rsidRPr="00287429" w:rsidRDefault="00F91BA3" w:rsidP="00F91BA3">
            <w:pPr>
              <w:spacing w:before="40" w:after="40"/>
              <w:jc w:val="right"/>
            </w:pPr>
            <w:r w:rsidRPr="00287429">
              <w:t>Institucija na kojoj je rad izrađen</w:t>
            </w:r>
          </w:p>
        </w:tc>
        <w:tc>
          <w:tcPr>
            <w:tcW w:w="284" w:type="dxa"/>
          </w:tcPr>
          <w:p w14:paraId="46B81452" w14:textId="77777777" w:rsidR="00F91BA3" w:rsidRPr="00287429" w:rsidRDefault="00F91BA3" w:rsidP="00F91BA3">
            <w:pPr>
              <w:spacing w:before="40" w:after="40"/>
            </w:pPr>
          </w:p>
        </w:tc>
        <w:tc>
          <w:tcPr>
            <w:tcW w:w="7512" w:type="dxa"/>
          </w:tcPr>
          <w:p w14:paraId="1EF05713" w14:textId="0AD6EAD7" w:rsidR="00F91BA3" w:rsidRPr="00287429" w:rsidRDefault="00F91BA3" w:rsidP="00F91BA3">
            <w:pPr>
              <w:autoSpaceDE w:val="0"/>
              <w:autoSpaceDN w:val="0"/>
              <w:adjustRightInd w:val="0"/>
              <w:jc w:val="both"/>
              <w:rPr>
                <w:lang w:val="hr-HR"/>
              </w:rPr>
            </w:pPr>
            <w:r w:rsidRPr="00287429">
              <w:t>Prirodno-matematički fakultet</w:t>
            </w:r>
          </w:p>
        </w:tc>
      </w:tr>
      <w:tr w:rsidR="00F91BA3" w:rsidRPr="00287429" w14:paraId="544D1630" w14:textId="77777777">
        <w:tc>
          <w:tcPr>
            <w:tcW w:w="2977" w:type="dxa"/>
          </w:tcPr>
          <w:p w14:paraId="622529A9" w14:textId="77777777" w:rsidR="00F91BA3" w:rsidRPr="00287429" w:rsidRDefault="00F91BA3" w:rsidP="00F91BA3">
            <w:pPr>
              <w:spacing w:before="40" w:after="40"/>
              <w:jc w:val="right"/>
            </w:pPr>
            <w:r w:rsidRPr="00287429">
              <w:t>Godina i mjesto</w:t>
            </w:r>
          </w:p>
        </w:tc>
        <w:tc>
          <w:tcPr>
            <w:tcW w:w="284" w:type="dxa"/>
          </w:tcPr>
          <w:p w14:paraId="46BC1634" w14:textId="77777777" w:rsidR="00F91BA3" w:rsidRPr="00287429" w:rsidRDefault="00F91BA3" w:rsidP="00F91BA3">
            <w:pPr>
              <w:spacing w:before="40" w:after="40"/>
            </w:pPr>
          </w:p>
        </w:tc>
        <w:tc>
          <w:tcPr>
            <w:tcW w:w="7512" w:type="dxa"/>
          </w:tcPr>
          <w:p w14:paraId="38ACB29D" w14:textId="4700025E" w:rsidR="00F91BA3" w:rsidRPr="00287429" w:rsidRDefault="00F91BA3" w:rsidP="00F91BA3">
            <w:pPr>
              <w:autoSpaceDE w:val="0"/>
              <w:autoSpaceDN w:val="0"/>
              <w:adjustRightInd w:val="0"/>
              <w:jc w:val="both"/>
              <w:rPr>
                <w:lang w:val="hr-HR"/>
              </w:rPr>
            </w:pPr>
            <w:r w:rsidRPr="00287429">
              <w:t>20</w:t>
            </w:r>
            <w:r w:rsidR="0019472B" w:rsidRPr="00287429">
              <w:t>2</w:t>
            </w:r>
            <w:r w:rsidRPr="00287429">
              <w:t>1. Tuzla</w:t>
            </w:r>
          </w:p>
        </w:tc>
      </w:tr>
      <w:tr w:rsidR="00F91BA3" w:rsidRPr="00287429" w14:paraId="753FDD1F" w14:textId="77777777">
        <w:tc>
          <w:tcPr>
            <w:tcW w:w="2977" w:type="dxa"/>
          </w:tcPr>
          <w:p w14:paraId="2C591185" w14:textId="77777777" w:rsidR="00F91BA3" w:rsidRPr="00287429" w:rsidRDefault="00F91BA3" w:rsidP="00F91BA3">
            <w:pPr>
              <w:spacing w:before="40" w:after="40"/>
              <w:jc w:val="right"/>
            </w:pPr>
            <w:r w:rsidRPr="00287429">
              <w:t>Kratak sadržaj</w:t>
            </w:r>
          </w:p>
          <w:p w14:paraId="7001EC3D" w14:textId="77777777" w:rsidR="00F91BA3" w:rsidRPr="00287429" w:rsidRDefault="00F91BA3" w:rsidP="00F91BA3">
            <w:pPr>
              <w:spacing w:before="40" w:after="40"/>
              <w:jc w:val="right"/>
            </w:pPr>
          </w:p>
        </w:tc>
        <w:tc>
          <w:tcPr>
            <w:tcW w:w="284" w:type="dxa"/>
          </w:tcPr>
          <w:p w14:paraId="14D0C099" w14:textId="77777777" w:rsidR="00F91BA3" w:rsidRPr="00287429" w:rsidRDefault="00F91BA3" w:rsidP="00F91BA3">
            <w:pPr>
              <w:spacing w:before="40" w:after="40"/>
            </w:pPr>
          </w:p>
        </w:tc>
        <w:tc>
          <w:tcPr>
            <w:tcW w:w="7512" w:type="dxa"/>
          </w:tcPr>
          <w:p w14:paraId="2779585E" w14:textId="77777777" w:rsidR="00F91BA3" w:rsidRPr="00287429" w:rsidRDefault="00F91BA3" w:rsidP="00F91BA3">
            <w:pPr>
              <w:autoSpaceDE w:val="0"/>
              <w:autoSpaceDN w:val="0"/>
              <w:adjustRightInd w:val="0"/>
              <w:jc w:val="both"/>
            </w:pPr>
          </w:p>
        </w:tc>
      </w:tr>
      <w:tr w:rsidR="00F91BA3" w:rsidRPr="00287429" w14:paraId="7323ECA2" w14:textId="77777777">
        <w:tc>
          <w:tcPr>
            <w:tcW w:w="2977" w:type="dxa"/>
          </w:tcPr>
          <w:p w14:paraId="2E12D956" w14:textId="77777777" w:rsidR="00F91BA3" w:rsidRPr="00287429" w:rsidRDefault="00F91BA3" w:rsidP="00F91BA3">
            <w:pPr>
              <w:spacing w:before="40" w:after="40"/>
              <w:jc w:val="right"/>
            </w:pPr>
            <w:r w:rsidRPr="00287429">
              <w:t>Naziv rada</w:t>
            </w:r>
          </w:p>
        </w:tc>
        <w:tc>
          <w:tcPr>
            <w:tcW w:w="284" w:type="dxa"/>
          </w:tcPr>
          <w:p w14:paraId="24288173" w14:textId="77777777" w:rsidR="00F91BA3" w:rsidRPr="00287429" w:rsidRDefault="00F91BA3" w:rsidP="00F91BA3">
            <w:pPr>
              <w:spacing w:before="40" w:after="40"/>
            </w:pPr>
          </w:p>
        </w:tc>
        <w:tc>
          <w:tcPr>
            <w:tcW w:w="7512" w:type="dxa"/>
          </w:tcPr>
          <w:p w14:paraId="479C217C" w14:textId="77777777" w:rsidR="00F91BA3" w:rsidRPr="00287429" w:rsidRDefault="00F91BA3" w:rsidP="00F91BA3">
            <w:pPr>
              <w:pStyle w:val="Default"/>
              <w:tabs>
                <w:tab w:val="left" w:pos="718"/>
              </w:tabs>
              <w:ind w:left="0" w:right="251" w:firstLine="0"/>
              <w:rPr>
                <w:rFonts w:ascii="Arial Narrow" w:hAnsi="Arial Narrow" w:cs="Calibri"/>
                <w:color w:val="auto"/>
                <w:sz w:val="20"/>
                <w:szCs w:val="20"/>
                <w:lang w:val="bs-Latn-BA"/>
              </w:rPr>
            </w:pPr>
            <w:r w:rsidRPr="00287429">
              <w:rPr>
                <w:rFonts w:ascii="Arial Narrow" w:hAnsi="Arial Narrow" w:cs="Calibri"/>
                <w:color w:val="auto"/>
                <w:sz w:val="20"/>
                <w:szCs w:val="20"/>
                <w:shd w:val="clear" w:color="auto" w:fill="FFFFFF"/>
              </w:rPr>
              <w:t xml:space="preserve">Tanović, E., Hajdarević, E., Adrović, A., Skenderović </w:t>
            </w:r>
            <w:r w:rsidRPr="00287429">
              <w:rPr>
                <w:rFonts w:ascii="Arial Narrow" w:hAnsi="Arial Narrow" w:cs="Calibri"/>
                <w:color w:val="auto"/>
                <w:sz w:val="20"/>
                <w:szCs w:val="20"/>
                <w:shd w:val="clear" w:color="auto" w:fill="FFFFFF"/>
                <w:lang w:val="bs-Latn-BA"/>
              </w:rPr>
              <w:t>I.,</w:t>
            </w:r>
            <w:r w:rsidRPr="00287429">
              <w:rPr>
                <w:rFonts w:ascii="Arial Narrow" w:hAnsi="Arial Narrow" w:cs="Calibri"/>
                <w:color w:val="auto"/>
                <w:sz w:val="20"/>
                <w:szCs w:val="20"/>
                <w:shd w:val="clear" w:color="auto" w:fill="FFFFFF"/>
              </w:rPr>
              <w:t xml:space="preserve"> Bajrić A., Tanović</w:t>
            </w:r>
            <w:r w:rsidRPr="00287429">
              <w:rPr>
                <w:rFonts w:ascii="Arial Narrow" w:hAnsi="Arial Narrow" w:cs="Calibri"/>
                <w:color w:val="auto"/>
                <w:sz w:val="20"/>
                <w:szCs w:val="20"/>
                <w:shd w:val="clear" w:color="auto" w:fill="FFFFFF"/>
                <w:lang w:val="bs-Latn-BA"/>
              </w:rPr>
              <w:t xml:space="preserve"> </w:t>
            </w:r>
            <w:r w:rsidRPr="00287429">
              <w:rPr>
                <w:rFonts w:ascii="Arial Narrow" w:hAnsi="Arial Narrow" w:cs="Calibri"/>
                <w:color w:val="auto"/>
                <w:sz w:val="20"/>
                <w:szCs w:val="20"/>
                <w:shd w:val="clear" w:color="auto" w:fill="FFFFFF"/>
              </w:rPr>
              <w:t>A.</w:t>
            </w:r>
            <w:r w:rsidRPr="00287429">
              <w:rPr>
                <w:rFonts w:ascii="Arial Narrow" w:hAnsi="Arial Narrow" w:cs="Calibri"/>
                <w:color w:val="auto"/>
                <w:sz w:val="20"/>
                <w:szCs w:val="20"/>
                <w:shd w:val="clear" w:color="auto" w:fill="FFFFFF"/>
                <w:lang w:val="bs-Latn-BA"/>
              </w:rPr>
              <w:t xml:space="preserve"> (2022): Length-weight Relationships and Condition Factor of Chub (</w:t>
            </w:r>
            <w:r w:rsidRPr="00287429">
              <w:rPr>
                <w:rFonts w:ascii="Arial Narrow" w:hAnsi="Arial Narrow" w:cs="Calibri"/>
                <w:i/>
                <w:iCs/>
                <w:color w:val="auto"/>
                <w:sz w:val="20"/>
                <w:szCs w:val="20"/>
                <w:shd w:val="clear" w:color="auto" w:fill="FFFFFF"/>
                <w:lang w:val="bs-Latn-BA"/>
              </w:rPr>
              <w:t>Squalius</w:t>
            </w:r>
            <w:r w:rsidRPr="00287429">
              <w:rPr>
                <w:rFonts w:ascii="Arial Narrow" w:hAnsi="Arial Narrow" w:cs="Calibri"/>
                <w:color w:val="auto"/>
                <w:sz w:val="20"/>
                <w:szCs w:val="20"/>
                <w:shd w:val="clear" w:color="auto" w:fill="FFFFFF"/>
                <w:lang w:val="bs-Latn-BA"/>
              </w:rPr>
              <w:t xml:space="preserve"> </w:t>
            </w:r>
            <w:r w:rsidRPr="00287429">
              <w:rPr>
                <w:rFonts w:ascii="Arial Narrow" w:hAnsi="Arial Narrow" w:cs="Calibri"/>
                <w:i/>
                <w:iCs/>
                <w:color w:val="auto"/>
                <w:sz w:val="20"/>
                <w:szCs w:val="20"/>
                <w:shd w:val="clear" w:color="auto" w:fill="FFFFFF"/>
                <w:lang w:val="bs-Latn-BA"/>
              </w:rPr>
              <w:t>cephalus</w:t>
            </w:r>
            <w:r w:rsidRPr="00287429">
              <w:rPr>
                <w:rFonts w:ascii="Arial Narrow" w:hAnsi="Arial Narrow" w:cs="Calibri"/>
                <w:color w:val="auto"/>
                <w:sz w:val="20"/>
                <w:szCs w:val="20"/>
                <w:shd w:val="clear" w:color="auto" w:fill="FFFFFF"/>
                <w:lang w:val="bs-Latn-BA"/>
              </w:rPr>
              <w:t xml:space="preserve">, Linnaeus, 1758) from the Area of Northeastern Bosnia and Herzegovina. TEM Journal, 11(1), 169-173. </w:t>
            </w:r>
          </w:p>
          <w:p w14:paraId="40FADE03" w14:textId="77777777" w:rsidR="00F91BA3" w:rsidRPr="00287429" w:rsidRDefault="00F91BA3" w:rsidP="00F91BA3">
            <w:pPr>
              <w:rPr>
                <w:lang w:val="hr-HR" w:eastAsia="zh-CN"/>
              </w:rPr>
            </w:pPr>
          </w:p>
        </w:tc>
      </w:tr>
      <w:tr w:rsidR="0019472B" w:rsidRPr="00287429" w14:paraId="69DFDE39" w14:textId="77777777">
        <w:tc>
          <w:tcPr>
            <w:tcW w:w="2977" w:type="dxa"/>
          </w:tcPr>
          <w:p w14:paraId="2CDF0F6C" w14:textId="77777777" w:rsidR="0019472B" w:rsidRPr="00287429" w:rsidRDefault="0019472B" w:rsidP="0019472B">
            <w:pPr>
              <w:spacing w:before="40" w:after="40"/>
              <w:jc w:val="right"/>
            </w:pPr>
            <w:r w:rsidRPr="00287429">
              <w:t>Institucija na kojoj je rad izrađen</w:t>
            </w:r>
          </w:p>
        </w:tc>
        <w:tc>
          <w:tcPr>
            <w:tcW w:w="284" w:type="dxa"/>
          </w:tcPr>
          <w:p w14:paraId="045F76FB" w14:textId="77777777" w:rsidR="0019472B" w:rsidRPr="00287429" w:rsidRDefault="0019472B" w:rsidP="0019472B">
            <w:pPr>
              <w:spacing w:before="40" w:after="40"/>
            </w:pPr>
          </w:p>
        </w:tc>
        <w:tc>
          <w:tcPr>
            <w:tcW w:w="7512" w:type="dxa"/>
          </w:tcPr>
          <w:p w14:paraId="5D643F5E" w14:textId="68BF8F67" w:rsidR="0019472B" w:rsidRPr="00287429" w:rsidRDefault="0019472B" w:rsidP="0019472B">
            <w:pPr>
              <w:autoSpaceDE w:val="0"/>
              <w:autoSpaceDN w:val="0"/>
              <w:adjustRightInd w:val="0"/>
              <w:jc w:val="both"/>
              <w:rPr>
                <w:lang w:val="hr-HR"/>
              </w:rPr>
            </w:pPr>
            <w:r w:rsidRPr="00287429">
              <w:t>Prirodno-matematički fakultet</w:t>
            </w:r>
          </w:p>
        </w:tc>
      </w:tr>
      <w:tr w:rsidR="0019472B" w:rsidRPr="00287429" w14:paraId="16518B9A" w14:textId="77777777">
        <w:tc>
          <w:tcPr>
            <w:tcW w:w="2977" w:type="dxa"/>
          </w:tcPr>
          <w:p w14:paraId="4C5D322F" w14:textId="77777777" w:rsidR="0019472B" w:rsidRPr="00287429" w:rsidRDefault="0019472B" w:rsidP="0019472B">
            <w:pPr>
              <w:spacing w:before="40" w:after="40"/>
              <w:jc w:val="right"/>
            </w:pPr>
            <w:r w:rsidRPr="00287429">
              <w:t>Godina i mjesto</w:t>
            </w:r>
          </w:p>
        </w:tc>
        <w:tc>
          <w:tcPr>
            <w:tcW w:w="284" w:type="dxa"/>
          </w:tcPr>
          <w:p w14:paraId="2E5B0A1F" w14:textId="77777777" w:rsidR="0019472B" w:rsidRPr="00287429" w:rsidRDefault="0019472B" w:rsidP="0019472B">
            <w:pPr>
              <w:spacing w:before="40" w:after="40"/>
            </w:pPr>
          </w:p>
        </w:tc>
        <w:tc>
          <w:tcPr>
            <w:tcW w:w="7512" w:type="dxa"/>
          </w:tcPr>
          <w:p w14:paraId="75A000F4" w14:textId="11D6AA31" w:rsidR="0019472B" w:rsidRPr="00287429" w:rsidRDefault="0019472B" w:rsidP="0019472B">
            <w:pPr>
              <w:autoSpaceDE w:val="0"/>
              <w:autoSpaceDN w:val="0"/>
              <w:adjustRightInd w:val="0"/>
              <w:jc w:val="both"/>
              <w:rPr>
                <w:lang w:val="hr-HR"/>
              </w:rPr>
            </w:pPr>
            <w:r w:rsidRPr="00287429">
              <w:t>2022. Tuzla</w:t>
            </w:r>
          </w:p>
        </w:tc>
      </w:tr>
      <w:tr w:rsidR="0019472B" w:rsidRPr="00287429" w14:paraId="72B838E4" w14:textId="77777777">
        <w:tc>
          <w:tcPr>
            <w:tcW w:w="2977" w:type="dxa"/>
          </w:tcPr>
          <w:p w14:paraId="51654945" w14:textId="77777777" w:rsidR="0019472B" w:rsidRPr="00287429" w:rsidRDefault="0019472B" w:rsidP="0019472B">
            <w:pPr>
              <w:spacing w:before="40" w:after="40"/>
              <w:jc w:val="right"/>
            </w:pPr>
            <w:r w:rsidRPr="00287429">
              <w:t>Kratak sadržaj</w:t>
            </w:r>
          </w:p>
          <w:p w14:paraId="35B8A9FE" w14:textId="77777777" w:rsidR="0019472B" w:rsidRPr="00287429" w:rsidRDefault="0019472B" w:rsidP="0019472B">
            <w:pPr>
              <w:spacing w:before="40" w:after="40"/>
              <w:jc w:val="right"/>
            </w:pPr>
          </w:p>
        </w:tc>
        <w:tc>
          <w:tcPr>
            <w:tcW w:w="284" w:type="dxa"/>
          </w:tcPr>
          <w:p w14:paraId="085E4B85" w14:textId="77777777" w:rsidR="0019472B" w:rsidRPr="00287429" w:rsidRDefault="0019472B" w:rsidP="0019472B">
            <w:pPr>
              <w:spacing w:before="40" w:after="40"/>
            </w:pPr>
          </w:p>
        </w:tc>
        <w:tc>
          <w:tcPr>
            <w:tcW w:w="7512" w:type="dxa"/>
          </w:tcPr>
          <w:p w14:paraId="2483E36B" w14:textId="77777777" w:rsidR="0019472B" w:rsidRPr="00287429" w:rsidRDefault="0019472B" w:rsidP="0019472B">
            <w:pPr>
              <w:jc w:val="both"/>
            </w:pPr>
          </w:p>
        </w:tc>
      </w:tr>
      <w:tr w:rsidR="0019472B" w:rsidRPr="00287429" w14:paraId="6DE58538" w14:textId="77777777" w:rsidTr="00670A6C">
        <w:tc>
          <w:tcPr>
            <w:tcW w:w="2977" w:type="dxa"/>
          </w:tcPr>
          <w:p w14:paraId="6AB704F4" w14:textId="77777777" w:rsidR="0019472B" w:rsidRPr="00287429" w:rsidRDefault="0019472B" w:rsidP="0019472B">
            <w:pPr>
              <w:spacing w:before="40" w:after="40"/>
              <w:jc w:val="right"/>
            </w:pPr>
            <w:r w:rsidRPr="00287429">
              <w:t>Naziv rada</w:t>
            </w:r>
          </w:p>
        </w:tc>
        <w:tc>
          <w:tcPr>
            <w:tcW w:w="284" w:type="dxa"/>
          </w:tcPr>
          <w:p w14:paraId="0A45FF74" w14:textId="77777777" w:rsidR="0019472B" w:rsidRPr="00287429" w:rsidRDefault="0019472B" w:rsidP="0019472B">
            <w:pPr>
              <w:spacing w:before="40" w:after="40"/>
            </w:pPr>
          </w:p>
        </w:tc>
        <w:tc>
          <w:tcPr>
            <w:tcW w:w="7512" w:type="dxa"/>
          </w:tcPr>
          <w:p w14:paraId="32E07E61" w14:textId="77777777" w:rsidR="0019472B" w:rsidRPr="00287429" w:rsidRDefault="0019472B" w:rsidP="0019472B">
            <w:pPr>
              <w:pStyle w:val="Default"/>
              <w:tabs>
                <w:tab w:val="left" w:pos="718"/>
              </w:tabs>
              <w:ind w:left="30" w:right="251" w:firstLine="0"/>
              <w:rPr>
                <w:rFonts w:ascii="Arial Narrow" w:hAnsi="Arial Narrow" w:cs="Calibri"/>
                <w:color w:val="auto"/>
                <w:sz w:val="20"/>
                <w:szCs w:val="20"/>
                <w:lang w:val="bs-Latn-BA"/>
              </w:rPr>
            </w:pPr>
            <w:r w:rsidRPr="00287429">
              <w:rPr>
                <w:rFonts w:ascii="Arial Narrow" w:hAnsi="Arial Narrow" w:cs="Calibri"/>
                <w:color w:val="auto"/>
                <w:sz w:val="20"/>
                <w:szCs w:val="20"/>
                <w:shd w:val="clear" w:color="auto" w:fill="FFFFFF"/>
                <w:lang w:val="bs-Latn-BA"/>
              </w:rPr>
              <w:t>Roljić, R., Dekić, R., Hadžiahmetović Jurida E., Adrović, A., Nikolić V. (2022): Morphometric characteristics and condition indices of stonecrayfish Austropotamobius torrentium (Shrank, 1803) from the Mlinska River. Agro-knowledge Journal, Banja Luka. Vol. 23, no. 1, 2022, 33-42.</w:t>
            </w:r>
          </w:p>
          <w:p w14:paraId="69BC0A56" w14:textId="77777777" w:rsidR="0019472B" w:rsidRPr="00287429" w:rsidRDefault="0019472B" w:rsidP="0019472B">
            <w:pPr>
              <w:pStyle w:val="Default"/>
              <w:tabs>
                <w:tab w:val="left" w:pos="718"/>
              </w:tabs>
              <w:ind w:left="0" w:right="251" w:firstLine="0"/>
              <w:rPr>
                <w:rFonts w:ascii="Arial Narrow" w:hAnsi="Arial Narrow"/>
                <w:sz w:val="20"/>
                <w:szCs w:val="20"/>
                <w:lang w:val="hr-HR" w:eastAsia="zh-CN"/>
              </w:rPr>
            </w:pPr>
          </w:p>
        </w:tc>
      </w:tr>
      <w:tr w:rsidR="0019472B" w:rsidRPr="00287429" w14:paraId="230B028E" w14:textId="77777777" w:rsidTr="00670A6C">
        <w:tc>
          <w:tcPr>
            <w:tcW w:w="2977" w:type="dxa"/>
          </w:tcPr>
          <w:p w14:paraId="1934987A" w14:textId="77777777" w:rsidR="0019472B" w:rsidRPr="00287429" w:rsidRDefault="0019472B" w:rsidP="0019472B">
            <w:pPr>
              <w:spacing w:before="40" w:after="40"/>
              <w:jc w:val="right"/>
            </w:pPr>
            <w:r w:rsidRPr="00287429">
              <w:t>Institucija na kojoj je rad izrađen</w:t>
            </w:r>
          </w:p>
        </w:tc>
        <w:tc>
          <w:tcPr>
            <w:tcW w:w="284" w:type="dxa"/>
          </w:tcPr>
          <w:p w14:paraId="11CA3FCA" w14:textId="77777777" w:rsidR="0019472B" w:rsidRPr="00287429" w:rsidRDefault="0019472B" w:rsidP="0019472B">
            <w:pPr>
              <w:spacing w:before="40" w:after="40"/>
            </w:pPr>
          </w:p>
        </w:tc>
        <w:tc>
          <w:tcPr>
            <w:tcW w:w="7512" w:type="dxa"/>
          </w:tcPr>
          <w:p w14:paraId="16FDD618" w14:textId="2B3258D8" w:rsidR="0019472B" w:rsidRPr="00287429" w:rsidRDefault="0019472B" w:rsidP="0019472B">
            <w:pPr>
              <w:autoSpaceDE w:val="0"/>
              <w:autoSpaceDN w:val="0"/>
              <w:adjustRightInd w:val="0"/>
              <w:jc w:val="both"/>
              <w:rPr>
                <w:lang w:val="hr-HR"/>
              </w:rPr>
            </w:pPr>
            <w:r w:rsidRPr="00287429">
              <w:t>Prirodno-matematički fakultet</w:t>
            </w:r>
          </w:p>
        </w:tc>
      </w:tr>
      <w:tr w:rsidR="0019472B" w:rsidRPr="00287429" w14:paraId="189ECFC1" w14:textId="77777777" w:rsidTr="00670A6C">
        <w:tc>
          <w:tcPr>
            <w:tcW w:w="2977" w:type="dxa"/>
          </w:tcPr>
          <w:p w14:paraId="786DBF06" w14:textId="77777777" w:rsidR="0019472B" w:rsidRPr="00287429" w:rsidRDefault="0019472B" w:rsidP="0019472B">
            <w:pPr>
              <w:spacing w:before="40" w:after="40"/>
              <w:jc w:val="right"/>
            </w:pPr>
            <w:r w:rsidRPr="00287429">
              <w:t>Godina i mjesto</w:t>
            </w:r>
          </w:p>
        </w:tc>
        <w:tc>
          <w:tcPr>
            <w:tcW w:w="284" w:type="dxa"/>
          </w:tcPr>
          <w:p w14:paraId="25464749" w14:textId="77777777" w:rsidR="0019472B" w:rsidRPr="00287429" w:rsidRDefault="0019472B" w:rsidP="0019472B">
            <w:pPr>
              <w:spacing w:before="40" w:after="40"/>
            </w:pPr>
          </w:p>
        </w:tc>
        <w:tc>
          <w:tcPr>
            <w:tcW w:w="7512" w:type="dxa"/>
          </w:tcPr>
          <w:p w14:paraId="142989F9" w14:textId="458713C3" w:rsidR="0019472B" w:rsidRPr="00287429" w:rsidRDefault="0019472B" w:rsidP="0019472B">
            <w:pPr>
              <w:autoSpaceDE w:val="0"/>
              <w:autoSpaceDN w:val="0"/>
              <w:adjustRightInd w:val="0"/>
              <w:jc w:val="both"/>
              <w:rPr>
                <w:lang w:val="hr-HR"/>
              </w:rPr>
            </w:pPr>
            <w:r w:rsidRPr="00287429">
              <w:t>2022. Tuzla</w:t>
            </w:r>
          </w:p>
        </w:tc>
      </w:tr>
      <w:tr w:rsidR="0019472B" w:rsidRPr="00287429" w14:paraId="41B746C1" w14:textId="77777777" w:rsidTr="00670A6C">
        <w:tc>
          <w:tcPr>
            <w:tcW w:w="2977" w:type="dxa"/>
          </w:tcPr>
          <w:p w14:paraId="1F94DEBB" w14:textId="77777777" w:rsidR="0019472B" w:rsidRPr="00287429" w:rsidRDefault="0019472B" w:rsidP="0019472B">
            <w:pPr>
              <w:spacing w:before="40" w:after="40"/>
              <w:jc w:val="right"/>
            </w:pPr>
            <w:r w:rsidRPr="00287429">
              <w:t>Kratak sadržaj</w:t>
            </w:r>
          </w:p>
          <w:p w14:paraId="2D316794" w14:textId="77777777" w:rsidR="0019472B" w:rsidRPr="00287429" w:rsidRDefault="0019472B" w:rsidP="0019472B">
            <w:pPr>
              <w:spacing w:before="40" w:after="40"/>
              <w:jc w:val="right"/>
            </w:pPr>
          </w:p>
        </w:tc>
        <w:tc>
          <w:tcPr>
            <w:tcW w:w="284" w:type="dxa"/>
          </w:tcPr>
          <w:p w14:paraId="5B5F62B8" w14:textId="77777777" w:rsidR="0019472B" w:rsidRPr="00287429" w:rsidRDefault="0019472B" w:rsidP="0019472B">
            <w:pPr>
              <w:spacing w:before="40" w:after="40"/>
            </w:pPr>
          </w:p>
        </w:tc>
        <w:tc>
          <w:tcPr>
            <w:tcW w:w="7512" w:type="dxa"/>
          </w:tcPr>
          <w:p w14:paraId="755B1165" w14:textId="77777777" w:rsidR="0019472B" w:rsidRPr="00287429" w:rsidRDefault="0019472B" w:rsidP="0019472B">
            <w:pPr>
              <w:jc w:val="both"/>
            </w:pPr>
          </w:p>
        </w:tc>
      </w:tr>
      <w:tr w:rsidR="0019472B" w:rsidRPr="00287429" w14:paraId="4B480CCB" w14:textId="77777777" w:rsidTr="00670A6C">
        <w:tc>
          <w:tcPr>
            <w:tcW w:w="2977" w:type="dxa"/>
          </w:tcPr>
          <w:p w14:paraId="2F2225B8" w14:textId="77777777" w:rsidR="0019472B" w:rsidRPr="00287429" w:rsidRDefault="0019472B" w:rsidP="0019472B">
            <w:pPr>
              <w:spacing w:before="40" w:after="40"/>
              <w:jc w:val="right"/>
            </w:pPr>
            <w:r w:rsidRPr="00287429">
              <w:t>Naziv rada</w:t>
            </w:r>
          </w:p>
        </w:tc>
        <w:tc>
          <w:tcPr>
            <w:tcW w:w="284" w:type="dxa"/>
          </w:tcPr>
          <w:p w14:paraId="4C0DC1E2" w14:textId="77777777" w:rsidR="0019472B" w:rsidRPr="00287429" w:rsidRDefault="0019472B" w:rsidP="0019472B">
            <w:pPr>
              <w:spacing w:before="40" w:after="40"/>
            </w:pPr>
          </w:p>
        </w:tc>
        <w:tc>
          <w:tcPr>
            <w:tcW w:w="7512" w:type="dxa"/>
          </w:tcPr>
          <w:p w14:paraId="110C1881" w14:textId="77777777" w:rsidR="0019472B" w:rsidRPr="00287429" w:rsidRDefault="0019472B" w:rsidP="0019472B">
            <w:pPr>
              <w:pStyle w:val="Default"/>
              <w:ind w:left="0" w:right="251" w:firstLine="0"/>
              <w:rPr>
                <w:rFonts w:ascii="Arial Narrow" w:hAnsi="Arial Narrow" w:cs="Calibri"/>
                <w:color w:val="auto"/>
                <w:sz w:val="20"/>
                <w:szCs w:val="20"/>
                <w:lang w:val="bs-Latn-BA"/>
              </w:rPr>
            </w:pPr>
            <w:r w:rsidRPr="00287429">
              <w:rPr>
                <w:rFonts w:ascii="Arial Narrow" w:hAnsi="Arial Narrow" w:cs="Calibri"/>
                <w:color w:val="auto"/>
                <w:sz w:val="20"/>
                <w:szCs w:val="20"/>
                <w:lang w:val="bs-Latn-BA"/>
              </w:rPr>
              <w:t xml:space="preserve">Avdić, S., Bakrač, A., Adrović, A., Hajdarević, E., Dekić, R., Delić, M. (2023): Sesonal variations of morphometric and hematological parameters in Dalmatian Barbelgudgeon </w:t>
            </w:r>
            <w:r w:rsidRPr="00287429">
              <w:rPr>
                <w:rFonts w:ascii="Arial Narrow" w:hAnsi="Arial Narrow" w:cs="Calibri"/>
                <w:i/>
                <w:iCs/>
                <w:color w:val="auto"/>
                <w:sz w:val="20"/>
                <w:szCs w:val="20"/>
                <w:lang w:val="bs-Latn-BA"/>
              </w:rPr>
              <w:t>Aulopyge huegelii</w:t>
            </w:r>
            <w:r w:rsidRPr="00287429">
              <w:rPr>
                <w:rFonts w:ascii="Arial Narrow" w:hAnsi="Arial Narrow" w:cs="Calibri"/>
                <w:color w:val="auto"/>
                <w:sz w:val="20"/>
                <w:szCs w:val="20"/>
                <w:lang w:val="bs-Latn-BA"/>
              </w:rPr>
              <w:t xml:space="preserve"> Heckel 1843, from Šatorsko Lake. Croatian Journal of Fisheries, 81, 159-166.</w:t>
            </w:r>
          </w:p>
          <w:p w14:paraId="49E758D7" w14:textId="77777777" w:rsidR="0019472B" w:rsidRPr="00287429" w:rsidRDefault="0019472B" w:rsidP="0019472B">
            <w:pPr>
              <w:rPr>
                <w:lang w:val="hr-HR" w:eastAsia="zh-CN"/>
              </w:rPr>
            </w:pPr>
          </w:p>
        </w:tc>
      </w:tr>
      <w:tr w:rsidR="0019472B" w:rsidRPr="00287429" w14:paraId="7544C349" w14:textId="77777777" w:rsidTr="00670A6C">
        <w:tc>
          <w:tcPr>
            <w:tcW w:w="2977" w:type="dxa"/>
          </w:tcPr>
          <w:p w14:paraId="261F95AC" w14:textId="77777777" w:rsidR="0019472B" w:rsidRPr="00287429" w:rsidRDefault="0019472B" w:rsidP="0019472B">
            <w:pPr>
              <w:spacing w:before="40" w:after="40"/>
              <w:jc w:val="right"/>
            </w:pPr>
            <w:r w:rsidRPr="00287429">
              <w:t>Institucija na kojoj je rad izrađen</w:t>
            </w:r>
          </w:p>
        </w:tc>
        <w:tc>
          <w:tcPr>
            <w:tcW w:w="284" w:type="dxa"/>
          </w:tcPr>
          <w:p w14:paraId="24BDBDBB" w14:textId="77777777" w:rsidR="0019472B" w:rsidRPr="00287429" w:rsidRDefault="0019472B" w:rsidP="0019472B">
            <w:pPr>
              <w:spacing w:before="40" w:after="40"/>
            </w:pPr>
          </w:p>
        </w:tc>
        <w:tc>
          <w:tcPr>
            <w:tcW w:w="7512" w:type="dxa"/>
          </w:tcPr>
          <w:p w14:paraId="1E246509" w14:textId="145BF083" w:rsidR="0019472B" w:rsidRPr="00287429" w:rsidRDefault="0019472B" w:rsidP="0019472B">
            <w:pPr>
              <w:autoSpaceDE w:val="0"/>
              <w:autoSpaceDN w:val="0"/>
              <w:adjustRightInd w:val="0"/>
              <w:jc w:val="both"/>
              <w:rPr>
                <w:lang w:val="hr-HR"/>
              </w:rPr>
            </w:pPr>
            <w:r w:rsidRPr="00287429">
              <w:rPr>
                <w:lang w:val="hr-HR"/>
              </w:rPr>
              <w:t>Biotehnički fakultet,</w:t>
            </w:r>
          </w:p>
        </w:tc>
      </w:tr>
      <w:tr w:rsidR="0019472B" w:rsidRPr="00287429" w14:paraId="6FA951EF" w14:textId="77777777" w:rsidTr="00670A6C">
        <w:tc>
          <w:tcPr>
            <w:tcW w:w="2977" w:type="dxa"/>
          </w:tcPr>
          <w:p w14:paraId="6A04D07C" w14:textId="77777777" w:rsidR="0019472B" w:rsidRPr="00287429" w:rsidRDefault="0019472B" w:rsidP="0019472B">
            <w:pPr>
              <w:spacing w:before="40" w:after="40"/>
              <w:jc w:val="right"/>
            </w:pPr>
            <w:r w:rsidRPr="00287429">
              <w:t>Godina i mjesto</w:t>
            </w:r>
          </w:p>
        </w:tc>
        <w:tc>
          <w:tcPr>
            <w:tcW w:w="284" w:type="dxa"/>
          </w:tcPr>
          <w:p w14:paraId="55BF26BF" w14:textId="77777777" w:rsidR="0019472B" w:rsidRPr="00287429" w:rsidRDefault="0019472B" w:rsidP="0019472B">
            <w:pPr>
              <w:spacing w:before="40" w:after="40"/>
            </w:pPr>
          </w:p>
        </w:tc>
        <w:tc>
          <w:tcPr>
            <w:tcW w:w="7512" w:type="dxa"/>
          </w:tcPr>
          <w:p w14:paraId="213E5756" w14:textId="1502B9B3" w:rsidR="0019472B" w:rsidRPr="00287429" w:rsidRDefault="0019472B" w:rsidP="0019472B">
            <w:pPr>
              <w:autoSpaceDE w:val="0"/>
              <w:autoSpaceDN w:val="0"/>
              <w:adjustRightInd w:val="0"/>
              <w:jc w:val="both"/>
              <w:rPr>
                <w:lang w:val="hr-HR"/>
              </w:rPr>
            </w:pPr>
            <w:r w:rsidRPr="00287429">
              <w:rPr>
                <w:lang w:val="hr-HR"/>
              </w:rPr>
              <w:t>2023. Bihać</w:t>
            </w:r>
          </w:p>
        </w:tc>
      </w:tr>
      <w:tr w:rsidR="0019472B" w:rsidRPr="00287429" w14:paraId="1C567E1F" w14:textId="77777777" w:rsidTr="00670A6C">
        <w:tc>
          <w:tcPr>
            <w:tcW w:w="2977" w:type="dxa"/>
          </w:tcPr>
          <w:p w14:paraId="4DB939E8" w14:textId="77777777" w:rsidR="0019472B" w:rsidRPr="00287429" w:rsidRDefault="0019472B" w:rsidP="0019472B">
            <w:pPr>
              <w:spacing w:before="40" w:after="40"/>
              <w:jc w:val="right"/>
            </w:pPr>
            <w:r w:rsidRPr="00287429">
              <w:t>Kratak sadržaj</w:t>
            </w:r>
          </w:p>
          <w:p w14:paraId="55EF4B54" w14:textId="77777777" w:rsidR="0019472B" w:rsidRPr="00287429" w:rsidRDefault="0019472B" w:rsidP="0019472B">
            <w:pPr>
              <w:spacing w:before="40" w:after="40"/>
              <w:jc w:val="right"/>
            </w:pPr>
          </w:p>
        </w:tc>
        <w:tc>
          <w:tcPr>
            <w:tcW w:w="284" w:type="dxa"/>
          </w:tcPr>
          <w:p w14:paraId="5829AB62" w14:textId="77777777" w:rsidR="0019472B" w:rsidRPr="00287429" w:rsidRDefault="0019472B" w:rsidP="0019472B">
            <w:pPr>
              <w:spacing w:before="40" w:after="40"/>
            </w:pPr>
          </w:p>
        </w:tc>
        <w:tc>
          <w:tcPr>
            <w:tcW w:w="7512" w:type="dxa"/>
          </w:tcPr>
          <w:p w14:paraId="51A0AE95" w14:textId="77777777" w:rsidR="0019472B" w:rsidRPr="00287429" w:rsidRDefault="0019472B" w:rsidP="0019472B">
            <w:pPr>
              <w:jc w:val="both"/>
            </w:pPr>
          </w:p>
        </w:tc>
      </w:tr>
      <w:tr w:rsidR="0019472B" w:rsidRPr="00287429" w14:paraId="28B9D7F3" w14:textId="77777777" w:rsidTr="00670A6C">
        <w:tc>
          <w:tcPr>
            <w:tcW w:w="2977" w:type="dxa"/>
          </w:tcPr>
          <w:p w14:paraId="3D3125A2" w14:textId="77777777" w:rsidR="0019472B" w:rsidRPr="00287429" w:rsidRDefault="0019472B" w:rsidP="0019472B">
            <w:pPr>
              <w:spacing w:before="40" w:after="40"/>
              <w:jc w:val="right"/>
            </w:pPr>
            <w:r w:rsidRPr="00287429">
              <w:t>Naziv rada</w:t>
            </w:r>
          </w:p>
        </w:tc>
        <w:tc>
          <w:tcPr>
            <w:tcW w:w="284" w:type="dxa"/>
          </w:tcPr>
          <w:p w14:paraId="217D7E70" w14:textId="77777777" w:rsidR="0019472B" w:rsidRPr="00287429" w:rsidRDefault="0019472B" w:rsidP="0019472B">
            <w:pPr>
              <w:spacing w:before="40" w:after="40"/>
            </w:pPr>
          </w:p>
        </w:tc>
        <w:tc>
          <w:tcPr>
            <w:tcW w:w="7512" w:type="dxa"/>
          </w:tcPr>
          <w:p w14:paraId="04D791DE" w14:textId="77777777" w:rsidR="0019472B" w:rsidRPr="00287429" w:rsidRDefault="0019472B" w:rsidP="0019472B">
            <w:pPr>
              <w:tabs>
                <w:tab w:val="left" w:pos="287"/>
                <w:tab w:val="left" w:pos="718"/>
              </w:tabs>
              <w:ind w:right="251"/>
              <w:rPr>
                <w:rFonts w:cs="Calibri"/>
              </w:rPr>
            </w:pPr>
            <w:r w:rsidRPr="00287429">
              <w:rPr>
                <w:rFonts w:cs="Calibri"/>
              </w:rPr>
              <w:t xml:space="preserve">Adrović, Skenderović, I., Hajdarević E., Bajrić, A., Hajder L. (2023): Ihtiopopulacije dijela sliva rijeke Spreče.  </w:t>
            </w:r>
            <w:r w:rsidRPr="00287429">
              <w:rPr>
                <w:rFonts w:cs="Calibri"/>
                <w:shd w:val="clear" w:color="auto" w:fill="FFFFFF"/>
              </w:rPr>
              <w:t>Voda i mi. Časopis agencije za vodno područje rijeke Save, (110)  35 – 39. Sarajevo.</w:t>
            </w:r>
          </w:p>
          <w:p w14:paraId="495A4FF2" w14:textId="77777777" w:rsidR="0019472B" w:rsidRPr="00287429" w:rsidRDefault="0019472B" w:rsidP="0019472B">
            <w:pPr>
              <w:rPr>
                <w:lang w:val="hr-HR" w:eastAsia="zh-CN"/>
              </w:rPr>
            </w:pPr>
          </w:p>
        </w:tc>
      </w:tr>
      <w:tr w:rsidR="0019472B" w:rsidRPr="00287429" w14:paraId="2FF9068F" w14:textId="77777777" w:rsidTr="00670A6C">
        <w:tc>
          <w:tcPr>
            <w:tcW w:w="2977" w:type="dxa"/>
          </w:tcPr>
          <w:p w14:paraId="7C9E415E" w14:textId="77777777" w:rsidR="0019472B" w:rsidRPr="00287429" w:rsidRDefault="0019472B" w:rsidP="0019472B">
            <w:pPr>
              <w:spacing w:before="40" w:after="40"/>
              <w:jc w:val="right"/>
            </w:pPr>
            <w:r w:rsidRPr="00287429">
              <w:t>Institucija na kojoj je rad izrađen</w:t>
            </w:r>
          </w:p>
        </w:tc>
        <w:tc>
          <w:tcPr>
            <w:tcW w:w="284" w:type="dxa"/>
          </w:tcPr>
          <w:p w14:paraId="5E3EA6E9" w14:textId="77777777" w:rsidR="0019472B" w:rsidRPr="00287429" w:rsidRDefault="0019472B" w:rsidP="0019472B">
            <w:pPr>
              <w:spacing w:before="40" w:after="40"/>
            </w:pPr>
          </w:p>
        </w:tc>
        <w:tc>
          <w:tcPr>
            <w:tcW w:w="7512" w:type="dxa"/>
          </w:tcPr>
          <w:p w14:paraId="24962AEA" w14:textId="62DE0AA1" w:rsidR="0019472B" w:rsidRPr="00287429" w:rsidRDefault="0019472B" w:rsidP="0019472B">
            <w:pPr>
              <w:autoSpaceDE w:val="0"/>
              <w:autoSpaceDN w:val="0"/>
              <w:adjustRightInd w:val="0"/>
              <w:jc w:val="both"/>
              <w:rPr>
                <w:lang w:val="hr-HR"/>
              </w:rPr>
            </w:pPr>
            <w:r w:rsidRPr="00287429">
              <w:t>Prirodno-matematički fakultet</w:t>
            </w:r>
          </w:p>
        </w:tc>
      </w:tr>
      <w:tr w:rsidR="0019472B" w:rsidRPr="00287429" w14:paraId="3065150B" w14:textId="77777777" w:rsidTr="00670A6C">
        <w:tc>
          <w:tcPr>
            <w:tcW w:w="2977" w:type="dxa"/>
          </w:tcPr>
          <w:p w14:paraId="7F7D7496" w14:textId="77777777" w:rsidR="0019472B" w:rsidRPr="00287429" w:rsidRDefault="0019472B" w:rsidP="0019472B">
            <w:pPr>
              <w:spacing w:before="40" w:after="40"/>
              <w:jc w:val="right"/>
            </w:pPr>
            <w:r w:rsidRPr="00287429">
              <w:t>Godina i mjesto</w:t>
            </w:r>
          </w:p>
        </w:tc>
        <w:tc>
          <w:tcPr>
            <w:tcW w:w="284" w:type="dxa"/>
          </w:tcPr>
          <w:p w14:paraId="0AEE9A21" w14:textId="77777777" w:rsidR="0019472B" w:rsidRPr="00287429" w:rsidRDefault="0019472B" w:rsidP="0019472B">
            <w:pPr>
              <w:spacing w:before="40" w:after="40"/>
            </w:pPr>
          </w:p>
        </w:tc>
        <w:tc>
          <w:tcPr>
            <w:tcW w:w="7512" w:type="dxa"/>
          </w:tcPr>
          <w:p w14:paraId="7E9B8C5F" w14:textId="49C7F974" w:rsidR="0019472B" w:rsidRPr="00287429" w:rsidRDefault="0019472B" w:rsidP="0019472B">
            <w:pPr>
              <w:autoSpaceDE w:val="0"/>
              <w:autoSpaceDN w:val="0"/>
              <w:adjustRightInd w:val="0"/>
              <w:jc w:val="both"/>
              <w:rPr>
                <w:lang w:val="hr-HR"/>
              </w:rPr>
            </w:pPr>
            <w:r w:rsidRPr="00287429">
              <w:t>2023. Tuzla</w:t>
            </w:r>
          </w:p>
        </w:tc>
      </w:tr>
      <w:tr w:rsidR="0019472B" w:rsidRPr="00287429" w14:paraId="5E2B1ABE" w14:textId="77777777" w:rsidTr="00670A6C">
        <w:tc>
          <w:tcPr>
            <w:tcW w:w="2977" w:type="dxa"/>
          </w:tcPr>
          <w:p w14:paraId="30E51CA4" w14:textId="77777777" w:rsidR="0019472B" w:rsidRPr="00287429" w:rsidRDefault="0019472B" w:rsidP="0019472B">
            <w:pPr>
              <w:spacing w:before="40" w:after="40"/>
              <w:jc w:val="right"/>
            </w:pPr>
            <w:r w:rsidRPr="00287429">
              <w:t>Kratak sadržaj</w:t>
            </w:r>
          </w:p>
          <w:p w14:paraId="60888AA8" w14:textId="77777777" w:rsidR="0019472B" w:rsidRPr="00287429" w:rsidRDefault="0019472B" w:rsidP="0019472B">
            <w:pPr>
              <w:spacing w:before="40" w:after="40"/>
              <w:jc w:val="right"/>
            </w:pPr>
          </w:p>
        </w:tc>
        <w:tc>
          <w:tcPr>
            <w:tcW w:w="284" w:type="dxa"/>
          </w:tcPr>
          <w:p w14:paraId="713C2904" w14:textId="77777777" w:rsidR="0019472B" w:rsidRPr="00287429" w:rsidRDefault="0019472B" w:rsidP="0019472B">
            <w:pPr>
              <w:spacing w:before="40" w:after="40"/>
            </w:pPr>
          </w:p>
        </w:tc>
        <w:tc>
          <w:tcPr>
            <w:tcW w:w="7512" w:type="dxa"/>
          </w:tcPr>
          <w:p w14:paraId="2BFE846D" w14:textId="77777777" w:rsidR="0019472B" w:rsidRPr="00287429" w:rsidRDefault="0019472B" w:rsidP="0019472B">
            <w:pPr>
              <w:jc w:val="both"/>
            </w:pPr>
          </w:p>
        </w:tc>
      </w:tr>
      <w:tr w:rsidR="0019472B" w:rsidRPr="00287429" w14:paraId="711BB28B" w14:textId="77777777" w:rsidTr="00670A6C">
        <w:tc>
          <w:tcPr>
            <w:tcW w:w="2977" w:type="dxa"/>
          </w:tcPr>
          <w:p w14:paraId="36ADE05D" w14:textId="77777777" w:rsidR="0019472B" w:rsidRPr="00287429" w:rsidRDefault="0019472B" w:rsidP="0019472B">
            <w:pPr>
              <w:spacing w:before="40" w:after="40"/>
              <w:jc w:val="right"/>
            </w:pPr>
            <w:r w:rsidRPr="00287429">
              <w:t>Naziv rada</w:t>
            </w:r>
          </w:p>
        </w:tc>
        <w:tc>
          <w:tcPr>
            <w:tcW w:w="284" w:type="dxa"/>
          </w:tcPr>
          <w:p w14:paraId="4785147F" w14:textId="77777777" w:rsidR="0019472B" w:rsidRPr="00287429" w:rsidRDefault="0019472B" w:rsidP="0019472B">
            <w:pPr>
              <w:spacing w:before="40" w:after="40"/>
            </w:pPr>
          </w:p>
        </w:tc>
        <w:tc>
          <w:tcPr>
            <w:tcW w:w="7512" w:type="dxa"/>
          </w:tcPr>
          <w:p w14:paraId="29264CD6" w14:textId="78AB472C" w:rsidR="0019472B" w:rsidRPr="00287429" w:rsidRDefault="0019472B" w:rsidP="0019472B">
            <w:pPr>
              <w:rPr>
                <w:rFonts w:cs="Calibri"/>
                <w:shd w:val="clear" w:color="auto" w:fill="FCFCFC"/>
              </w:rPr>
            </w:pPr>
            <w:r w:rsidRPr="00287429">
              <w:rPr>
                <w:rFonts w:cs="Calibri"/>
                <w:shd w:val="clear" w:color="auto" w:fill="FCFCFC"/>
              </w:rPr>
              <w:t>Dekić, R.</w:t>
            </w:r>
            <w:r w:rsidRPr="00287429">
              <w:rPr>
                <w:rFonts w:cs="Calibri"/>
              </w:rPr>
              <w:t xml:space="preserve"> Golub, D., Kalamujić Stroil B.,  Bakrač, A., Avdić, S., Kanlić, V., Škrijelj, R., Adrović, A.</w:t>
            </w:r>
            <w:r w:rsidRPr="00287429">
              <w:rPr>
                <w:rFonts w:cs="Calibri"/>
                <w:shd w:val="clear" w:color="auto" w:fill="FCFCFC"/>
              </w:rPr>
              <w:t xml:space="preserve"> (2023). Fish Resources and Fisheries in Bosnia and Herzegovina: Overview, Sustainability, and Conservation. In: Simić, V., Simić, S., Pešić, V. (eds) Ecological Sustainability of Fish Resources of Inland Waters of the Western Balkans. Fish &amp; Fisheries Series, vol 43. Springer, Cham. </w:t>
            </w:r>
            <w:hyperlink r:id="rId21" w:history="1">
              <w:r w:rsidRPr="00287429">
                <w:rPr>
                  <w:rStyle w:val="Hyperlink"/>
                  <w:rFonts w:cs="Calibri"/>
                  <w:shd w:val="clear" w:color="auto" w:fill="FCFCFC"/>
                </w:rPr>
                <w:t>https://doi.org/10.1007/978-3-031-36926-1_3</w:t>
              </w:r>
            </w:hyperlink>
            <w:r w:rsidRPr="00287429">
              <w:rPr>
                <w:rFonts w:cs="Calibri"/>
                <w:shd w:val="clear" w:color="auto" w:fill="FCFCFC"/>
              </w:rPr>
              <w:t>.</w:t>
            </w:r>
          </w:p>
          <w:p w14:paraId="01ECB656" w14:textId="20B05E81" w:rsidR="0019472B" w:rsidRPr="00287429" w:rsidRDefault="0019472B" w:rsidP="0019472B">
            <w:pPr>
              <w:rPr>
                <w:lang w:val="hr-HR" w:eastAsia="zh-CN"/>
              </w:rPr>
            </w:pPr>
          </w:p>
        </w:tc>
      </w:tr>
      <w:tr w:rsidR="0019472B" w:rsidRPr="00287429" w14:paraId="4EE177A6" w14:textId="77777777" w:rsidTr="00670A6C">
        <w:tc>
          <w:tcPr>
            <w:tcW w:w="2977" w:type="dxa"/>
          </w:tcPr>
          <w:p w14:paraId="4E9D6C45" w14:textId="77777777" w:rsidR="0019472B" w:rsidRPr="00287429" w:rsidRDefault="0019472B" w:rsidP="0019472B">
            <w:pPr>
              <w:spacing w:before="40" w:after="40"/>
              <w:jc w:val="right"/>
            </w:pPr>
            <w:r w:rsidRPr="00287429">
              <w:t>Institucija na kojoj je rad izrađen</w:t>
            </w:r>
          </w:p>
        </w:tc>
        <w:tc>
          <w:tcPr>
            <w:tcW w:w="284" w:type="dxa"/>
          </w:tcPr>
          <w:p w14:paraId="084F6185" w14:textId="77777777" w:rsidR="0019472B" w:rsidRPr="00287429" w:rsidRDefault="0019472B" w:rsidP="0019472B">
            <w:pPr>
              <w:spacing w:before="40" w:after="40"/>
            </w:pPr>
          </w:p>
        </w:tc>
        <w:tc>
          <w:tcPr>
            <w:tcW w:w="7512" w:type="dxa"/>
          </w:tcPr>
          <w:p w14:paraId="685CE59C" w14:textId="7493EF34" w:rsidR="0019472B" w:rsidRPr="00287429" w:rsidRDefault="0019472B" w:rsidP="0019472B">
            <w:pPr>
              <w:autoSpaceDE w:val="0"/>
              <w:autoSpaceDN w:val="0"/>
              <w:adjustRightInd w:val="0"/>
              <w:jc w:val="both"/>
              <w:rPr>
                <w:lang w:val="hr-HR"/>
              </w:rPr>
            </w:pPr>
            <w:r w:rsidRPr="00287429">
              <w:t>Prirodno-matematički fakultet</w:t>
            </w:r>
          </w:p>
        </w:tc>
      </w:tr>
      <w:tr w:rsidR="0019472B" w:rsidRPr="00287429" w14:paraId="6447136C" w14:textId="77777777" w:rsidTr="00670A6C">
        <w:tc>
          <w:tcPr>
            <w:tcW w:w="2977" w:type="dxa"/>
          </w:tcPr>
          <w:p w14:paraId="3AB7FD50" w14:textId="77777777" w:rsidR="0019472B" w:rsidRPr="00287429" w:rsidRDefault="0019472B" w:rsidP="0019472B">
            <w:pPr>
              <w:spacing w:before="40" w:after="40"/>
              <w:jc w:val="right"/>
            </w:pPr>
            <w:r w:rsidRPr="00287429">
              <w:t>Godina i mjesto</w:t>
            </w:r>
          </w:p>
        </w:tc>
        <w:tc>
          <w:tcPr>
            <w:tcW w:w="284" w:type="dxa"/>
          </w:tcPr>
          <w:p w14:paraId="3F7DB004" w14:textId="77777777" w:rsidR="0019472B" w:rsidRPr="00287429" w:rsidRDefault="0019472B" w:rsidP="0019472B">
            <w:pPr>
              <w:spacing w:before="40" w:after="40"/>
            </w:pPr>
          </w:p>
        </w:tc>
        <w:tc>
          <w:tcPr>
            <w:tcW w:w="7512" w:type="dxa"/>
          </w:tcPr>
          <w:p w14:paraId="53D66E02" w14:textId="040C0C8E" w:rsidR="0019472B" w:rsidRPr="00287429" w:rsidRDefault="0019472B" w:rsidP="0019472B">
            <w:pPr>
              <w:autoSpaceDE w:val="0"/>
              <w:autoSpaceDN w:val="0"/>
              <w:adjustRightInd w:val="0"/>
              <w:jc w:val="both"/>
              <w:rPr>
                <w:lang w:val="hr-HR"/>
              </w:rPr>
            </w:pPr>
            <w:r w:rsidRPr="00287429">
              <w:t>2022. Banja Luka</w:t>
            </w:r>
          </w:p>
        </w:tc>
      </w:tr>
      <w:tr w:rsidR="0019472B" w:rsidRPr="00287429" w14:paraId="26FE00A9" w14:textId="77777777" w:rsidTr="00670A6C">
        <w:tc>
          <w:tcPr>
            <w:tcW w:w="2977" w:type="dxa"/>
          </w:tcPr>
          <w:p w14:paraId="15C10821" w14:textId="77777777" w:rsidR="0019472B" w:rsidRPr="00287429" w:rsidRDefault="0019472B" w:rsidP="0019472B">
            <w:pPr>
              <w:spacing w:before="40" w:after="40"/>
              <w:jc w:val="right"/>
            </w:pPr>
            <w:r w:rsidRPr="00287429">
              <w:t>Kratak sadržaj</w:t>
            </w:r>
          </w:p>
          <w:p w14:paraId="29619110" w14:textId="77777777" w:rsidR="0019472B" w:rsidRPr="00287429" w:rsidRDefault="0019472B" w:rsidP="0019472B">
            <w:pPr>
              <w:spacing w:before="40" w:after="40"/>
              <w:jc w:val="right"/>
            </w:pPr>
          </w:p>
        </w:tc>
        <w:tc>
          <w:tcPr>
            <w:tcW w:w="284" w:type="dxa"/>
          </w:tcPr>
          <w:p w14:paraId="1F06D9B2" w14:textId="77777777" w:rsidR="0019472B" w:rsidRPr="00287429" w:rsidRDefault="0019472B" w:rsidP="0019472B">
            <w:pPr>
              <w:spacing w:before="40" w:after="40"/>
            </w:pPr>
          </w:p>
        </w:tc>
        <w:tc>
          <w:tcPr>
            <w:tcW w:w="7512" w:type="dxa"/>
          </w:tcPr>
          <w:p w14:paraId="64DA550F" w14:textId="77777777" w:rsidR="0019472B" w:rsidRPr="00287429" w:rsidRDefault="0019472B" w:rsidP="0019472B">
            <w:pPr>
              <w:jc w:val="both"/>
            </w:pPr>
          </w:p>
        </w:tc>
      </w:tr>
      <w:tr w:rsidR="0019472B" w:rsidRPr="00287429" w14:paraId="49180E57" w14:textId="77777777" w:rsidTr="00670A6C">
        <w:tc>
          <w:tcPr>
            <w:tcW w:w="2977" w:type="dxa"/>
          </w:tcPr>
          <w:p w14:paraId="796C0F8F" w14:textId="77777777" w:rsidR="0019472B" w:rsidRPr="00287429" w:rsidRDefault="0019472B" w:rsidP="0019472B">
            <w:pPr>
              <w:spacing w:before="40" w:after="40"/>
              <w:jc w:val="right"/>
            </w:pPr>
            <w:r w:rsidRPr="00287429">
              <w:t>Naziv rada</w:t>
            </w:r>
          </w:p>
        </w:tc>
        <w:tc>
          <w:tcPr>
            <w:tcW w:w="284" w:type="dxa"/>
          </w:tcPr>
          <w:p w14:paraId="419DDBAF" w14:textId="77777777" w:rsidR="0019472B" w:rsidRPr="00287429" w:rsidRDefault="0019472B" w:rsidP="0019472B">
            <w:pPr>
              <w:spacing w:before="40" w:after="40"/>
            </w:pPr>
          </w:p>
        </w:tc>
        <w:tc>
          <w:tcPr>
            <w:tcW w:w="7512" w:type="dxa"/>
          </w:tcPr>
          <w:p w14:paraId="0656BAD7" w14:textId="03200973" w:rsidR="0019472B" w:rsidRPr="00287429" w:rsidRDefault="0019472B" w:rsidP="0019472B">
            <w:pPr>
              <w:shd w:val="clear" w:color="auto" w:fill="FFFFFF"/>
              <w:ind w:right="251"/>
              <w:jc w:val="both"/>
              <w:rPr>
                <w:rFonts w:cs="Calibri"/>
              </w:rPr>
            </w:pPr>
            <w:r w:rsidRPr="00287429">
              <w:rPr>
                <w:rFonts w:cs="Calibri"/>
                <w:shd w:val="clear" w:color="auto" w:fill="FFFFFF"/>
              </w:rPr>
              <w:t xml:space="preserve">Beganović S., Adrović A., (c.a.), Prcanović H., Duraković M. (2023): Correlation Between Water Quality and the Diversity Index of the Bosna River in the Zenica Region (Bosnia and Herzegovina). </w:t>
            </w:r>
            <w:r w:rsidRPr="00287429">
              <w:rPr>
                <w:rStyle w:val="Strong"/>
                <w:rFonts w:cs="Calibri"/>
                <w:b w:val="0"/>
                <w:bCs w:val="0"/>
                <w:shd w:val="clear" w:color="auto" w:fill="FFFFFF"/>
              </w:rPr>
              <w:t>Transylvanian Review of Systematical and Ecological Research</w:t>
            </w:r>
            <w:r w:rsidRPr="00287429">
              <w:rPr>
                <w:rFonts w:cs="Calibri"/>
                <w:shd w:val="clear" w:color="auto" w:fill="FFFFFF"/>
              </w:rPr>
              <w:t xml:space="preserve">. 25.3, "The Wetlands Diversity" (1-12). </w:t>
            </w:r>
            <w:r w:rsidRPr="00287429">
              <w:rPr>
                <w:rFonts w:cs="Calibri"/>
              </w:rPr>
              <w:t> DOI:</w:t>
            </w:r>
            <w:hyperlink r:id="rId22" w:tgtFrame="_blank" w:history="1">
              <w:r w:rsidRPr="00287429">
                <w:rPr>
                  <w:rStyle w:val="Hyperlink"/>
                  <w:rFonts w:cs="Calibri"/>
                  <w:color w:val="auto"/>
                  <w:bdr w:val="none" w:sz="0" w:space="0" w:color="auto" w:frame="1"/>
                </w:rPr>
                <w:t>10.2478/trser-2023-0016</w:t>
              </w:r>
            </w:hyperlink>
            <w:r w:rsidRPr="00287429">
              <w:rPr>
                <w:rFonts w:cs="Calibri"/>
              </w:rPr>
              <w:t xml:space="preserve">; License </w:t>
            </w:r>
            <w:hyperlink r:id="rId23" w:history="1">
              <w:r w:rsidRPr="00287429">
                <w:rPr>
                  <w:rStyle w:val="Hyperlink"/>
                  <w:rFonts w:cs="Calibri"/>
                  <w:color w:val="auto"/>
                  <w:bdr w:val="none" w:sz="0" w:space="0" w:color="auto" w:frame="1"/>
                </w:rPr>
                <w:t>CC BY-NC-ND 3.0</w:t>
              </w:r>
            </w:hyperlink>
            <w:r w:rsidR="00516ED0" w:rsidRPr="00287429">
              <w:rPr>
                <w:rFonts w:cs="Calibri"/>
              </w:rPr>
              <w:t xml:space="preserve"> </w:t>
            </w:r>
            <w:r w:rsidRPr="00287429">
              <w:rPr>
                <w:rFonts w:cs="Calibri"/>
              </w:rPr>
              <w:t xml:space="preserve"> </w:t>
            </w:r>
          </w:p>
          <w:p w14:paraId="370EAD38" w14:textId="77777777" w:rsidR="0019472B" w:rsidRPr="00287429" w:rsidRDefault="0019472B" w:rsidP="0019472B">
            <w:pPr>
              <w:rPr>
                <w:lang w:val="hr-HR" w:eastAsia="zh-CN"/>
              </w:rPr>
            </w:pPr>
          </w:p>
        </w:tc>
      </w:tr>
      <w:tr w:rsidR="0019472B" w:rsidRPr="00287429" w14:paraId="558FDF87" w14:textId="77777777" w:rsidTr="00670A6C">
        <w:tc>
          <w:tcPr>
            <w:tcW w:w="2977" w:type="dxa"/>
          </w:tcPr>
          <w:p w14:paraId="3AEB0702" w14:textId="77777777" w:rsidR="0019472B" w:rsidRPr="00287429" w:rsidRDefault="0019472B" w:rsidP="0019472B">
            <w:pPr>
              <w:spacing w:before="40" w:after="40"/>
              <w:jc w:val="right"/>
            </w:pPr>
            <w:r w:rsidRPr="00287429">
              <w:t>Institucija na kojoj je rad izrađen</w:t>
            </w:r>
          </w:p>
        </w:tc>
        <w:tc>
          <w:tcPr>
            <w:tcW w:w="284" w:type="dxa"/>
          </w:tcPr>
          <w:p w14:paraId="6578A4AD" w14:textId="77777777" w:rsidR="0019472B" w:rsidRPr="00287429" w:rsidRDefault="0019472B" w:rsidP="0019472B">
            <w:pPr>
              <w:spacing w:before="40" w:after="40"/>
            </w:pPr>
          </w:p>
        </w:tc>
        <w:tc>
          <w:tcPr>
            <w:tcW w:w="7512" w:type="dxa"/>
          </w:tcPr>
          <w:p w14:paraId="60526F97" w14:textId="52160692" w:rsidR="0019472B" w:rsidRPr="00287429" w:rsidRDefault="0019472B" w:rsidP="0019472B">
            <w:pPr>
              <w:autoSpaceDE w:val="0"/>
              <w:autoSpaceDN w:val="0"/>
              <w:adjustRightInd w:val="0"/>
              <w:jc w:val="both"/>
              <w:rPr>
                <w:lang w:val="hr-HR"/>
              </w:rPr>
            </w:pPr>
            <w:r w:rsidRPr="00287429">
              <w:rPr>
                <w:lang w:val="hr-HR"/>
              </w:rPr>
              <w:t>Institut „Kemal Kapetanović“</w:t>
            </w:r>
          </w:p>
        </w:tc>
      </w:tr>
      <w:tr w:rsidR="0019472B" w:rsidRPr="00287429" w14:paraId="3F4614D7" w14:textId="77777777" w:rsidTr="00670A6C">
        <w:tc>
          <w:tcPr>
            <w:tcW w:w="2977" w:type="dxa"/>
          </w:tcPr>
          <w:p w14:paraId="0B7F188F" w14:textId="77777777" w:rsidR="0019472B" w:rsidRPr="00287429" w:rsidRDefault="0019472B" w:rsidP="0019472B">
            <w:pPr>
              <w:spacing w:before="40" w:after="40"/>
              <w:jc w:val="right"/>
            </w:pPr>
            <w:r w:rsidRPr="00287429">
              <w:t>Godina i mjesto</w:t>
            </w:r>
          </w:p>
        </w:tc>
        <w:tc>
          <w:tcPr>
            <w:tcW w:w="284" w:type="dxa"/>
          </w:tcPr>
          <w:p w14:paraId="25DDE99D" w14:textId="77777777" w:rsidR="0019472B" w:rsidRPr="00287429" w:rsidRDefault="0019472B" w:rsidP="0019472B">
            <w:pPr>
              <w:spacing w:before="40" w:after="40"/>
            </w:pPr>
          </w:p>
        </w:tc>
        <w:tc>
          <w:tcPr>
            <w:tcW w:w="7512" w:type="dxa"/>
          </w:tcPr>
          <w:p w14:paraId="4D57E056" w14:textId="4BE45ACD" w:rsidR="0019472B" w:rsidRPr="00287429" w:rsidRDefault="0019472B" w:rsidP="0019472B">
            <w:pPr>
              <w:autoSpaceDE w:val="0"/>
              <w:autoSpaceDN w:val="0"/>
              <w:adjustRightInd w:val="0"/>
              <w:jc w:val="both"/>
              <w:rPr>
                <w:lang w:val="hr-HR"/>
              </w:rPr>
            </w:pPr>
            <w:r w:rsidRPr="00287429">
              <w:rPr>
                <w:lang w:val="hr-HR"/>
              </w:rPr>
              <w:t>2023. Zenica</w:t>
            </w:r>
          </w:p>
        </w:tc>
      </w:tr>
      <w:tr w:rsidR="0019472B" w:rsidRPr="00287429" w14:paraId="5A3C0317" w14:textId="77777777" w:rsidTr="00670A6C">
        <w:tc>
          <w:tcPr>
            <w:tcW w:w="2977" w:type="dxa"/>
          </w:tcPr>
          <w:p w14:paraId="7E9A4E86" w14:textId="77777777" w:rsidR="0019472B" w:rsidRPr="00287429" w:rsidRDefault="0019472B" w:rsidP="0019472B">
            <w:pPr>
              <w:spacing w:before="40" w:after="40"/>
              <w:jc w:val="right"/>
            </w:pPr>
            <w:r w:rsidRPr="00287429">
              <w:t>Kratak sadržaj</w:t>
            </w:r>
          </w:p>
          <w:p w14:paraId="00C36365" w14:textId="77777777" w:rsidR="0019472B" w:rsidRPr="00287429" w:rsidRDefault="0019472B" w:rsidP="0019472B">
            <w:pPr>
              <w:spacing w:before="40" w:after="40"/>
              <w:jc w:val="right"/>
            </w:pPr>
          </w:p>
        </w:tc>
        <w:tc>
          <w:tcPr>
            <w:tcW w:w="284" w:type="dxa"/>
          </w:tcPr>
          <w:p w14:paraId="62C8BEC7" w14:textId="77777777" w:rsidR="0019472B" w:rsidRPr="00287429" w:rsidRDefault="0019472B" w:rsidP="0019472B">
            <w:pPr>
              <w:spacing w:before="40" w:after="40"/>
            </w:pPr>
          </w:p>
        </w:tc>
        <w:tc>
          <w:tcPr>
            <w:tcW w:w="7512" w:type="dxa"/>
          </w:tcPr>
          <w:p w14:paraId="4A4BD520" w14:textId="77777777" w:rsidR="0019472B" w:rsidRPr="00287429" w:rsidRDefault="0019472B" w:rsidP="0019472B">
            <w:pPr>
              <w:jc w:val="both"/>
            </w:pPr>
          </w:p>
        </w:tc>
      </w:tr>
      <w:tr w:rsidR="0019472B" w:rsidRPr="00287429" w14:paraId="758DD3A1" w14:textId="77777777" w:rsidTr="00670A6C">
        <w:tc>
          <w:tcPr>
            <w:tcW w:w="2977" w:type="dxa"/>
          </w:tcPr>
          <w:p w14:paraId="5E381109" w14:textId="77777777" w:rsidR="0019472B" w:rsidRPr="00287429" w:rsidRDefault="0019472B" w:rsidP="0019472B">
            <w:pPr>
              <w:spacing w:before="40" w:after="40"/>
              <w:jc w:val="right"/>
            </w:pPr>
            <w:r w:rsidRPr="00287429">
              <w:t>Naziv rada</w:t>
            </w:r>
          </w:p>
        </w:tc>
        <w:tc>
          <w:tcPr>
            <w:tcW w:w="284" w:type="dxa"/>
          </w:tcPr>
          <w:p w14:paraId="27F25CF7" w14:textId="77777777" w:rsidR="0019472B" w:rsidRPr="00287429" w:rsidRDefault="0019472B" w:rsidP="0019472B">
            <w:pPr>
              <w:spacing w:before="40" w:after="40"/>
            </w:pPr>
          </w:p>
        </w:tc>
        <w:tc>
          <w:tcPr>
            <w:tcW w:w="7512" w:type="dxa"/>
          </w:tcPr>
          <w:p w14:paraId="4D6D4F73" w14:textId="1CAFAE00" w:rsidR="0019472B" w:rsidRPr="00287429" w:rsidRDefault="0019472B" w:rsidP="0019472B">
            <w:pPr>
              <w:rPr>
                <w:lang w:val="hr-HR" w:eastAsia="zh-CN"/>
              </w:rPr>
            </w:pPr>
            <w:r w:rsidRPr="00287429">
              <w:rPr>
                <w:rFonts w:cs="Calibri"/>
                <w:shd w:val="clear" w:color="auto" w:fill="FCFCFC"/>
              </w:rPr>
              <w:t>Skenderović I., Adrović A., Bajrić A., Palangetić Maja (2024): Diverzitet parazitskih Trematoda i Cestoda riba iz rijeke Drine. Radovi Poljoprivredno-prehrambenog fakulteta  Univerziteta u Sarajevu. Godina LXIX Broj 74/1.</w:t>
            </w:r>
          </w:p>
        </w:tc>
      </w:tr>
      <w:tr w:rsidR="0019472B" w:rsidRPr="00287429" w14:paraId="142EBED3" w14:textId="77777777" w:rsidTr="00670A6C">
        <w:tc>
          <w:tcPr>
            <w:tcW w:w="2977" w:type="dxa"/>
          </w:tcPr>
          <w:p w14:paraId="5CFCB40F" w14:textId="77777777" w:rsidR="0019472B" w:rsidRPr="00287429" w:rsidRDefault="0019472B" w:rsidP="0019472B">
            <w:pPr>
              <w:spacing w:before="40" w:after="40"/>
              <w:jc w:val="right"/>
            </w:pPr>
            <w:r w:rsidRPr="00287429">
              <w:t>Institucija na kojoj je rad izrađen</w:t>
            </w:r>
          </w:p>
        </w:tc>
        <w:tc>
          <w:tcPr>
            <w:tcW w:w="284" w:type="dxa"/>
          </w:tcPr>
          <w:p w14:paraId="659484EE" w14:textId="77777777" w:rsidR="0019472B" w:rsidRPr="00287429" w:rsidRDefault="0019472B" w:rsidP="0019472B">
            <w:pPr>
              <w:spacing w:before="40" w:after="40"/>
            </w:pPr>
          </w:p>
        </w:tc>
        <w:tc>
          <w:tcPr>
            <w:tcW w:w="7512" w:type="dxa"/>
          </w:tcPr>
          <w:p w14:paraId="0DBC845E" w14:textId="67C3689E" w:rsidR="0019472B" w:rsidRPr="00287429" w:rsidRDefault="0019472B" w:rsidP="0019472B">
            <w:pPr>
              <w:autoSpaceDE w:val="0"/>
              <w:autoSpaceDN w:val="0"/>
              <w:adjustRightInd w:val="0"/>
              <w:jc w:val="both"/>
              <w:rPr>
                <w:lang w:val="hr-HR"/>
              </w:rPr>
            </w:pPr>
            <w:r w:rsidRPr="00287429">
              <w:t>Prirodno-matematički fakultet</w:t>
            </w:r>
          </w:p>
        </w:tc>
      </w:tr>
      <w:tr w:rsidR="0019472B" w:rsidRPr="00287429" w14:paraId="56D5F43A" w14:textId="77777777" w:rsidTr="00670A6C">
        <w:tc>
          <w:tcPr>
            <w:tcW w:w="2977" w:type="dxa"/>
          </w:tcPr>
          <w:p w14:paraId="605B72BA" w14:textId="77777777" w:rsidR="0019472B" w:rsidRPr="00287429" w:rsidRDefault="0019472B" w:rsidP="0019472B">
            <w:pPr>
              <w:spacing w:before="40" w:after="40"/>
              <w:jc w:val="right"/>
            </w:pPr>
            <w:r w:rsidRPr="00287429">
              <w:t>Godina i mjesto</w:t>
            </w:r>
          </w:p>
        </w:tc>
        <w:tc>
          <w:tcPr>
            <w:tcW w:w="284" w:type="dxa"/>
          </w:tcPr>
          <w:p w14:paraId="2F4D2DC0" w14:textId="77777777" w:rsidR="0019472B" w:rsidRPr="00287429" w:rsidRDefault="0019472B" w:rsidP="0019472B">
            <w:pPr>
              <w:spacing w:before="40" w:after="40"/>
            </w:pPr>
          </w:p>
        </w:tc>
        <w:tc>
          <w:tcPr>
            <w:tcW w:w="7512" w:type="dxa"/>
          </w:tcPr>
          <w:p w14:paraId="3EE0F2F8" w14:textId="47C17408" w:rsidR="0019472B" w:rsidRPr="00287429" w:rsidRDefault="0019472B" w:rsidP="0019472B">
            <w:pPr>
              <w:autoSpaceDE w:val="0"/>
              <w:autoSpaceDN w:val="0"/>
              <w:adjustRightInd w:val="0"/>
              <w:jc w:val="both"/>
              <w:rPr>
                <w:lang w:val="hr-HR"/>
              </w:rPr>
            </w:pPr>
            <w:r w:rsidRPr="00287429">
              <w:t>2024. Tuzla</w:t>
            </w:r>
          </w:p>
        </w:tc>
      </w:tr>
      <w:tr w:rsidR="0019472B" w:rsidRPr="00287429" w14:paraId="0524B369" w14:textId="77777777" w:rsidTr="00670A6C">
        <w:tc>
          <w:tcPr>
            <w:tcW w:w="2977" w:type="dxa"/>
          </w:tcPr>
          <w:p w14:paraId="690730A1" w14:textId="77777777" w:rsidR="0019472B" w:rsidRPr="00287429" w:rsidRDefault="0019472B" w:rsidP="0019472B">
            <w:pPr>
              <w:spacing w:before="40" w:after="40"/>
              <w:jc w:val="right"/>
            </w:pPr>
            <w:r w:rsidRPr="00287429">
              <w:t>Kratak sadržaj</w:t>
            </w:r>
          </w:p>
          <w:p w14:paraId="53E18F57" w14:textId="77777777" w:rsidR="0019472B" w:rsidRPr="00287429" w:rsidRDefault="0019472B" w:rsidP="0019472B">
            <w:pPr>
              <w:spacing w:before="40" w:after="40"/>
              <w:jc w:val="right"/>
            </w:pPr>
          </w:p>
        </w:tc>
        <w:tc>
          <w:tcPr>
            <w:tcW w:w="284" w:type="dxa"/>
          </w:tcPr>
          <w:p w14:paraId="0F44EA4E" w14:textId="77777777" w:rsidR="0019472B" w:rsidRPr="00287429" w:rsidRDefault="0019472B" w:rsidP="0019472B">
            <w:pPr>
              <w:spacing w:before="40" w:after="40"/>
            </w:pPr>
          </w:p>
        </w:tc>
        <w:tc>
          <w:tcPr>
            <w:tcW w:w="7512" w:type="dxa"/>
          </w:tcPr>
          <w:p w14:paraId="61DD62D0" w14:textId="77777777" w:rsidR="0019472B" w:rsidRPr="00287429" w:rsidRDefault="0019472B" w:rsidP="0019472B">
            <w:pPr>
              <w:jc w:val="both"/>
            </w:pPr>
          </w:p>
        </w:tc>
      </w:tr>
      <w:tr w:rsidR="0019472B" w:rsidRPr="00287429" w14:paraId="7FD739FC" w14:textId="77777777">
        <w:trPr>
          <w:gridAfter w:val="2"/>
          <w:wAfter w:w="7796" w:type="dxa"/>
        </w:trPr>
        <w:tc>
          <w:tcPr>
            <w:tcW w:w="2977" w:type="dxa"/>
          </w:tcPr>
          <w:p w14:paraId="07B3F215" w14:textId="77777777" w:rsidR="0019472B" w:rsidRPr="00287429" w:rsidRDefault="0019472B" w:rsidP="0019472B">
            <w:pPr>
              <w:pStyle w:val="Heading1"/>
              <w:jc w:val="left"/>
              <w:rPr>
                <w:b/>
                <w:lang w:val="bs-Latn-BA"/>
              </w:rPr>
            </w:pPr>
          </w:p>
          <w:p w14:paraId="1D5AD23E" w14:textId="77777777" w:rsidR="0019472B" w:rsidRPr="00287429" w:rsidRDefault="0019472B" w:rsidP="0019472B"/>
          <w:p w14:paraId="40405A5B" w14:textId="77777777" w:rsidR="0019472B" w:rsidRPr="00287429" w:rsidRDefault="0019472B" w:rsidP="0019472B">
            <w:pPr>
              <w:pStyle w:val="Heading1"/>
              <w:rPr>
                <w:b/>
                <w:lang w:val="bs-Latn-BA"/>
              </w:rPr>
            </w:pPr>
            <w:r w:rsidRPr="00287429">
              <w:rPr>
                <w:b/>
                <w:lang w:val="bs-Latn-BA"/>
              </w:rPr>
              <w:t>Odabrane publikacije i prezentacije</w:t>
            </w:r>
          </w:p>
        </w:tc>
      </w:tr>
    </w:tbl>
    <w:p w14:paraId="7ED86C15" w14:textId="77777777" w:rsidR="00531443" w:rsidRPr="00287429" w:rsidRDefault="00531443">
      <w:pPr>
        <w:rPr>
          <w:b/>
        </w:rPr>
      </w:pPr>
    </w:p>
    <w:tbl>
      <w:tblPr>
        <w:tblW w:w="0" w:type="auto"/>
        <w:tblInd w:w="108" w:type="dxa"/>
        <w:tblLayout w:type="fixed"/>
        <w:tblLook w:val="04A0" w:firstRow="1" w:lastRow="0" w:firstColumn="1" w:lastColumn="0" w:noHBand="0" w:noVBand="1"/>
      </w:tblPr>
      <w:tblGrid>
        <w:gridCol w:w="2977"/>
        <w:gridCol w:w="284"/>
        <w:gridCol w:w="7512"/>
      </w:tblGrid>
      <w:tr w:rsidR="00531443" w:rsidRPr="00287429" w14:paraId="54550062" w14:textId="77777777">
        <w:trPr>
          <w:cantSplit/>
        </w:trPr>
        <w:tc>
          <w:tcPr>
            <w:tcW w:w="2977" w:type="dxa"/>
          </w:tcPr>
          <w:p w14:paraId="4FB7656D" w14:textId="77777777" w:rsidR="00531443" w:rsidRPr="00287429" w:rsidRDefault="00CB6F3D">
            <w:pPr>
              <w:spacing w:before="40" w:after="40"/>
              <w:jc w:val="right"/>
            </w:pPr>
            <w:r w:rsidRPr="00287429">
              <w:t>Naziv publikacije</w:t>
            </w:r>
          </w:p>
        </w:tc>
        <w:tc>
          <w:tcPr>
            <w:tcW w:w="284" w:type="dxa"/>
          </w:tcPr>
          <w:p w14:paraId="49BAF3EB" w14:textId="77777777" w:rsidR="00531443" w:rsidRPr="00287429" w:rsidRDefault="00531443">
            <w:pPr>
              <w:pStyle w:val="Header"/>
              <w:tabs>
                <w:tab w:val="clear" w:pos="4153"/>
                <w:tab w:val="clear" w:pos="8306"/>
              </w:tabs>
              <w:spacing w:before="40" w:after="40"/>
            </w:pPr>
          </w:p>
        </w:tc>
        <w:tc>
          <w:tcPr>
            <w:tcW w:w="7512" w:type="dxa"/>
          </w:tcPr>
          <w:p w14:paraId="3581F2B7" w14:textId="38FCE4E3" w:rsidR="00516ED0" w:rsidRPr="00287429" w:rsidRDefault="00516ED0" w:rsidP="00516ED0">
            <w:pPr>
              <w:tabs>
                <w:tab w:val="left" w:pos="-424"/>
                <w:tab w:val="left" w:pos="435"/>
              </w:tabs>
              <w:spacing w:line="276" w:lineRule="auto"/>
              <w:ind w:right="311"/>
              <w:jc w:val="both"/>
              <w:rPr>
                <w:rFonts w:cs="Calibri"/>
                <w:bCs/>
              </w:rPr>
            </w:pPr>
            <w:r w:rsidRPr="00287429">
              <w:rPr>
                <w:rFonts w:cs="Calibri"/>
                <w:bCs/>
              </w:rPr>
              <w:t xml:space="preserve">Zoologija. </w:t>
            </w:r>
          </w:p>
          <w:p w14:paraId="242C58BD" w14:textId="77777777" w:rsidR="00531443" w:rsidRPr="00287429" w:rsidRDefault="00531443">
            <w:pPr>
              <w:pStyle w:val="Header"/>
              <w:tabs>
                <w:tab w:val="clear" w:pos="4153"/>
                <w:tab w:val="clear" w:pos="8306"/>
              </w:tabs>
              <w:spacing w:before="40" w:after="40"/>
              <w:rPr>
                <w:b/>
              </w:rPr>
            </w:pPr>
          </w:p>
        </w:tc>
      </w:tr>
      <w:tr w:rsidR="00531443" w:rsidRPr="00287429" w14:paraId="10B11B58" w14:textId="77777777">
        <w:tc>
          <w:tcPr>
            <w:tcW w:w="2977" w:type="dxa"/>
          </w:tcPr>
          <w:p w14:paraId="5BFC9281" w14:textId="77777777" w:rsidR="00531443" w:rsidRPr="00287429" w:rsidRDefault="00CB6F3D">
            <w:pPr>
              <w:spacing w:before="40" w:after="40"/>
              <w:jc w:val="right"/>
            </w:pPr>
            <w:r w:rsidRPr="00287429">
              <w:t>Autori</w:t>
            </w:r>
          </w:p>
        </w:tc>
        <w:tc>
          <w:tcPr>
            <w:tcW w:w="284" w:type="dxa"/>
          </w:tcPr>
          <w:p w14:paraId="038D5614" w14:textId="77777777" w:rsidR="00531443" w:rsidRPr="00287429" w:rsidRDefault="00531443">
            <w:pPr>
              <w:spacing w:before="40" w:after="40"/>
            </w:pPr>
          </w:p>
        </w:tc>
        <w:tc>
          <w:tcPr>
            <w:tcW w:w="7512" w:type="dxa"/>
          </w:tcPr>
          <w:p w14:paraId="602BF05D" w14:textId="7184DC73" w:rsidR="00531443" w:rsidRPr="00287429" w:rsidRDefault="00516ED0">
            <w:pPr>
              <w:spacing w:before="40" w:after="40"/>
            </w:pPr>
            <w:r w:rsidRPr="00287429">
              <w:rPr>
                <w:rFonts w:cs="Calibri"/>
                <w:bCs/>
              </w:rPr>
              <w:t xml:space="preserve">Adrović A. Skenderović I, Hajdarević, E., </w:t>
            </w:r>
          </w:p>
        </w:tc>
      </w:tr>
      <w:tr w:rsidR="00531443" w:rsidRPr="00287429" w14:paraId="1FFCEE3E" w14:textId="77777777">
        <w:tc>
          <w:tcPr>
            <w:tcW w:w="2977" w:type="dxa"/>
          </w:tcPr>
          <w:p w14:paraId="7572C699" w14:textId="77777777" w:rsidR="00531443" w:rsidRPr="00287429" w:rsidRDefault="00CB6F3D">
            <w:pPr>
              <w:spacing w:before="40" w:after="40"/>
              <w:jc w:val="right"/>
            </w:pPr>
            <w:r w:rsidRPr="00287429">
              <w:t>Izdavač, godina i mjesto</w:t>
            </w:r>
          </w:p>
        </w:tc>
        <w:tc>
          <w:tcPr>
            <w:tcW w:w="284" w:type="dxa"/>
          </w:tcPr>
          <w:p w14:paraId="4F39CE4C" w14:textId="77777777" w:rsidR="00531443" w:rsidRPr="00287429" w:rsidRDefault="00531443">
            <w:pPr>
              <w:spacing w:before="40" w:after="40"/>
            </w:pPr>
          </w:p>
        </w:tc>
        <w:tc>
          <w:tcPr>
            <w:tcW w:w="7512" w:type="dxa"/>
          </w:tcPr>
          <w:p w14:paraId="77AC170B" w14:textId="26E806BF" w:rsidR="00531443" w:rsidRPr="00287429" w:rsidRDefault="00516ED0">
            <w:pPr>
              <w:spacing w:before="40" w:after="40"/>
            </w:pPr>
            <w:r w:rsidRPr="00287429">
              <w:rPr>
                <w:rFonts w:cs="Calibri"/>
                <w:bCs/>
              </w:rPr>
              <w:t xml:space="preserve">Soreli, </w:t>
            </w:r>
            <w:r w:rsidR="00DF3DCF" w:rsidRPr="00287429">
              <w:rPr>
                <w:rFonts w:cs="Calibri"/>
                <w:bCs/>
              </w:rPr>
              <w:t xml:space="preserve">(2016) </w:t>
            </w:r>
            <w:r w:rsidRPr="00287429">
              <w:rPr>
                <w:rFonts w:cs="Calibri"/>
                <w:bCs/>
              </w:rPr>
              <w:t>Tuzla.</w:t>
            </w:r>
          </w:p>
        </w:tc>
      </w:tr>
      <w:tr w:rsidR="00531443" w:rsidRPr="00287429" w14:paraId="0B5314A2" w14:textId="77777777">
        <w:tc>
          <w:tcPr>
            <w:tcW w:w="2977" w:type="dxa"/>
          </w:tcPr>
          <w:p w14:paraId="454C9412" w14:textId="77777777" w:rsidR="00531443" w:rsidRPr="00287429" w:rsidRDefault="00CB6F3D">
            <w:pPr>
              <w:spacing w:before="40" w:after="40"/>
              <w:jc w:val="right"/>
            </w:pPr>
            <w:r w:rsidRPr="00287429">
              <w:t>Kratak sadržaj</w:t>
            </w:r>
          </w:p>
          <w:p w14:paraId="25D93E53" w14:textId="77777777" w:rsidR="00531443" w:rsidRPr="00287429" w:rsidRDefault="00531443">
            <w:pPr>
              <w:spacing w:before="40" w:after="40"/>
              <w:jc w:val="right"/>
            </w:pPr>
          </w:p>
        </w:tc>
        <w:tc>
          <w:tcPr>
            <w:tcW w:w="284" w:type="dxa"/>
          </w:tcPr>
          <w:p w14:paraId="1A38AA15" w14:textId="77777777" w:rsidR="00531443" w:rsidRPr="00287429" w:rsidRDefault="00531443">
            <w:pPr>
              <w:spacing w:before="40" w:after="40"/>
            </w:pPr>
          </w:p>
        </w:tc>
        <w:tc>
          <w:tcPr>
            <w:tcW w:w="7512" w:type="dxa"/>
          </w:tcPr>
          <w:p w14:paraId="0AE19663" w14:textId="77777777" w:rsidR="00531443" w:rsidRPr="00287429" w:rsidRDefault="00531443">
            <w:pPr>
              <w:spacing w:before="40" w:after="40"/>
            </w:pPr>
          </w:p>
        </w:tc>
      </w:tr>
      <w:tr w:rsidR="00531443" w:rsidRPr="00287429" w14:paraId="144FE9E6" w14:textId="77777777">
        <w:tc>
          <w:tcPr>
            <w:tcW w:w="2977" w:type="dxa"/>
          </w:tcPr>
          <w:p w14:paraId="0D4B34F7" w14:textId="77777777" w:rsidR="00531443" w:rsidRPr="00287429" w:rsidRDefault="00CB6F3D">
            <w:pPr>
              <w:spacing w:before="40" w:after="40"/>
              <w:jc w:val="right"/>
            </w:pPr>
            <w:r w:rsidRPr="00287429">
              <w:t>Komentar</w:t>
            </w:r>
          </w:p>
        </w:tc>
        <w:tc>
          <w:tcPr>
            <w:tcW w:w="284" w:type="dxa"/>
          </w:tcPr>
          <w:p w14:paraId="193B9E5B" w14:textId="77777777" w:rsidR="00531443" w:rsidRPr="00287429" w:rsidRDefault="00531443">
            <w:pPr>
              <w:spacing w:before="40" w:after="40"/>
            </w:pPr>
          </w:p>
        </w:tc>
        <w:tc>
          <w:tcPr>
            <w:tcW w:w="7512" w:type="dxa"/>
          </w:tcPr>
          <w:p w14:paraId="1F36CC7F" w14:textId="036C3DA8" w:rsidR="00531443" w:rsidRPr="00287429" w:rsidRDefault="00DF3DCF">
            <w:pPr>
              <w:spacing w:before="40" w:after="40"/>
            </w:pPr>
            <w:r w:rsidRPr="00287429">
              <w:t xml:space="preserve">Univerzitetski udžbenik </w:t>
            </w:r>
          </w:p>
        </w:tc>
      </w:tr>
    </w:tbl>
    <w:p w14:paraId="58CCD426" w14:textId="77777777" w:rsidR="00531443" w:rsidRPr="00287429" w:rsidRDefault="00531443"/>
    <w:tbl>
      <w:tblPr>
        <w:tblW w:w="0" w:type="auto"/>
        <w:tblInd w:w="108" w:type="dxa"/>
        <w:tblLayout w:type="fixed"/>
        <w:tblLook w:val="04A0" w:firstRow="1" w:lastRow="0" w:firstColumn="1" w:lastColumn="0" w:noHBand="0" w:noVBand="1"/>
      </w:tblPr>
      <w:tblGrid>
        <w:gridCol w:w="2977"/>
        <w:gridCol w:w="284"/>
        <w:gridCol w:w="7512"/>
      </w:tblGrid>
      <w:tr w:rsidR="00531443" w:rsidRPr="00287429" w14:paraId="38CBA286" w14:textId="77777777">
        <w:trPr>
          <w:cantSplit/>
        </w:trPr>
        <w:tc>
          <w:tcPr>
            <w:tcW w:w="2977" w:type="dxa"/>
          </w:tcPr>
          <w:p w14:paraId="44F3AD77" w14:textId="77777777" w:rsidR="00531443" w:rsidRPr="00287429" w:rsidRDefault="00CB6F3D">
            <w:pPr>
              <w:spacing w:before="40" w:after="40"/>
              <w:jc w:val="right"/>
            </w:pPr>
            <w:r w:rsidRPr="00287429">
              <w:t>Naziv publikacije</w:t>
            </w:r>
          </w:p>
        </w:tc>
        <w:tc>
          <w:tcPr>
            <w:tcW w:w="284" w:type="dxa"/>
          </w:tcPr>
          <w:p w14:paraId="53528B24" w14:textId="77777777" w:rsidR="00531443" w:rsidRPr="00287429" w:rsidRDefault="00531443">
            <w:pPr>
              <w:pStyle w:val="Header"/>
              <w:tabs>
                <w:tab w:val="clear" w:pos="4153"/>
                <w:tab w:val="clear" w:pos="8306"/>
              </w:tabs>
              <w:spacing w:before="40" w:after="40"/>
            </w:pPr>
          </w:p>
        </w:tc>
        <w:tc>
          <w:tcPr>
            <w:tcW w:w="7512" w:type="dxa"/>
          </w:tcPr>
          <w:p w14:paraId="20B0C6E9" w14:textId="0D6B0776" w:rsidR="00531443" w:rsidRPr="00287429" w:rsidRDefault="00DF3DCF">
            <w:pPr>
              <w:pStyle w:val="Header"/>
              <w:tabs>
                <w:tab w:val="clear" w:pos="4153"/>
                <w:tab w:val="clear" w:pos="8306"/>
              </w:tabs>
              <w:spacing w:before="40" w:after="40"/>
              <w:rPr>
                <w:b/>
              </w:rPr>
            </w:pPr>
            <w:r w:rsidRPr="00287429">
              <w:rPr>
                <w:rFonts w:cs="Calibri"/>
                <w:bCs/>
              </w:rPr>
              <w:t>Zoologija praktikum s radnom sveskom..</w:t>
            </w:r>
          </w:p>
        </w:tc>
      </w:tr>
      <w:tr w:rsidR="00531443" w:rsidRPr="00287429" w14:paraId="1D1DB857" w14:textId="77777777">
        <w:tc>
          <w:tcPr>
            <w:tcW w:w="2977" w:type="dxa"/>
          </w:tcPr>
          <w:p w14:paraId="7726CC43" w14:textId="77777777" w:rsidR="00531443" w:rsidRPr="00287429" w:rsidRDefault="00CB6F3D">
            <w:pPr>
              <w:spacing w:before="40" w:after="40"/>
              <w:jc w:val="right"/>
            </w:pPr>
            <w:r w:rsidRPr="00287429">
              <w:t>Autori</w:t>
            </w:r>
          </w:p>
        </w:tc>
        <w:tc>
          <w:tcPr>
            <w:tcW w:w="284" w:type="dxa"/>
          </w:tcPr>
          <w:p w14:paraId="26772186" w14:textId="77777777" w:rsidR="00531443" w:rsidRPr="00287429" w:rsidRDefault="00531443">
            <w:pPr>
              <w:spacing w:before="40" w:after="40"/>
            </w:pPr>
          </w:p>
        </w:tc>
        <w:tc>
          <w:tcPr>
            <w:tcW w:w="7512" w:type="dxa"/>
          </w:tcPr>
          <w:p w14:paraId="434DDCD5" w14:textId="0A81591F" w:rsidR="00531443" w:rsidRPr="00287429" w:rsidRDefault="00DF3DCF">
            <w:pPr>
              <w:spacing w:before="40" w:after="40"/>
            </w:pPr>
            <w:r w:rsidRPr="00287429">
              <w:rPr>
                <w:rFonts w:cs="Calibri"/>
                <w:bCs/>
              </w:rPr>
              <w:t xml:space="preserve">Adrović A. Skenderović I, Hajdarević, E., Bajrić A. </w:t>
            </w:r>
          </w:p>
        </w:tc>
      </w:tr>
      <w:tr w:rsidR="00531443" w:rsidRPr="00287429" w14:paraId="508F7178" w14:textId="77777777">
        <w:tc>
          <w:tcPr>
            <w:tcW w:w="2977" w:type="dxa"/>
          </w:tcPr>
          <w:p w14:paraId="183596BB" w14:textId="77777777" w:rsidR="00531443" w:rsidRPr="00287429" w:rsidRDefault="00CB6F3D">
            <w:pPr>
              <w:spacing w:before="40" w:after="40"/>
              <w:jc w:val="right"/>
            </w:pPr>
            <w:r w:rsidRPr="00287429">
              <w:t>Izdavač, godina i mjesto</w:t>
            </w:r>
          </w:p>
        </w:tc>
        <w:tc>
          <w:tcPr>
            <w:tcW w:w="284" w:type="dxa"/>
          </w:tcPr>
          <w:p w14:paraId="5AE45574" w14:textId="77777777" w:rsidR="00531443" w:rsidRPr="00287429" w:rsidRDefault="00531443">
            <w:pPr>
              <w:spacing w:before="40" w:after="40"/>
            </w:pPr>
          </w:p>
        </w:tc>
        <w:tc>
          <w:tcPr>
            <w:tcW w:w="7512" w:type="dxa"/>
          </w:tcPr>
          <w:p w14:paraId="04AF34F6" w14:textId="4B925526" w:rsidR="00531443" w:rsidRPr="00287429" w:rsidRDefault="00DF3DCF">
            <w:pPr>
              <w:spacing w:before="40" w:after="40"/>
            </w:pPr>
            <w:r w:rsidRPr="00287429">
              <w:rPr>
                <w:rFonts w:cs="Calibri"/>
                <w:bCs/>
              </w:rPr>
              <w:t>OFF-SET, (2017, Tuzla</w:t>
            </w:r>
          </w:p>
        </w:tc>
      </w:tr>
      <w:tr w:rsidR="00531443" w:rsidRPr="00287429" w14:paraId="54D01530" w14:textId="77777777">
        <w:tc>
          <w:tcPr>
            <w:tcW w:w="2977" w:type="dxa"/>
          </w:tcPr>
          <w:p w14:paraId="2A00F9F6" w14:textId="77777777" w:rsidR="00531443" w:rsidRPr="00287429" w:rsidRDefault="00CB6F3D">
            <w:pPr>
              <w:spacing w:before="40" w:after="40"/>
              <w:jc w:val="right"/>
            </w:pPr>
            <w:r w:rsidRPr="00287429">
              <w:t>Kratak sadržaj</w:t>
            </w:r>
          </w:p>
          <w:p w14:paraId="02822564" w14:textId="77777777" w:rsidR="00531443" w:rsidRPr="00287429" w:rsidRDefault="00531443">
            <w:pPr>
              <w:spacing w:before="40" w:after="40"/>
              <w:jc w:val="right"/>
            </w:pPr>
          </w:p>
        </w:tc>
        <w:tc>
          <w:tcPr>
            <w:tcW w:w="284" w:type="dxa"/>
          </w:tcPr>
          <w:p w14:paraId="55E12AB2" w14:textId="77777777" w:rsidR="00531443" w:rsidRPr="00287429" w:rsidRDefault="00531443">
            <w:pPr>
              <w:spacing w:before="40" w:after="40"/>
            </w:pPr>
          </w:p>
        </w:tc>
        <w:tc>
          <w:tcPr>
            <w:tcW w:w="7512" w:type="dxa"/>
          </w:tcPr>
          <w:p w14:paraId="3A2FBF71" w14:textId="77777777" w:rsidR="00531443" w:rsidRPr="00287429" w:rsidRDefault="00531443">
            <w:pPr>
              <w:spacing w:before="40" w:after="40"/>
            </w:pPr>
          </w:p>
        </w:tc>
      </w:tr>
      <w:tr w:rsidR="00531443" w:rsidRPr="00287429" w14:paraId="1611F709" w14:textId="77777777">
        <w:tc>
          <w:tcPr>
            <w:tcW w:w="2977" w:type="dxa"/>
          </w:tcPr>
          <w:p w14:paraId="4DC9A2AF" w14:textId="77777777" w:rsidR="00531443" w:rsidRPr="00287429" w:rsidRDefault="00CB6F3D">
            <w:pPr>
              <w:spacing w:before="40" w:after="40"/>
              <w:jc w:val="right"/>
            </w:pPr>
            <w:r w:rsidRPr="00287429">
              <w:t>Komentar</w:t>
            </w:r>
          </w:p>
        </w:tc>
        <w:tc>
          <w:tcPr>
            <w:tcW w:w="284" w:type="dxa"/>
          </w:tcPr>
          <w:p w14:paraId="4B730205" w14:textId="77777777" w:rsidR="00531443" w:rsidRPr="00287429" w:rsidRDefault="00531443">
            <w:pPr>
              <w:spacing w:before="40" w:after="40"/>
            </w:pPr>
          </w:p>
        </w:tc>
        <w:tc>
          <w:tcPr>
            <w:tcW w:w="7512" w:type="dxa"/>
          </w:tcPr>
          <w:p w14:paraId="1621499E" w14:textId="622FA164" w:rsidR="00531443" w:rsidRPr="00287429" w:rsidRDefault="00DF3DCF">
            <w:pPr>
              <w:spacing w:before="40" w:after="40"/>
            </w:pPr>
            <w:r w:rsidRPr="00287429">
              <w:t>Praktikum za vježbe.</w:t>
            </w:r>
          </w:p>
        </w:tc>
      </w:tr>
      <w:tr w:rsidR="00531443" w:rsidRPr="00287429" w14:paraId="724EC212" w14:textId="77777777">
        <w:tc>
          <w:tcPr>
            <w:tcW w:w="2977" w:type="dxa"/>
          </w:tcPr>
          <w:p w14:paraId="4A3ED66E" w14:textId="77777777" w:rsidR="00531443" w:rsidRPr="00287429" w:rsidRDefault="00CB6F3D">
            <w:pPr>
              <w:spacing w:before="40" w:after="40"/>
              <w:jc w:val="right"/>
            </w:pPr>
            <w:r w:rsidRPr="00287429">
              <w:t>Naziv publikacije</w:t>
            </w:r>
          </w:p>
        </w:tc>
        <w:tc>
          <w:tcPr>
            <w:tcW w:w="284" w:type="dxa"/>
          </w:tcPr>
          <w:p w14:paraId="67B522B5" w14:textId="77777777" w:rsidR="00531443" w:rsidRPr="00287429" w:rsidRDefault="00531443"/>
        </w:tc>
        <w:tc>
          <w:tcPr>
            <w:tcW w:w="7512" w:type="dxa"/>
          </w:tcPr>
          <w:p w14:paraId="2B017769" w14:textId="16FED6E3" w:rsidR="00531443" w:rsidRPr="00287429" w:rsidRDefault="00DF3DCF">
            <w:pPr>
              <w:rPr>
                <w:b/>
              </w:rPr>
            </w:pPr>
            <w:r w:rsidRPr="00287429">
              <w:rPr>
                <w:rFonts w:cs="Calibri"/>
                <w:bCs/>
              </w:rPr>
              <w:t xml:space="preserve">Ribe Modraca. </w:t>
            </w:r>
          </w:p>
        </w:tc>
      </w:tr>
      <w:tr w:rsidR="00531443" w:rsidRPr="00287429" w14:paraId="2D814FE5" w14:textId="77777777">
        <w:tc>
          <w:tcPr>
            <w:tcW w:w="2977" w:type="dxa"/>
          </w:tcPr>
          <w:p w14:paraId="52781EF4" w14:textId="77777777" w:rsidR="00531443" w:rsidRPr="00287429" w:rsidRDefault="00CB6F3D">
            <w:pPr>
              <w:spacing w:before="40" w:after="40"/>
              <w:jc w:val="right"/>
            </w:pPr>
            <w:r w:rsidRPr="00287429">
              <w:t>Autori</w:t>
            </w:r>
          </w:p>
        </w:tc>
        <w:tc>
          <w:tcPr>
            <w:tcW w:w="284" w:type="dxa"/>
          </w:tcPr>
          <w:p w14:paraId="65485E90" w14:textId="77777777" w:rsidR="00531443" w:rsidRPr="00287429" w:rsidRDefault="00531443">
            <w:pPr>
              <w:spacing w:before="40" w:after="40"/>
            </w:pPr>
          </w:p>
        </w:tc>
        <w:tc>
          <w:tcPr>
            <w:tcW w:w="7512" w:type="dxa"/>
          </w:tcPr>
          <w:p w14:paraId="2460B80B" w14:textId="391A3378" w:rsidR="00531443" w:rsidRPr="00287429" w:rsidRDefault="00DF3DCF">
            <w:pPr>
              <w:spacing w:before="40" w:after="40"/>
            </w:pPr>
            <w:r w:rsidRPr="00287429">
              <w:rPr>
                <w:rFonts w:cs="Calibri"/>
                <w:bCs/>
              </w:rPr>
              <w:t xml:space="preserve">Adrović  A. </w:t>
            </w:r>
          </w:p>
        </w:tc>
      </w:tr>
      <w:tr w:rsidR="00531443" w:rsidRPr="00287429" w14:paraId="086AF14D" w14:textId="77777777">
        <w:tc>
          <w:tcPr>
            <w:tcW w:w="2977" w:type="dxa"/>
          </w:tcPr>
          <w:p w14:paraId="54E2CC1F" w14:textId="77777777" w:rsidR="00531443" w:rsidRPr="00287429" w:rsidRDefault="00CB6F3D">
            <w:pPr>
              <w:spacing w:before="40" w:after="40"/>
              <w:jc w:val="right"/>
            </w:pPr>
            <w:r w:rsidRPr="00287429">
              <w:t>Izdavač, godina i mjesto</w:t>
            </w:r>
          </w:p>
        </w:tc>
        <w:tc>
          <w:tcPr>
            <w:tcW w:w="284" w:type="dxa"/>
          </w:tcPr>
          <w:p w14:paraId="1BBDA97D" w14:textId="77777777" w:rsidR="00531443" w:rsidRPr="00287429" w:rsidRDefault="00531443">
            <w:pPr>
              <w:spacing w:before="40" w:after="40"/>
            </w:pPr>
          </w:p>
        </w:tc>
        <w:tc>
          <w:tcPr>
            <w:tcW w:w="7512" w:type="dxa"/>
          </w:tcPr>
          <w:p w14:paraId="561BED49" w14:textId="53FD1537" w:rsidR="00531443" w:rsidRPr="00287429" w:rsidRDefault="00DF3DCF">
            <w:pPr>
              <w:spacing w:before="40" w:after="40"/>
            </w:pPr>
            <w:r w:rsidRPr="00287429">
              <w:rPr>
                <w:rFonts w:cs="Calibri"/>
                <w:bCs/>
              </w:rPr>
              <w:t>NAMM, (2012), Tuzla.</w:t>
            </w:r>
          </w:p>
        </w:tc>
      </w:tr>
      <w:tr w:rsidR="00531443" w:rsidRPr="00287429" w14:paraId="261C9DC7" w14:textId="77777777">
        <w:tc>
          <w:tcPr>
            <w:tcW w:w="2977" w:type="dxa"/>
          </w:tcPr>
          <w:p w14:paraId="09B7BA0B" w14:textId="77777777" w:rsidR="00531443" w:rsidRPr="00287429" w:rsidRDefault="00CB6F3D">
            <w:pPr>
              <w:spacing w:before="40" w:after="40"/>
              <w:jc w:val="right"/>
            </w:pPr>
            <w:r w:rsidRPr="00287429">
              <w:t>Kratak sadržaj</w:t>
            </w:r>
          </w:p>
          <w:p w14:paraId="6868EBC5" w14:textId="77777777" w:rsidR="00531443" w:rsidRPr="00287429" w:rsidRDefault="00531443">
            <w:pPr>
              <w:spacing w:before="40" w:after="40"/>
              <w:jc w:val="right"/>
            </w:pPr>
          </w:p>
        </w:tc>
        <w:tc>
          <w:tcPr>
            <w:tcW w:w="284" w:type="dxa"/>
          </w:tcPr>
          <w:p w14:paraId="1C29D21D" w14:textId="77777777" w:rsidR="00531443" w:rsidRPr="00287429" w:rsidRDefault="00531443">
            <w:pPr>
              <w:spacing w:before="40" w:after="40"/>
            </w:pPr>
          </w:p>
        </w:tc>
        <w:tc>
          <w:tcPr>
            <w:tcW w:w="7512" w:type="dxa"/>
          </w:tcPr>
          <w:p w14:paraId="0B6E6B72" w14:textId="77777777" w:rsidR="00531443" w:rsidRPr="00287429" w:rsidRDefault="00531443">
            <w:pPr>
              <w:spacing w:before="40" w:after="40"/>
            </w:pPr>
          </w:p>
        </w:tc>
      </w:tr>
      <w:tr w:rsidR="00531443" w:rsidRPr="00287429" w14:paraId="14F4891A" w14:textId="77777777">
        <w:tc>
          <w:tcPr>
            <w:tcW w:w="2977" w:type="dxa"/>
          </w:tcPr>
          <w:p w14:paraId="32DD98F6" w14:textId="77777777" w:rsidR="00531443" w:rsidRPr="00287429" w:rsidRDefault="00CB6F3D">
            <w:pPr>
              <w:spacing w:before="40" w:after="40"/>
              <w:jc w:val="right"/>
            </w:pPr>
            <w:r w:rsidRPr="00287429">
              <w:t>Komentar</w:t>
            </w:r>
          </w:p>
        </w:tc>
        <w:tc>
          <w:tcPr>
            <w:tcW w:w="284" w:type="dxa"/>
          </w:tcPr>
          <w:p w14:paraId="7A41DBA6" w14:textId="77777777" w:rsidR="00531443" w:rsidRPr="00287429" w:rsidRDefault="00531443">
            <w:pPr>
              <w:spacing w:before="40" w:after="40"/>
            </w:pPr>
          </w:p>
        </w:tc>
        <w:tc>
          <w:tcPr>
            <w:tcW w:w="7512" w:type="dxa"/>
          </w:tcPr>
          <w:p w14:paraId="4B9457AE" w14:textId="7C1ECB6A" w:rsidR="00531443" w:rsidRPr="00287429" w:rsidRDefault="00DF3DCF">
            <w:pPr>
              <w:spacing w:before="40" w:after="40"/>
            </w:pPr>
            <w:r w:rsidRPr="00287429">
              <w:t xml:space="preserve">Monografija </w:t>
            </w:r>
          </w:p>
        </w:tc>
      </w:tr>
      <w:tr w:rsidR="00531443" w:rsidRPr="00287429" w14:paraId="3BA0637A" w14:textId="77777777">
        <w:tc>
          <w:tcPr>
            <w:tcW w:w="2977" w:type="dxa"/>
          </w:tcPr>
          <w:p w14:paraId="043C6A97" w14:textId="77777777" w:rsidR="00531443" w:rsidRPr="00287429" w:rsidRDefault="00CB6F3D">
            <w:pPr>
              <w:spacing w:before="40" w:after="40"/>
              <w:jc w:val="right"/>
            </w:pPr>
            <w:r w:rsidRPr="00287429">
              <w:t>Naziv publikacije</w:t>
            </w:r>
          </w:p>
        </w:tc>
        <w:tc>
          <w:tcPr>
            <w:tcW w:w="284" w:type="dxa"/>
          </w:tcPr>
          <w:p w14:paraId="1CD1C28D" w14:textId="77777777" w:rsidR="00531443" w:rsidRPr="00287429" w:rsidRDefault="00531443"/>
        </w:tc>
        <w:tc>
          <w:tcPr>
            <w:tcW w:w="7512" w:type="dxa"/>
          </w:tcPr>
          <w:p w14:paraId="36216EB2" w14:textId="54E4D699" w:rsidR="00531443" w:rsidRPr="00287429" w:rsidRDefault="00DF3DCF">
            <w:pPr>
              <w:rPr>
                <w:b/>
              </w:rPr>
            </w:pPr>
            <w:r w:rsidRPr="00287429">
              <w:rPr>
                <w:rFonts w:cs="Calibri"/>
                <w:bCs/>
              </w:rPr>
              <w:t xml:space="preserve">Biodiverzitet ihtiopopulacija rijeke Gostelje. </w:t>
            </w:r>
          </w:p>
        </w:tc>
      </w:tr>
      <w:tr w:rsidR="00531443" w:rsidRPr="00287429" w14:paraId="2338DDC6" w14:textId="77777777">
        <w:tc>
          <w:tcPr>
            <w:tcW w:w="2977" w:type="dxa"/>
          </w:tcPr>
          <w:p w14:paraId="13151DBC" w14:textId="77777777" w:rsidR="00531443" w:rsidRPr="00287429" w:rsidRDefault="00CB6F3D">
            <w:pPr>
              <w:spacing w:before="40" w:after="40"/>
              <w:jc w:val="right"/>
            </w:pPr>
            <w:r w:rsidRPr="00287429">
              <w:t>Autori</w:t>
            </w:r>
          </w:p>
        </w:tc>
        <w:tc>
          <w:tcPr>
            <w:tcW w:w="284" w:type="dxa"/>
          </w:tcPr>
          <w:p w14:paraId="2C2263AE" w14:textId="77777777" w:rsidR="00531443" w:rsidRPr="00287429" w:rsidRDefault="00531443">
            <w:pPr>
              <w:spacing w:before="40" w:after="40"/>
            </w:pPr>
          </w:p>
        </w:tc>
        <w:tc>
          <w:tcPr>
            <w:tcW w:w="7512" w:type="dxa"/>
          </w:tcPr>
          <w:p w14:paraId="3E56CE65" w14:textId="6B40F65A" w:rsidR="00531443" w:rsidRPr="00287429" w:rsidRDefault="00DF3DCF">
            <w:pPr>
              <w:spacing w:before="40" w:after="40"/>
            </w:pPr>
            <w:r w:rsidRPr="00287429">
              <w:rPr>
                <w:rFonts w:cs="Calibri"/>
                <w:bCs/>
              </w:rPr>
              <w:t xml:space="preserve">Adrović  A. </w:t>
            </w:r>
          </w:p>
        </w:tc>
      </w:tr>
      <w:tr w:rsidR="00531443" w:rsidRPr="00287429" w14:paraId="75AB1913" w14:textId="77777777">
        <w:tc>
          <w:tcPr>
            <w:tcW w:w="2977" w:type="dxa"/>
          </w:tcPr>
          <w:p w14:paraId="57A0A9AE" w14:textId="77777777" w:rsidR="00531443" w:rsidRPr="00287429" w:rsidRDefault="00CB6F3D">
            <w:pPr>
              <w:spacing w:before="40" w:after="40"/>
              <w:jc w:val="right"/>
            </w:pPr>
            <w:r w:rsidRPr="00287429">
              <w:t>Izdavač, godina i mjesto</w:t>
            </w:r>
          </w:p>
        </w:tc>
        <w:tc>
          <w:tcPr>
            <w:tcW w:w="284" w:type="dxa"/>
          </w:tcPr>
          <w:p w14:paraId="499A4D41" w14:textId="77777777" w:rsidR="00531443" w:rsidRPr="00287429" w:rsidRDefault="00531443">
            <w:pPr>
              <w:spacing w:before="40" w:after="40"/>
            </w:pPr>
          </w:p>
        </w:tc>
        <w:tc>
          <w:tcPr>
            <w:tcW w:w="7512" w:type="dxa"/>
          </w:tcPr>
          <w:p w14:paraId="3F9296AC" w14:textId="3F85FD48" w:rsidR="00531443" w:rsidRPr="00287429" w:rsidRDefault="00DF3DCF">
            <w:pPr>
              <w:spacing w:before="40" w:after="40"/>
            </w:pPr>
            <w:r w:rsidRPr="00287429">
              <w:rPr>
                <w:rFonts w:cs="Calibri"/>
                <w:bCs/>
              </w:rPr>
              <w:t>OFF-SET, (2018), Tuzla</w:t>
            </w:r>
          </w:p>
        </w:tc>
      </w:tr>
      <w:tr w:rsidR="00531443" w:rsidRPr="00287429" w14:paraId="5A7FB064" w14:textId="77777777">
        <w:tc>
          <w:tcPr>
            <w:tcW w:w="2977" w:type="dxa"/>
          </w:tcPr>
          <w:p w14:paraId="3FEDF0E1" w14:textId="77777777" w:rsidR="00531443" w:rsidRPr="00287429" w:rsidRDefault="00CB6F3D">
            <w:pPr>
              <w:spacing w:before="40" w:after="40"/>
              <w:jc w:val="right"/>
            </w:pPr>
            <w:r w:rsidRPr="00287429">
              <w:t>Kratak sadržaj</w:t>
            </w:r>
          </w:p>
          <w:p w14:paraId="263EAEB3" w14:textId="77777777" w:rsidR="00531443" w:rsidRPr="00287429" w:rsidRDefault="00531443">
            <w:pPr>
              <w:spacing w:before="40" w:after="40"/>
              <w:jc w:val="right"/>
            </w:pPr>
          </w:p>
        </w:tc>
        <w:tc>
          <w:tcPr>
            <w:tcW w:w="284" w:type="dxa"/>
          </w:tcPr>
          <w:p w14:paraId="4DC0BD07" w14:textId="77777777" w:rsidR="00531443" w:rsidRPr="00287429" w:rsidRDefault="00531443">
            <w:pPr>
              <w:spacing w:before="40" w:after="40"/>
            </w:pPr>
          </w:p>
        </w:tc>
        <w:tc>
          <w:tcPr>
            <w:tcW w:w="7512" w:type="dxa"/>
          </w:tcPr>
          <w:p w14:paraId="762091A0" w14:textId="77777777" w:rsidR="00531443" w:rsidRPr="00287429" w:rsidRDefault="00531443">
            <w:pPr>
              <w:spacing w:before="40" w:after="40"/>
            </w:pPr>
          </w:p>
        </w:tc>
      </w:tr>
      <w:tr w:rsidR="00531443" w:rsidRPr="00287429" w14:paraId="756A41AA" w14:textId="77777777">
        <w:tc>
          <w:tcPr>
            <w:tcW w:w="2977" w:type="dxa"/>
          </w:tcPr>
          <w:p w14:paraId="6F9EE389" w14:textId="77777777" w:rsidR="00531443" w:rsidRPr="00287429" w:rsidRDefault="00CB6F3D">
            <w:pPr>
              <w:spacing w:before="40" w:after="40"/>
              <w:jc w:val="right"/>
            </w:pPr>
            <w:r w:rsidRPr="00287429">
              <w:t>Komentar</w:t>
            </w:r>
          </w:p>
        </w:tc>
        <w:tc>
          <w:tcPr>
            <w:tcW w:w="284" w:type="dxa"/>
          </w:tcPr>
          <w:p w14:paraId="3D8BFE99" w14:textId="77777777" w:rsidR="00531443" w:rsidRPr="00287429" w:rsidRDefault="00531443">
            <w:pPr>
              <w:spacing w:before="40" w:after="40"/>
            </w:pPr>
          </w:p>
        </w:tc>
        <w:tc>
          <w:tcPr>
            <w:tcW w:w="7512" w:type="dxa"/>
          </w:tcPr>
          <w:p w14:paraId="3EB308ED" w14:textId="679BF095" w:rsidR="00531443" w:rsidRPr="00287429" w:rsidRDefault="00DF3DCF">
            <w:pPr>
              <w:spacing w:before="40" w:after="40"/>
            </w:pPr>
            <w:r w:rsidRPr="00287429">
              <w:t>Monografija</w:t>
            </w:r>
          </w:p>
        </w:tc>
      </w:tr>
      <w:tr w:rsidR="00531443" w:rsidRPr="00287429" w14:paraId="68B16D7E" w14:textId="77777777">
        <w:tc>
          <w:tcPr>
            <w:tcW w:w="2977" w:type="dxa"/>
          </w:tcPr>
          <w:p w14:paraId="0866013C" w14:textId="77777777" w:rsidR="00531443" w:rsidRPr="00287429" w:rsidRDefault="00CB6F3D">
            <w:pPr>
              <w:spacing w:before="40" w:after="40"/>
              <w:jc w:val="right"/>
            </w:pPr>
            <w:r w:rsidRPr="00287429">
              <w:t>Naziv publikacije</w:t>
            </w:r>
          </w:p>
        </w:tc>
        <w:tc>
          <w:tcPr>
            <w:tcW w:w="284" w:type="dxa"/>
          </w:tcPr>
          <w:p w14:paraId="4C4A129E" w14:textId="77777777" w:rsidR="00531443" w:rsidRPr="00287429" w:rsidRDefault="00531443">
            <w:pPr>
              <w:spacing w:before="40" w:after="40"/>
            </w:pPr>
          </w:p>
        </w:tc>
        <w:tc>
          <w:tcPr>
            <w:tcW w:w="7512" w:type="dxa"/>
          </w:tcPr>
          <w:p w14:paraId="50B91D9A" w14:textId="07EC6950" w:rsidR="00531443" w:rsidRPr="00287429" w:rsidRDefault="00DF3DCF">
            <w:pPr>
              <w:spacing w:before="40" w:after="40"/>
              <w:rPr>
                <w:b/>
              </w:rPr>
            </w:pPr>
            <w:r w:rsidRPr="00287429">
              <w:rPr>
                <w:rFonts w:cs="Calibri"/>
                <w:shd w:val="clear" w:color="auto" w:fill="FFFFFF"/>
              </w:rPr>
              <w:t xml:space="preserve">Biologija </w:t>
            </w:r>
          </w:p>
        </w:tc>
      </w:tr>
      <w:tr w:rsidR="00531443" w:rsidRPr="00287429" w14:paraId="5FBBB5E9" w14:textId="77777777">
        <w:tc>
          <w:tcPr>
            <w:tcW w:w="2977" w:type="dxa"/>
          </w:tcPr>
          <w:p w14:paraId="79C25EB9" w14:textId="77777777" w:rsidR="00531443" w:rsidRPr="00287429" w:rsidRDefault="00CB6F3D">
            <w:pPr>
              <w:spacing w:before="40" w:after="40"/>
              <w:jc w:val="right"/>
            </w:pPr>
            <w:r w:rsidRPr="00287429">
              <w:t>Autori</w:t>
            </w:r>
          </w:p>
        </w:tc>
        <w:tc>
          <w:tcPr>
            <w:tcW w:w="284" w:type="dxa"/>
          </w:tcPr>
          <w:p w14:paraId="30B8EB40" w14:textId="77777777" w:rsidR="00531443" w:rsidRPr="00287429" w:rsidRDefault="00531443">
            <w:pPr>
              <w:spacing w:before="40" w:after="40"/>
            </w:pPr>
          </w:p>
        </w:tc>
        <w:tc>
          <w:tcPr>
            <w:tcW w:w="7512" w:type="dxa"/>
          </w:tcPr>
          <w:p w14:paraId="4125BC75" w14:textId="0C2C2EF4" w:rsidR="00531443" w:rsidRPr="00287429" w:rsidRDefault="00DF3DCF">
            <w:pPr>
              <w:spacing w:before="40" w:after="40"/>
            </w:pPr>
            <w:r w:rsidRPr="00287429">
              <w:rPr>
                <w:rFonts w:cs="Calibri"/>
                <w:bCs/>
              </w:rPr>
              <w:t xml:space="preserve">Skenderović I, </w:t>
            </w:r>
            <w:r w:rsidRPr="00287429">
              <w:rPr>
                <w:rFonts w:cs="Calibri"/>
              </w:rPr>
              <w:t>Adrović A.</w:t>
            </w:r>
          </w:p>
        </w:tc>
      </w:tr>
      <w:tr w:rsidR="00531443" w:rsidRPr="00287429" w14:paraId="202804D0" w14:textId="77777777">
        <w:tc>
          <w:tcPr>
            <w:tcW w:w="2977" w:type="dxa"/>
          </w:tcPr>
          <w:p w14:paraId="3F3E8A94" w14:textId="77777777" w:rsidR="00531443" w:rsidRPr="00287429" w:rsidRDefault="00CB6F3D">
            <w:pPr>
              <w:spacing w:before="40" w:after="40"/>
              <w:jc w:val="right"/>
            </w:pPr>
            <w:r w:rsidRPr="00287429">
              <w:t>Izdavač, godina i mjesto</w:t>
            </w:r>
          </w:p>
        </w:tc>
        <w:tc>
          <w:tcPr>
            <w:tcW w:w="284" w:type="dxa"/>
          </w:tcPr>
          <w:p w14:paraId="5D572EEC" w14:textId="77777777" w:rsidR="00531443" w:rsidRPr="00287429" w:rsidRDefault="00531443">
            <w:pPr>
              <w:spacing w:before="40" w:after="40"/>
            </w:pPr>
          </w:p>
        </w:tc>
        <w:tc>
          <w:tcPr>
            <w:tcW w:w="7512" w:type="dxa"/>
          </w:tcPr>
          <w:p w14:paraId="74B007CC" w14:textId="56131D6F" w:rsidR="00531443" w:rsidRPr="00287429" w:rsidRDefault="00DF3DCF">
            <w:pPr>
              <w:spacing w:before="40" w:after="40"/>
            </w:pPr>
            <w:r w:rsidRPr="00287429">
              <w:rPr>
                <w:rFonts w:cs="Calibri"/>
                <w:shd w:val="clear" w:color="auto" w:fill="FFFFFF"/>
              </w:rPr>
              <w:t>NAMM, Tuzla</w:t>
            </w:r>
          </w:p>
        </w:tc>
      </w:tr>
      <w:tr w:rsidR="00531443" w:rsidRPr="00287429" w14:paraId="59C661A9" w14:textId="77777777">
        <w:tc>
          <w:tcPr>
            <w:tcW w:w="2977" w:type="dxa"/>
          </w:tcPr>
          <w:p w14:paraId="3A4D6206" w14:textId="77777777" w:rsidR="00531443" w:rsidRPr="00287429" w:rsidRDefault="00CB6F3D">
            <w:pPr>
              <w:spacing w:before="40" w:after="40"/>
              <w:jc w:val="right"/>
            </w:pPr>
            <w:r w:rsidRPr="00287429">
              <w:t>Kratak sadržaj</w:t>
            </w:r>
          </w:p>
          <w:p w14:paraId="45B65E71" w14:textId="77777777" w:rsidR="00531443" w:rsidRPr="00287429" w:rsidRDefault="00531443">
            <w:pPr>
              <w:spacing w:before="40" w:after="40"/>
              <w:jc w:val="right"/>
            </w:pPr>
          </w:p>
        </w:tc>
        <w:tc>
          <w:tcPr>
            <w:tcW w:w="284" w:type="dxa"/>
          </w:tcPr>
          <w:p w14:paraId="0051DBDD" w14:textId="77777777" w:rsidR="00531443" w:rsidRPr="00287429" w:rsidRDefault="00531443">
            <w:pPr>
              <w:spacing w:before="40" w:after="40"/>
            </w:pPr>
          </w:p>
        </w:tc>
        <w:tc>
          <w:tcPr>
            <w:tcW w:w="7512" w:type="dxa"/>
          </w:tcPr>
          <w:p w14:paraId="5F6C5359" w14:textId="77777777" w:rsidR="00531443" w:rsidRPr="00287429" w:rsidRDefault="00531443">
            <w:pPr>
              <w:spacing w:before="40" w:after="40"/>
            </w:pPr>
          </w:p>
        </w:tc>
      </w:tr>
      <w:tr w:rsidR="00531443" w:rsidRPr="00287429" w14:paraId="6D061C35" w14:textId="77777777">
        <w:tc>
          <w:tcPr>
            <w:tcW w:w="2977" w:type="dxa"/>
          </w:tcPr>
          <w:p w14:paraId="2A9D80F0" w14:textId="77777777" w:rsidR="00531443" w:rsidRPr="00287429" w:rsidRDefault="00CB6F3D">
            <w:pPr>
              <w:spacing w:before="40" w:after="40"/>
              <w:jc w:val="right"/>
            </w:pPr>
            <w:r w:rsidRPr="00287429">
              <w:t>Komentar</w:t>
            </w:r>
          </w:p>
        </w:tc>
        <w:tc>
          <w:tcPr>
            <w:tcW w:w="284" w:type="dxa"/>
          </w:tcPr>
          <w:p w14:paraId="77684A48" w14:textId="77777777" w:rsidR="00531443" w:rsidRPr="00287429" w:rsidRDefault="00531443">
            <w:pPr>
              <w:spacing w:before="40" w:after="40"/>
            </w:pPr>
          </w:p>
        </w:tc>
        <w:tc>
          <w:tcPr>
            <w:tcW w:w="7512" w:type="dxa"/>
          </w:tcPr>
          <w:p w14:paraId="76F696DA" w14:textId="51B1D25D" w:rsidR="00531443" w:rsidRPr="00287429" w:rsidRDefault="009C3746">
            <w:pPr>
              <w:spacing w:before="40" w:after="40"/>
            </w:pPr>
            <w:r w:rsidRPr="00287429">
              <w:rPr>
                <w:rFonts w:cs="Calibri"/>
                <w:shd w:val="clear" w:color="auto" w:fill="FFFFFF"/>
              </w:rPr>
              <w:t>Udžbenik za osmi razred devetogodišnje osnovne škole</w:t>
            </w:r>
          </w:p>
        </w:tc>
      </w:tr>
      <w:tr w:rsidR="00531443" w:rsidRPr="00287429" w14:paraId="6FC2CE1E" w14:textId="77777777">
        <w:tc>
          <w:tcPr>
            <w:tcW w:w="2977" w:type="dxa"/>
          </w:tcPr>
          <w:p w14:paraId="1E751691" w14:textId="77777777" w:rsidR="00531443" w:rsidRPr="00287429" w:rsidRDefault="00CB6F3D">
            <w:pPr>
              <w:spacing w:before="40" w:after="40"/>
              <w:jc w:val="right"/>
            </w:pPr>
            <w:r w:rsidRPr="00287429">
              <w:t>Naziv publikacije</w:t>
            </w:r>
          </w:p>
        </w:tc>
        <w:tc>
          <w:tcPr>
            <w:tcW w:w="284" w:type="dxa"/>
          </w:tcPr>
          <w:p w14:paraId="0CEF6F27" w14:textId="77777777" w:rsidR="00531443" w:rsidRPr="00287429" w:rsidRDefault="00531443">
            <w:pPr>
              <w:spacing w:before="40" w:after="40"/>
            </w:pPr>
          </w:p>
        </w:tc>
        <w:tc>
          <w:tcPr>
            <w:tcW w:w="7512" w:type="dxa"/>
          </w:tcPr>
          <w:p w14:paraId="00BC1A6F" w14:textId="1C028EAC" w:rsidR="00DF3DCF" w:rsidRPr="00287429" w:rsidRDefault="00DF3DCF" w:rsidP="00DF3DCF">
            <w:pPr>
              <w:tabs>
                <w:tab w:val="left" w:pos="-424"/>
              </w:tabs>
              <w:ind w:right="169"/>
              <w:rPr>
                <w:rFonts w:cs="Calibri"/>
              </w:rPr>
            </w:pPr>
            <w:r w:rsidRPr="00287429">
              <w:rPr>
                <w:rFonts w:cs="Calibri"/>
                <w:shd w:val="clear" w:color="auto" w:fill="FFFFFF"/>
              </w:rPr>
              <w:t xml:space="preserve">Biologija. </w:t>
            </w:r>
          </w:p>
          <w:p w14:paraId="5887E0AA" w14:textId="77777777" w:rsidR="00531443" w:rsidRPr="00287429" w:rsidRDefault="00531443">
            <w:pPr>
              <w:spacing w:before="40" w:after="40"/>
              <w:rPr>
                <w:b/>
              </w:rPr>
            </w:pPr>
          </w:p>
        </w:tc>
      </w:tr>
      <w:tr w:rsidR="00531443" w:rsidRPr="00287429" w14:paraId="76954E3B" w14:textId="77777777">
        <w:tc>
          <w:tcPr>
            <w:tcW w:w="2977" w:type="dxa"/>
          </w:tcPr>
          <w:p w14:paraId="1F6A587A" w14:textId="77777777" w:rsidR="00531443" w:rsidRPr="00287429" w:rsidRDefault="00CB6F3D">
            <w:pPr>
              <w:spacing w:before="40" w:after="40"/>
              <w:jc w:val="right"/>
            </w:pPr>
            <w:r w:rsidRPr="00287429">
              <w:t>Autori</w:t>
            </w:r>
          </w:p>
        </w:tc>
        <w:tc>
          <w:tcPr>
            <w:tcW w:w="284" w:type="dxa"/>
          </w:tcPr>
          <w:p w14:paraId="4DD0F24C" w14:textId="77777777" w:rsidR="00531443" w:rsidRPr="00287429" w:rsidRDefault="00531443">
            <w:pPr>
              <w:spacing w:before="40" w:after="40"/>
            </w:pPr>
          </w:p>
        </w:tc>
        <w:tc>
          <w:tcPr>
            <w:tcW w:w="7512" w:type="dxa"/>
          </w:tcPr>
          <w:p w14:paraId="63EC2D5E" w14:textId="66CF4CFE" w:rsidR="00531443" w:rsidRPr="00287429" w:rsidRDefault="00DF3DCF">
            <w:pPr>
              <w:spacing w:before="40" w:after="40"/>
            </w:pPr>
            <w:r w:rsidRPr="00287429">
              <w:rPr>
                <w:rFonts w:cs="Calibri"/>
                <w:bCs/>
              </w:rPr>
              <w:t xml:space="preserve">Skenderović I., </w:t>
            </w:r>
            <w:r w:rsidRPr="00287429">
              <w:rPr>
                <w:rFonts w:cs="Calibri"/>
              </w:rPr>
              <w:t>Adrović A</w:t>
            </w:r>
          </w:p>
        </w:tc>
      </w:tr>
      <w:tr w:rsidR="00531443" w:rsidRPr="00287429" w14:paraId="26AD9415" w14:textId="77777777">
        <w:tc>
          <w:tcPr>
            <w:tcW w:w="2977" w:type="dxa"/>
          </w:tcPr>
          <w:p w14:paraId="58E71A87" w14:textId="77777777" w:rsidR="00531443" w:rsidRPr="00287429" w:rsidRDefault="00CB6F3D">
            <w:pPr>
              <w:spacing w:before="40" w:after="40"/>
              <w:jc w:val="right"/>
            </w:pPr>
            <w:r w:rsidRPr="00287429">
              <w:t>Izdavač, godina i mjesto</w:t>
            </w:r>
          </w:p>
        </w:tc>
        <w:tc>
          <w:tcPr>
            <w:tcW w:w="284" w:type="dxa"/>
          </w:tcPr>
          <w:p w14:paraId="34F198DE" w14:textId="77777777" w:rsidR="00531443" w:rsidRPr="00287429" w:rsidRDefault="00531443">
            <w:pPr>
              <w:spacing w:before="40" w:after="40"/>
            </w:pPr>
          </w:p>
        </w:tc>
        <w:tc>
          <w:tcPr>
            <w:tcW w:w="7512" w:type="dxa"/>
          </w:tcPr>
          <w:p w14:paraId="33823EBC" w14:textId="74C9454E" w:rsidR="00531443" w:rsidRPr="00287429" w:rsidRDefault="009C3746">
            <w:pPr>
              <w:spacing w:before="40" w:after="40"/>
            </w:pPr>
            <w:r w:rsidRPr="00287429">
              <w:rPr>
                <w:rFonts w:cs="Calibri"/>
                <w:shd w:val="clear" w:color="auto" w:fill="FFFFFF"/>
              </w:rPr>
              <w:t>NAMM, Tuzla.</w:t>
            </w:r>
          </w:p>
        </w:tc>
      </w:tr>
      <w:tr w:rsidR="00531443" w:rsidRPr="00287429" w14:paraId="2A588362" w14:textId="77777777">
        <w:tc>
          <w:tcPr>
            <w:tcW w:w="2977" w:type="dxa"/>
          </w:tcPr>
          <w:p w14:paraId="6C169EAD" w14:textId="77777777" w:rsidR="00531443" w:rsidRPr="00287429" w:rsidRDefault="00CB6F3D">
            <w:pPr>
              <w:spacing w:before="40" w:after="40"/>
              <w:jc w:val="right"/>
            </w:pPr>
            <w:r w:rsidRPr="00287429">
              <w:t>Kratak sadržaj</w:t>
            </w:r>
          </w:p>
          <w:p w14:paraId="3AD243C4" w14:textId="77777777" w:rsidR="00531443" w:rsidRPr="00287429" w:rsidRDefault="00531443">
            <w:pPr>
              <w:spacing w:before="40" w:after="40"/>
              <w:jc w:val="right"/>
            </w:pPr>
          </w:p>
        </w:tc>
        <w:tc>
          <w:tcPr>
            <w:tcW w:w="284" w:type="dxa"/>
          </w:tcPr>
          <w:p w14:paraId="2F7E85DA" w14:textId="77777777" w:rsidR="00531443" w:rsidRPr="00287429" w:rsidRDefault="00531443">
            <w:pPr>
              <w:spacing w:before="40" w:after="40"/>
            </w:pPr>
          </w:p>
        </w:tc>
        <w:tc>
          <w:tcPr>
            <w:tcW w:w="7512" w:type="dxa"/>
          </w:tcPr>
          <w:p w14:paraId="23E1D942" w14:textId="77777777" w:rsidR="00531443" w:rsidRPr="00287429" w:rsidRDefault="00531443">
            <w:pPr>
              <w:spacing w:before="40" w:after="40"/>
              <w:jc w:val="both"/>
            </w:pPr>
          </w:p>
        </w:tc>
      </w:tr>
      <w:tr w:rsidR="00531443" w:rsidRPr="00287429" w14:paraId="5AE8F450" w14:textId="77777777">
        <w:tc>
          <w:tcPr>
            <w:tcW w:w="2977" w:type="dxa"/>
          </w:tcPr>
          <w:p w14:paraId="20B5083E" w14:textId="77777777" w:rsidR="00531443" w:rsidRPr="00287429" w:rsidRDefault="00CB6F3D">
            <w:pPr>
              <w:spacing w:before="40" w:after="40"/>
              <w:jc w:val="right"/>
            </w:pPr>
            <w:r w:rsidRPr="00287429">
              <w:t>Komentar</w:t>
            </w:r>
          </w:p>
        </w:tc>
        <w:tc>
          <w:tcPr>
            <w:tcW w:w="284" w:type="dxa"/>
          </w:tcPr>
          <w:p w14:paraId="5C09EA7E" w14:textId="77777777" w:rsidR="00531443" w:rsidRPr="00287429" w:rsidRDefault="00531443">
            <w:pPr>
              <w:spacing w:before="40" w:after="40"/>
            </w:pPr>
          </w:p>
        </w:tc>
        <w:tc>
          <w:tcPr>
            <w:tcW w:w="7512" w:type="dxa"/>
          </w:tcPr>
          <w:p w14:paraId="0375D7EB" w14:textId="2FA840FE" w:rsidR="00531443" w:rsidRPr="00287429" w:rsidRDefault="009C3746">
            <w:pPr>
              <w:spacing w:before="40" w:after="40"/>
            </w:pPr>
            <w:r w:rsidRPr="00287429">
              <w:rPr>
                <w:rFonts w:cs="Calibri"/>
                <w:shd w:val="clear" w:color="auto" w:fill="FFFFFF"/>
              </w:rPr>
              <w:t>Udžbenik za sedmi razred devetogodišnje osnovne škole</w:t>
            </w:r>
          </w:p>
        </w:tc>
      </w:tr>
    </w:tbl>
    <w:p w14:paraId="35F185C4" w14:textId="77777777" w:rsidR="00531443" w:rsidRPr="00287429" w:rsidRDefault="00531443"/>
    <w:p w14:paraId="0DA58ED7" w14:textId="77777777" w:rsidR="00531443" w:rsidRPr="00287429" w:rsidRDefault="00531443"/>
    <w:tbl>
      <w:tblPr>
        <w:tblW w:w="0" w:type="auto"/>
        <w:tblInd w:w="108" w:type="dxa"/>
        <w:tblLayout w:type="fixed"/>
        <w:tblLook w:val="04A0" w:firstRow="1" w:lastRow="0" w:firstColumn="1" w:lastColumn="0" w:noHBand="0" w:noVBand="1"/>
      </w:tblPr>
      <w:tblGrid>
        <w:gridCol w:w="2977"/>
      </w:tblGrid>
      <w:tr w:rsidR="00531443" w:rsidRPr="00287429" w14:paraId="75FE190B" w14:textId="77777777">
        <w:tc>
          <w:tcPr>
            <w:tcW w:w="2977" w:type="dxa"/>
          </w:tcPr>
          <w:p w14:paraId="3A7A0427" w14:textId="77777777" w:rsidR="00531443" w:rsidRPr="00287429" w:rsidRDefault="00CB6F3D">
            <w:pPr>
              <w:pStyle w:val="Heading1"/>
              <w:rPr>
                <w:b/>
                <w:lang w:val="bs-Latn-BA"/>
              </w:rPr>
            </w:pPr>
            <w:r w:rsidRPr="00287429">
              <w:rPr>
                <w:b/>
                <w:lang w:val="bs-Latn-BA"/>
              </w:rPr>
              <w:t>Priznanja i nagrade</w:t>
            </w:r>
          </w:p>
        </w:tc>
      </w:tr>
    </w:tbl>
    <w:p w14:paraId="3013A2C6" w14:textId="77777777" w:rsidR="00531443" w:rsidRPr="00287429" w:rsidRDefault="00531443">
      <w:pPr>
        <w:rPr>
          <w:b/>
        </w:rPr>
      </w:pPr>
    </w:p>
    <w:p w14:paraId="7C584F6E" w14:textId="77777777" w:rsidR="00531443" w:rsidRPr="00287429" w:rsidRDefault="00531443">
      <w:pPr>
        <w:rPr>
          <w:b/>
        </w:rPr>
      </w:pPr>
    </w:p>
    <w:tbl>
      <w:tblPr>
        <w:tblW w:w="0" w:type="auto"/>
        <w:tblInd w:w="108" w:type="dxa"/>
        <w:tblLayout w:type="fixed"/>
        <w:tblLook w:val="04A0" w:firstRow="1" w:lastRow="0" w:firstColumn="1" w:lastColumn="0" w:noHBand="0" w:noVBand="1"/>
      </w:tblPr>
      <w:tblGrid>
        <w:gridCol w:w="2977"/>
        <w:gridCol w:w="284"/>
        <w:gridCol w:w="7512"/>
      </w:tblGrid>
      <w:tr w:rsidR="00531443" w:rsidRPr="00287429" w14:paraId="612B5B16" w14:textId="77777777">
        <w:trPr>
          <w:cantSplit/>
        </w:trPr>
        <w:tc>
          <w:tcPr>
            <w:tcW w:w="2977" w:type="dxa"/>
          </w:tcPr>
          <w:p w14:paraId="62EC366E" w14:textId="77777777" w:rsidR="00531443" w:rsidRPr="00287429" w:rsidRDefault="00CB6F3D">
            <w:pPr>
              <w:spacing w:before="40" w:after="40"/>
              <w:jc w:val="right"/>
            </w:pPr>
            <w:r w:rsidRPr="00287429">
              <w:t xml:space="preserve">Naziv </w:t>
            </w:r>
          </w:p>
        </w:tc>
        <w:tc>
          <w:tcPr>
            <w:tcW w:w="284" w:type="dxa"/>
          </w:tcPr>
          <w:p w14:paraId="1AF10363" w14:textId="77777777" w:rsidR="00531443" w:rsidRPr="00287429" w:rsidRDefault="00531443">
            <w:pPr>
              <w:pStyle w:val="Header"/>
              <w:tabs>
                <w:tab w:val="clear" w:pos="4153"/>
                <w:tab w:val="clear" w:pos="8306"/>
              </w:tabs>
              <w:spacing w:before="40" w:after="40"/>
            </w:pPr>
          </w:p>
        </w:tc>
        <w:tc>
          <w:tcPr>
            <w:tcW w:w="7512" w:type="dxa"/>
          </w:tcPr>
          <w:p w14:paraId="2B1BB63F" w14:textId="77777777" w:rsidR="00531443" w:rsidRPr="00287429" w:rsidRDefault="00CB6F3D">
            <w:pPr>
              <w:pStyle w:val="Header"/>
              <w:tabs>
                <w:tab w:val="clear" w:pos="4153"/>
                <w:tab w:val="clear" w:pos="8306"/>
              </w:tabs>
              <w:spacing w:before="40" w:after="40"/>
            </w:pPr>
            <w:r w:rsidRPr="00287429">
              <w:t>-</w:t>
            </w:r>
          </w:p>
        </w:tc>
      </w:tr>
      <w:tr w:rsidR="00531443" w:rsidRPr="00287429" w14:paraId="19CE8765" w14:textId="77777777">
        <w:tc>
          <w:tcPr>
            <w:tcW w:w="2977" w:type="dxa"/>
          </w:tcPr>
          <w:p w14:paraId="575250C7" w14:textId="77777777" w:rsidR="00531443" w:rsidRPr="00287429" w:rsidRDefault="00CB6F3D">
            <w:pPr>
              <w:spacing w:before="40" w:after="40"/>
              <w:jc w:val="right"/>
            </w:pPr>
            <w:r w:rsidRPr="00287429">
              <w:t>Institucija</w:t>
            </w:r>
          </w:p>
        </w:tc>
        <w:tc>
          <w:tcPr>
            <w:tcW w:w="284" w:type="dxa"/>
          </w:tcPr>
          <w:p w14:paraId="0BF1D0D1" w14:textId="77777777" w:rsidR="00531443" w:rsidRPr="00287429" w:rsidRDefault="00531443">
            <w:pPr>
              <w:spacing w:before="40" w:after="40"/>
            </w:pPr>
          </w:p>
        </w:tc>
        <w:tc>
          <w:tcPr>
            <w:tcW w:w="7512" w:type="dxa"/>
          </w:tcPr>
          <w:p w14:paraId="56E49254" w14:textId="77777777" w:rsidR="00531443" w:rsidRPr="00287429" w:rsidRDefault="00531443">
            <w:pPr>
              <w:spacing w:before="40" w:after="40"/>
            </w:pPr>
          </w:p>
        </w:tc>
      </w:tr>
      <w:tr w:rsidR="00531443" w:rsidRPr="00287429" w14:paraId="47533232" w14:textId="77777777">
        <w:tc>
          <w:tcPr>
            <w:tcW w:w="2977" w:type="dxa"/>
          </w:tcPr>
          <w:p w14:paraId="232CF03B" w14:textId="77777777" w:rsidR="00531443" w:rsidRPr="00287429" w:rsidRDefault="00CB6F3D">
            <w:pPr>
              <w:spacing w:before="40" w:after="40"/>
              <w:jc w:val="right"/>
            </w:pPr>
            <w:r w:rsidRPr="00287429">
              <w:t>Povod (razlog)</w:t>
            </w:r>
          </w:p>
        </w:tc>
        <w:tc>
          <w:tcPr>
            <w:tcW w:w="284" w:type="dxa"/>
          </w:tcPr>
          <w:p w14:paraId="0E08C64D" w14:textId="77777777" w:rsidR="00531443" w:rsidRPr="00287429" w:rsidRDefault="00531443">
            <w:pPr>
              <w:spacing w:before="40" w:after="40"/>
            </w:pPr>
          </w:p>
        </w:tc>
        <w:tc>
          <w:tcPr>
            <w:tcW w:w="7512" w:type="dxa"/>
          </w:tcPr>
          <w:p w14:paraId="01AC3AAA" w14:textId="77777777" w:rsidR="00531443" w:rsidRPr="00287429" w:rsidRDefault="00531443">
            <w:pPr>
              <w:spacing w:before="40" w:after="40"/>
            </w:pPr>
          </w:p>
        </w:tc>
      </w:tr>
      <w:tr w:rsidR="00531443" w:rsidRPr="00287429" w14:paraId="7DA84414" w14:textId="77777777">
        <w:tc>
          <w:tcPr>
            <w:tcW w:w="2977" w:type="dxa"/>
          </w:tcPr>
          <w:p w14:paraId="5DB988F9" w14:textId="77777777" w:rsidR="00531443" w:rsidRPr="00287429" w:rsidRDefault="00CB6F3D">
            <w:pPr>
              <w:spacing w:before="40" w:after="40"/>
              <w:jc w:val="right"/>
            </w:pPr>
            <w:r w:rsidRPr="00287429">
              <w:t>Kratak opis</w:t>
            </w:r>
          </w:p>
          <w:p w14:paraId="31C89D03" w14:textId="77777777" w:rsidR="00531443" w:rsidRPr="00287429" w:rsidRDefault="00531443">
            <w:pPr>
              <w:spacing w:before="40" w:after="40"/>
              <w:jc w:val="right"/>
            </w:pPr>
          </w:p>
        </w:tc>
        <w:tc>
          <w:tcPr>
            <w:tcW w:w="284" w:type="dxa"/>
          </w:tcPr>
          <w:p w14:paraId="783C4CC9" w14:textId="77777777" w:rsidR="00531443" w:rsidRPr="00287429" w:rsidRDefault="00531443">
            <w:pPr>
              <w:spacing w:before="40" w:after="40"/>
            </w:pPr>
          </w:p>
        </w:tc>
        <w:tc>
          <w:tcPr>
            <w:tcW w:w="7512" w:type="dxa"/>
          </w:tcPr>
          <w:p w14:paraId="3C5AACE9" w14:textId="77777777" w:rsidR="00531443" w:rsidRPr="00287429" w:rsidRDefault="00531443">
            <w:pPr>
              <w:spacing w:before="40" w:after="40"/>
            </w:pPr>
          </w:p>
        </w:tc>
      </w:tr>
      <w:tr w:rsidR="00531443" w:rsidRPr="00287429" w14:paraId="70D80D93" w14:textId="77777777">
        <w:tc>
          <w:tcPr>
            <w:tcW w:w="2977" w:type="dxa"/>
          </w:tcPr>
          <w:p w14:paraId="3B48A083" w14:textId="77777777" w:rsidR="00531443" w:rsidRPr="00287429" w:rsidRDefault="00CB6F3D">
            <w:pPr>
              <w:spacing w:before="40" w:after="40"/>
              <w:jc w:val="right"/>
            </w:pPr>
            <w:r w:rsidRPr="00287429">
              <w:t>Komentar</w:t>
            </w:r>
          </w:p>
        </w:tc>
        <w:tc>
          <w:tcPr>
            <w:tcW w:w="284" w:type="dxa"/>
          </w:tcPr>
          <w:p w14:paraId="6C429522" w14:textId="77777777" w:rsidR="00531443" w:rsidRPr="00287429" w:rsidRDefault="00531443">
            <w:pPr>
              <w:spacing w:before="40" w:after="40"/>
            </w:pPr>
          </w:p>
        </w:tc>
        <w:tc>
          <w:tcPr>
            <w:tcW w:w="7512" w:type="dxa"/>
          </w:tcPr>
          <w:p w14:paraId="5160277F" w14:textId="18A99C63" w:rsidR="00531443" w:rsidRPr="00287429" w:rsidRDefault="00062E53">
            <w:pPr>
              <w:spacing w:before="40" w:after="40"/>
            </w:pPr>
            <w:r w:rsidRPr="00287429">
              <w:t>NEMA</w:t>
            </w:r>
          </w:p>
        </w:tc>
      </w:tr>
    </w:tbl>
    <w:p w14:paraId="2B8DA376" w14:textId="77777777" w:rsidR="00531443" w:rsidRPr="00287429" w:rsidRDefault="00531443">
      <w:pPr>
        <w:rPr>
          <w:b/>
        </w:rPr>
      </w:pPr>
    </w:p>
    <w:tbl>
      <w:tblPr>
        <w:tblW w:w="0" w:type="auto"/>
        <w:tblInd w:w="108" w:type="dxa"/>
        <w:tblLayout w:type="fixed"/>
        <w:tblLook w:val="04A0" w:firstRow="1" w:lastRow="0" w:firstColumn="1" w:lastColumn="0" w:noHBand="0" w:noVBand="1"/>
      </w:tblPr>
      <w:tblGrid>
        <w:gridCol w:w="2977"/>
      </w:tblGrid>
      <w:tr w:rsidR="00531443" w:rsidRPr="00287429" w14:paraId="58FF0DD8" w14:textId="77777777">
        <w:tc>
          <w:tcPr>
            <w:tcW w:w="2977" w:type="dxa"/>
          </w:tcPr>
          <w:p w14:paraId="73C49E6F" w14:textId="77777777" w:rsidR="00531443" w:rsidRPr="00287429" w:rsidRDefault="00CB6F3D">
            <w:pPr>
              <w:pStyle w:val="Heading1"/>
              <w:rPr>
                <w:b/>
                <w:lang w:val="bs-Latn-BA"/>
              </w:rPr>
            </w:pPr>
            <w:r w:rsidRPr="00287429">
              <w:rPr>
                <w:b/>
                <w:lang w:val="bs-Latn-BA"/>
              </w:rPr>
              <w:t xml:space="preserve">Članstvo u strukovnim udruženjima </w:t>
            </w:r>
          </w:p>
        </w:tc>
      </w:tr>
    </w:tbl>
    <w:p w14:paraId="4BC30BAF" w14:textId="77777777" w:rsidR="00531443" w:rsidRPr="00287429" w:rsidRDefault="00531443">
      <w:pPr>
        <w:rPr>
          <w:b/>
        </w:rPr>
      </w:pPr>
    </w:p>
    <w:tbl>
      <w:tblPr>
        <w:tblW w:w="0" w:type="auto"/>
        <w:tblInd w:w="108" w:type="dxa"/>
        <w:tblLayout w:type="fixed"/>
        <w:tblLook w:val="04A0" w:firstRow="1" w:lastRow="0" w:firstColumn="1" w:lastColumn="0" w:noHBand="0" w:noVBand="1"/>
      </w:tblPr>
      <w:tblGrid>
        <w:gridCol w:w="2977"/>
        <w:gridCol w:w="284"/>
        <w:gridCol w:w="7512"/>
      </w:tblGrid>
      <w:tr w:rsidR="00531443" w:rsidRPr="00287429" w14:paraId="401A3B15" w14:textId="77777777">
        <w:trPr>
          <w:cantSplit/>
        </w:trPr>
        <w:tc>
          <w:tcPr>
            <w:tcW w:w="2977" w:type="dxa"/>
          </w:tcPr>
          <w:p w14:paraId="14A407DA" w14:textId="77777777" w:rsidR="00531443" w:rsidRPr="00287429" w:rsidRDefault="00CB6F3D">
            <w:pPr>
              <w:spacing w:before="40" w:after="40"/>
              <w:jc w:val="right"/>
            </w:pPr>
            <w:r w:rsidRPr="00287429">
              <w:t>Naziv udruženja / asocijacije</w:t>
            </w:r>
          </w:p>
        </w:tc>
        <w:tc>
          <w:tcPr>
            <w:tcW w:w="284" w:type="dxa"/>
          </w:tcPr>
          <w:p w14:paraId="73CDF069" w14:textId="77777777" w:rsidR="00531443" w:rsidRPr="00287429" w:rsidRDefault="00531443">
            <w:pPr>
              <w:pStyle w:val="Header"/>
              <w:tabs>
                <w:tab w:val="clear" w:pos="4153"/>
                <w:tab w:val="clear" w:pos="8306"/>
              </w:tabs>
              <w:spacing w:before="40" w:after="40"/>
            </w:pPr>
          </w:p>
        </w:tc>
        <w:tc>
          <w:tcPr>
            <w:tcW w:w="7512" w:type="dxa"/>
          </w:tcPr>
          <w:p w14:paraId="3E8CF184" w14:textId="53B1E0F3" w:rsidR="00531443" w:rsidRPr="00287429" w:rsidRDefault="00A00621" w:rsidP="00A00621">
            <w:pPr>
              <w:pStyle w:val="Header"/>
              <w:numPr>
                <w:ilvl w:val="0"/>
                <w:numId w:val="11"/>
              </w:numPr>
              <w:tabs>
                <w:tab w:val="clear" w:pos="4153"/>
                <w:tab w:val="clear" w:pos="8306"/>
              </w:tabs>
              <w:spacing w:before="40" w:after="40"/>
            </w:pPr>
            <w:r w:rsidRPr="00287429">
              <w:rPr>
                <w:rFonts w:cs="Calibri"/>
              </w:rPr>
              <w:t>Član Udruženja biologa Tuzlanskog kantona.</w:t>
            </w:r>
          </w:p>
        </w:tc>
      </w:tr>
      <w:tr w:rsidR="00531443" w:rsidRPr="00287429" w14:paraId="047227F3" w14:textId="77777777">
        <w:tc>
          <w:tcPr>
            <w:tcW w:w="2977" w:type="dxa"/>
          </w:tcPr>
          <w:p w14:paraId="49595E35" w14:textId="77777777" w:rsidR="00531443" w:rsidRPr="00287429" w:rsidRDefault="00CB6F3D">
            <w:pPr>
              <w:spacing w:before="40" w:after="40"/>
              <w:jc w:val="right"/>
            </w:pPr>
            <w:r w:rsidRPr="00287429">
              <w:t>Kratak opis udruženja / asocijacije</w:t>
            </w:r>
          </w:p>
        </w:tc>
        <w:tc>
          <w:tcPr>
            <w:tcW w:w="284" w:type="dxa"/>
          </w:tcPr>
          <w:p w14:paraId="047FFF55" w14:textId="77777777" w:rsidR="00531443" w:rsidRPr="00287429" w:rsidRDefault="00531443">
            <w:pPr>
              <w:spacing w:before="40" w:after="40"/>
            </w:pPr>
          </w:p>
        </w:tc>
        <w:tc>
          <w:tcPr>
            <w:tcW w:w="7512" w:type="dxa"/>
          </w:tcPr>
          <w:p w14:paraId="3D731ED2" w14:textId="77777777" w:rsidR="00531443" w:rsidRPr="00287429" w:rsidRDefault="00531443">
            <w:pPr>
              <w:spacing w:before="40" w:after="40"/>
            </w:pPr>
          </w:p>
        </w:tc>
      </w:tr>
      <w:tr w:rsidR="00531443" w:rsidRPr="00287429" w14:paraId="4B13B0F0" w14:textId="77777777">
        <w:tc>
          <w:tcPr>
            <w:tcW w:w="2977" w:type="dxa"/>
          </w:tcPr>
          <w:p w14:paraId="2A733799" w14:textId="77777777" w:rsidR="00531443" w:rsidRPr="00287429" w:rsidRDefault="00CB6F3D">
            <w:pPr>
              <w:spacing w:before="40" w:after="40"/>
              <w:jc w:val="right"/>
            </w:pPr>
            <w:r w:rsidRPr="00287429">
              <w:t>Adresa asocijacije / web reference</w:t>
            </w:r>
          </w:p>
        </w:tc>
        <w:tc>
          <w:tcPr>
            <w:tcW w:w="284" w:type="dxa"/>
          </w:tcPr>
          <w:p w14:paraId="2128A367" w14:textId="77777777" w:rsidR="00531443" w:rsidRPr="00287429" w:rsidRDefault="00531443">
            <w:pPr>
              <w:spacing w:before="40" w:after="40"/>
            </w:pPr>
          </w:p>
        </w:tc>
        <w:tc>
          <w:tcPr>
            <w:tcW w:w="7512" w:type="dxa"/>
          </w:tcPr>
          <w:p w14:paraId="2F117073" w14:textId="77777777" w:rsidR="00531443" w:rsidRPr="00287429" w:rsidRDefault="00531443">
            <w:pPr>
              <w:spacing w:before="40" w:after="40"/>
            </w:pPr>
          </w:p>
        </w:tc>
      </w:tr>
      <w:tr w:rsidR="00531443" w:rsidRPr="00287429" w14:paraId="0D5304DA" w14:textId="77777777">
        <w:tc>
          <w:tcPr>
            <w:tcW w:w="2977" w:type="dxa"/>
          </w:tcPr>
          <w:p w14:paraId="4D77B3C4" w14:textId="77777777" w:rsidR="00531443" w:rsidRPr="00287429" w:rsidRDefault="00CB6F3D">
            <w:pPr>
              <w:spacing w:before="40" w:after="40"/>
              <w:jc w:val="right"/>
            </w:pPr>
            <w:r w:rsidRPr="00287429">
              <w:t>Pozicija u asocijaciji</w:t>
            </w:r>
          </w:p>
        </w:tc>
        <w:tc>
          <w:tcPr>
            <w:tcW w:w="284" w:type="dxa"/>
          </w:tcPr>
          <w:p w14:paraId="0438321C" w14:textId="77777777" w:rsidR="00531443" w:rsidRPr="00287429" w:rsidRDefault="00531443">
            <w:pPr>
              <w:spacing w:before="40" w:after="40"/>
            </w:pPr>
          </w:p>
        </w:tc>
        <w:tc>
          <w:tcPr>
            <w:tcW w:w="7512" w:type="dxa"/>
          </w:tcPr>
          <w:p w14:paraId="7AE70FB8" w14:textId="77777777" w:rsidR="00531443" w:rsidRPr="00287429" w:rsidRDefault="00531443">
            <w:pPr>
              <w:spacing w:before="40" w:after="40"/>
            </w:pPr>
          </w:p>
        </w:tc>
      </w:tr>
      <w:tr w:rsidR="00531443" w:rsidRPr="00287429" w14:paraId="6949ECDE" w14:textId="77777777">
        <w:tc>
          <w:tcPr>
            <w:tcW w:w="2977" w:type="dxa"/>
          </w:tcPr>
          <w:p w14:paraId="44EDCE2D" w14:textId="77777777" w:rsidR="00531443" w:rsidRPr="00287429" w:rsidRDefault="00CB6F3D">
            <w:pPr>
              <w:spacing w:before="40" w:after="40"/>
              <w:jc w:val="right"/>
            </w:pPr>
            <w:r w:rsidRPr="00287429">
              <w:t>Komentar</w:t>
            </w:r>
          </w:p>
        </w:tc>
        <w:tc>
          <w:tcPr>
            <w:tcW w:w="284" w:type="dxa"/>
          </w:tcPr>
          <w:p w14:paraId="720B69EA" w14:textId="77777777" w:rsidR="00531443" w:rsidRPr="00287429" w:rsidRDefault="00531443">
            <w:pPr>
              <w:spacing w:before="40" w:after="40"/>
            </w:pPr>
          </w:p>
        </w:tc>
        <w:tc>
          <w:tcPr>
            <w:tcW w:w="7512" w:type="dxa"/>
          </w:tcPr>
          <w:p w14:paraId="3AEB207B" w14:textId="77777777" w:rsidR="00531443" w:rsidRPr="00287429" w:rsidRDefault="00531443">
            <w:pPr>
              <w:spacing w:before="40" w:after="40"/>
            </w:pPr>
          </w:p>
        </w:tc>
      </w:tr>
    </w:tbl>
    <w:p w14:paraId="5410E6DA" w14:textId="77777777" w:rsidR="00531443" w:rsidRPr="00287429" w:rsidRDefault="00531443"/>
    <w:tbl>
      <w:tblPr>
        <w:tblW w:w="0" w:type="auto"/>
        <w:tblInd w:w="108" w:type="dxa"/>
        <w:tblLayout w:type="fixed"/>
        <w:tblLook w:val="04A0" w:firstRow="1" w:lastRow="0" w:firstColumn="1" w:lastColumn="0" w:noHBand="0" w:noVBand="1"/>
      </w:tblPr>
      <w:tblGrid>
        <w:gridCol w:w="2977"/>
      </w:tblGrid>
      <w:tr w:rsidR="00531443" w:rsidRPr="00287429" w14:paraId="5003A1FA" w14:textId="77777777">
        <w:tc>
          <w:tcPr>
            <w:tcW w:w="2977" w:type="dxa"/>
          </w:tcPr>
          <w:p w14:paraId="277509BF" w14:textId="77777777" w:rsidR="00531443" w:rsidRPr="00287429" w:rsidRDefault="00CB6F3D">
            <w:pPr>
              <w:pStyle w:val="Heading1"/>
              <w:rPr>
                <w:b/>
                <w:lang w:val="bs-Latn-BA"/>
              </w:rPr>
            </w:pPr>
            <w:r w:rsidRPr="00287429">
              <w:rPr>
                <w:b/>
                <w:lang w:val="bs-Latn-BA"/>
              </w:rPr>
              <w:t>Učešće u nastavnom procesu</w:t>
            </w:r>
          </w:p>
        </w:tc>
      </w:tr>
    </w:tbl>
    <w:p w14:paraId="3669D980" w14:textId="77777777" w:rsidR="00531443" w:rsidRPr="00287429" w:rsidRDefault="00531443">
      <w:pPr>
        <w:rPr>
          <w:b/>
        </w:rPr>
      </w:pPr>
    </w:p>
    <w:tbl>
      <w:tblPr>
        <w:tblW w:w="0" w:type="auto"/>
        <w:tblInd w:w="108" w:type="dxa"/>
        <w:tblLayout w:type="fixed"/>
        <w:tblLook w:val="04A0" w:firstRow="1" w:lastRow="0" w:firstColumn="1" w:lastColumn="0" w:noHBand="0" w:noVBand="1"/>
      </w:tblPr>
      <w:tblGrid>
        <w:gridCol w:w="2977"/>
        <w:gridCol w:w="284"/>
        <w:gridCol w:w="7512"/>
      </w:tblGrid>
      <w:tr w:rsidR="00531443" w:rsidRPr="00287429" w14:paraId="17592120" w14:textId="77777777">
        <w:trPr>
          <w:cantSplit/>
        </w:trPr>
        <w:tc>
          <w:tcPr>
            <w:tcW w:w="2977" w:type="dxa"/>
          </w:tcPr>
          <w:p w14:paraId="15C9C9A3" w14:textId="77777777" w:rsidR="00531443" w:rsidRPr="00287429" w:rsidRDefault="00CB6F3D">
            <w:pPr>
              <w:spacing w:before="40" w:after="40"/>
              <w:jc w:val="right"/>
            </w:pPr>
            <w:r w:rsidRPr="00287429">
              <w:t>U zvanju asistenta / višeg asistenta</w:t>
            </w:r>
          </w:p>
        </w:tc>
        <w:tc>
          <w:tcPr>
            <w:tcW w:w="284" w:type="dxa"/>
          </w:tcPr>
          <w:p w14:paraId="79492649" w14:textId="77777777" w:rsidR="00531443" w:rsidRPr="00287429" w:rsidRDefault="00531443">
            <w:pPr>
              <w:pStyle w:val="Header"/>
              <w:tabs>
                <w:tab w:val="clear" w:pos="4153"/>
                <w:tab w:val="clear" w:pos="8306"/>
              </w:tabs>
              <w:spacing w:before="40" w:after="40"/>
            </w:pPr>
          </w:p>
        </w:tc>
        <w:tc>
          <w:tcPr>
            <w:tcW w:w="7512" w:type="dxa"/>
          </w:tcPr>
          <w:p w14:paraId="064EC7F1" w14:textId="1B0588B3" w:rsidR="00531443" w:rsidRPr="00287429" w:rsidRDefault="00531443" w:rsidP="005A316D">
            <w:pPr>
              <w:rPr>
                <w:rFonts w:cs="Calibri"/>
                <w:lang w:val="hr-HR"/>
              </w:rPr>
            </w:pPr>
          </w:p>
        </w:tc>
      </w:tr>
      <w:tr w:rsidR="00531443" w:rsidRPr="00287429" w14:paraId="79743680" w14:textId="77777777">
        <w:tc>
          <w:tcPr>
            <w:tcW w:w="2977" w:type="dxa"/>
          </w:tcPr>
          <w:p w14:paraId="5158816B" w14:textId="77777777" w:rsidR="00531443" w:rsidRPr="00287429" w:rsidRDefault="00CB6F3D">
            <w:pPr>
              <w:spacing w:before="40" w:after="40"/>
              <w:jc w:val="right"/>
            </w:pPr>
            <w:r w:rsidRPr="00287429">
              <w:t>U zvanju docenta</w:t>
            </w:r>
          </w:p>
        </w:tc>
        <w:tc>
          <w:tcPr>
            <w:tcW w:w="284" w:type="dxa"/>
          </w:tcPr>
          <w:p w14:paraId="4B69D9EF" w14:textId="77777777" w:rsidR="00531443" w:rsidRPr="00287429" w:rsidRDefault="00531443">
            <w:pPr>
              <w:spacing w:before="40" w:after="40"/>
            </w:pPr>
          </w:p>
        </w:tc>
        <w:tc>
          <w:tcPr>
            <w:tcW w:w="7512" w:type="dxa"/>
          </w:tcPr>
          <w:p w14:paraId="470386C3" w14:textId="5FCD5FC7" w:rsidR="00A7090B" w:rsidRPr="00287429" w:rsidRDefault="00A7090B" w:rsidP="005A316D">
            <w:pPr>
              <w:spacing w:before="40" w:after="40"/>
              <w:ind w:right="164"/>
              <w:rPr>
                <w:rFonts w:cs="Calibri"/>
              </w:rPr>
            </w:pPr>
            <w:r w:rsidRPr="00287429">
              <w:rPr>
                <w:rFonts w:cs="Calibri"/>
              </w:rPr>
              <w:t xml:space="preserve">Prirodno-matematički fakultet u Tuzli, Odsjek: Biologija. Naučna oblast „Biosistematika i morfologija životinja“ i predavač na predmetima: </w:t>
            </w:r>
            <w:r w:rsidRPr="00287429">
              <w:rPr>
                <w:rFonts w:cs="Calibri"/>
                <w:lang w:val="hr-HR"/>
              </w:rPr>
              <w:t xml:space="preserve">Biosistematika avertebrata I;  Biosistematika hordata I; Biosistematika hordata II; Ihtiologija; </w:t>
            </w:r>
            <w:r w:rsidRPr="00287429">
              <w:rPr>
                <w:rFonts w:cs="Calibri"/>
              </w:rPr>
              <w:t xml:space="preserve">Osnove fiziologije životinja, Biološki resursi, Biomonitoring životne sredine, Naučna dostignuća u biologiji; Zaštita biotičkih sistema;  Biogeografija i Pedogeografija sa biogeografijom  na </w:t>
            </w:r>
            <w:r w:rsidRPr="00287429">
              <w:rPr>
                <w:rFonts w:cs="Calibri"/>
                <w:lang w:val="hr-HR"/>
              </w:rPr>
              <w:t>Prirodno-matematički fakultet Univerziteta u Tuzli.</w:t>
            </w:r>
            <w:r w:rsidR="005A316D" w:rsidRPr="00287429">
              <w:rPr>
                <w:rFonts w:cs="Calibri"/>
                <w:lang w:val="hr-HR"/>
              </w:rPr>
              <w:t xml:space="preserve"> </w:t>
            </w:r>
            <w:r w:rsidRPr="00287429">
              <w:rPr>
                <w:rFonts w:cs="Calibri"/>
                <w:lang w:val="hr-HR"/>
              </w:rPr>
              <w:t>Izvodi</w:t>
            </w:r>
            <w:r w:rsidR="005A316D" w:rsidRPr="00287429">
              <w:rPr>
                <w:rFonts w:cs="Calibri"/>
                <w:lang w:val="hr-HR"/>
              </w:rPr>
              <w:t>o</w:t>
            </w:r>
            <w:r w:rsidRPr="00287429">
              <w:rPr>
                <w:rFonts w:cs="Calibri"/>
                <w:lang w:val="hr-HR"/>
              </w:rPr>
              <w:t xml:space="preserve"> nastavu na predmetima I ciklusa studija:</w:t>
            </w:r>
            <w:r w:rsidRPr="00287429">
              <w:rPr>
                <w:rFonts w:cs="Calibri"/>
              </w:rPr>
              <w:t xml:space="preserve"> Zoologija kičmenjaka I, Zoologija kičmenjaka II, Ihtiologije i Akvakultura na Nastavničkom fakultetu u Mostaru. </w:t>
            </w:r>
          </w:p>
          <w:p w14:paraId="36DA8D87" w14:textId="7FBC16BE" w:rsidR="00531443" w:rsidRPr="00287429" w:rsidRDefault="00A7090B" w:rsidP="005A316D">
            <w:pPr>
              <w:spacing w:before="40"/>
              <w:ind w:right="164"/>
              <w:rPr>
                <w:rFonts w:cs="Calibri"/>
              </w:rPr>
            </w:pPr>
            <w:r w:rsidRPr="00287429">
              <w:rPr>
                <w:rFonts w:cs="Calibri"/>
                <w:lang w:val="hr-HR"/>
              </w:rPr>
              <w:t>Izvodio nastavu na predmetima II ciklusa studija:</w:t>
            </w:r>
            <w:r w:rsidRPr="00287429">
              <w:rPr>
                <w:rFonts w:cs="Calibri"/>
              </w:rPr>
              <w:t xml:space="preserve"> Biodiverzitet flore i faune, na Nastavničkom fakultetu u Mostaru</w:t>
            </w:r>
          </w:p>
        </w:tc>
      </w:tr>
      <w:tr w:rsidR="00531443" w:rsidRPr="00287429" w14:paraId="39670ABB" w14:textId="77777777">
        <w:tc>
          <w:tcPr>
            <w:tcW w:w="2977" w:type="dxa"/>
          </w:tcPr>
          <w:p w14:paraId="7A5BD11F" w14:textId="77777777" w:rsidR="00531443" w:rsidRPr="00287429" w:rsidRDefault="00CB6F3D">
            <w:pPr>
              <w:spacing w:before="40" w:after="40"/>
              <w:jc w:val="right"/>
            </w:pPr>
            <w:r w:rsidRPr="00287429">
              <w:t>U zvanju vanredni profesor</w:t>
            </w:r>
          </w:p>
        </w:tc>
        <w:tc>
          <w:tcPr>
            <w:tcW w:w="284" w:type="dxa"/>
          </w:tcPr>
          <w:p w14:paraId="2F727F95" w14:textId="77777777" w:rsidR="00531443" w:rsidRPr="00287429" w:rsidRDefault="00531443">
            <w:pPr>
              <w:spacing w:before="40" w:after="40"/>
            </w:pPr>
          </w:p>
        </w:tc>
        <w:tc>
          <w:tcPr>
            <w:tcW w:w="7512" w:type="dxa"/>
          </w:tcPr>
          <w:p w14:paraId="56955191" w14:textId="32161D19" w:rsidR="00531443" w:rsidRPr="00287429" w:rsidRDefault="00A7090B">
            <w:pPr>
              <w:spacing w:before="40" w:after="40"/>
            </w:pPr>
            <w:r w:rsidRPr="00287429">
              <w:rPr>
                <w:rFonts w:cs="Calibri"/>
              </w:rPr>
              <w:t xml:space="preserve">Prirodno-matematički fakultet u Tuzli, Odsjek: Biologija. Naučna oblast „Biosistematika i morfologija životinja“ i predavač na predmetima: </w:t>
            </w:r>
            <w:r w:rsidRPr="00287429">
              <w:rPr>
                <w:rFonts w:cs="Calibri"/>
                <w:lang w:val="hr-HR"/>
              </w:rPr>
              <w:t>Biosistematika avertebrata I;  Biosistematika hordata I; Biosistematika hordata I</w:t>
            </w:r>
            <w:r w:rsidRPr="00287429">
              <w:rPr>
                <w:rFonts w:cs="Calibri"/>
              </w:rPr>
              <w:t>;</w:t>
            </w:r>
            <w:r w:rsidRPr="00287429">
              <w:rPr>
                <w:rFonts w:cs="Calibri"/>
                <w:lang w:val="hr-HR"/>
              </w:rPr>
              <w:t xml:space="preserve"> Ihtiologija</w:t>
            </w:r>
          </w:p>
        </w:tc>
      </w:tr>
    </w:tbl>
    <w:p w14:paraId="411386B8" w14:textId="77777777" w:rsidR="00531443" w:rsidRPr="00287429" w:rsidRDefault="00531443"/>
    <w:tbl>
      <w:tblPr>
        <w:tblW w:w="0" w:type="auto"/>
        <w:tblInd w:w="108" w:type="dxa"/>
        <w:tblLayout w:type="fixed"/>
        <w:tblLook w:val="04A0" w:firstRow="1" w:lastRow="0" w:firstColumn="1" w:lastColumn="0" w:noHBand="0" w:noVBand="1"/>
      </w:tblPr>
      <w:tblGrid>
        <w:gridCol w:w="2977"/>
        <w:gridCol w:w="284"/>
        <w:gridCol w:w="7512"/>
      </w:tblGrid>
      <w:tr w:rsidR="00531443" w:rsidRPr="00287429" w14:paraId="7BAF71D9" w14:textId="77777777">
        <w:tc>
          <w:tcPr>
            <w:tcW w:w="2977" w:type="dxa"/>
          </w:tcPr>
          <w:p w14:paraId="25241211" w14:textId="77777777" w:rsidR="00531443" w:rsidRPr="00287429" w:rsidRDefault="00CB6F3D">
            <w:pPr>
              <w:spacing w:before="40" w:after="40"/>
              <w:jc w:val="right"/>
            </w:pPr>
            <w:r w:rsidRPr="00287429">
              <w:t>U zvanju redovni profesor</w:t>
            </w:r>
          </w:p>
        </w:tc>
        <w:tc>
          <w:tcPr>
            <w:tcW w:w="284" w:type="dxa"/>
          </w:tcPr>
          <w:p w14:paraId="73D5EC1E" w14:textId="77777777" w:rsidR="00531443" w:rsidRPr="00287429" w:rsidRDefault="00531443">
            <w:pPr>
              <w:spacing w:before="40" w:after="40"/>
            </w:pPr>
          </w:p>
        </w:tc>
        <w:tc>
          <w:tcPr>
            <w:tcW w:w="7512" w:type="dxa"/>
          </w:tcPr>
          <w:p w14:paraId="70D021D9" w14:textId="245D3983" w:rsidR="00531443" w:rsidRPr="00287429" w:rsidRDefault="005A316D">
            <w:pPr>
              <w:spacing w:before="40" w:after="40"/>
            </w:pPr>
            <w:r w:rsidRPr="00287429">
              <w:rPr>
                <w:rFonts w:cs="Calibri"/>
              </w:rPr>
              <w:t xml:space="preserve">Prirodno-matematički fakultet u Tuzli, Studijski program: Biologija. Naučna oblast „Biosistematika i morfologija životinja“ i predavač na predmetima: </w:t>
            </w:r>
            <w:r w:rsidRPr="00287429">
              <w:rPr>
                <w:rFonts w:cs="Calibri"/>
                <w:lang w:val="hr-HR"/>
              </w:rPr>
              <w:t xml:space="preserve">Biosistematika avertebrata I;  Biosistematika hordata I; Biosistematika hordata II.  </w:t>
            </w:r>
            <w:r w:rsidRPr="00287429">
              <w:t>Metodologija naučnog istraživanja u biologiji (III ciklus); Metodologija istraživačkog rada sa biostatistikom (II ciklus); Zaštita okoline i biodiverziteta u poljoprivredi (II ciklus AG); Endemi i relikti; Zoologija (Agronomija)</w:t>
            </w:r>
          </w:p>
        </w:tc>
      </w:tr>
    </w:tbl>
    <w:p w14:paraId="14AF80F4" w14:textId="77777777" w:rsidR="00531443" w:rsidRPr="00287429" w:rsidRDefault="00531443"/>
    <w:p w14:paraId="2BF2D281" w14:textId="77777777" w:rsidR="00531443" w:rsidRPr="00287429" w:rsidRDefault="00531443"/>
    <w:tbl>
      <w:tblPr>
        <w:tblW w:w="0" w:type="auto"/>
        <w:tblInd w:w="108" w:type="dxa"/>
        <w:tblLayout w:type="fixed"/>
        <w:tblLook w:val="04A0" w:firstRow="1" w:lastRow="0" w:firstColumn="1" w:lastColumn="0" w:noHBand="0" w:noVBand="1"/>
      </w:tblPr>
      <w:tblGrid>
        <w:gridCol w:w="2977"/>
      </w:tblGrid>
      <w:tr w:rsidR="00531443" w:rsidRPr="00287429" w14:paraId="2F6C1970" w14:textId="77777777">
        <w:tc>
          <w:tcPr>
            <w:tcW w:w="2977" w:type="dxa"/>
          </w:tcPr>
          <w:p w14:paraId="1D826BBE" w14:textId="77777777" w:rsidR="00531443" w:rsidRPr="00287429" w:rsidRDefault="00CB6F3D">
            <w:pPr>
              <w:pStyle w:val="Heading1"/>
              <w:rPr>
                <w:b/>
                <w:lang w:val="bs-Latn-BA"/>
              </w:rPr>
            </w:pPr>
            <w:r w:rsidRPr="00287429">
              <w:rPr>
                <w:b/>
                <w:lang w:val="bs-Latn-BA"/>
              </w:rPr>
              <w:t>Mentorstva na izradi magistarskih i doktorskih radova</w:t>
            </w:r>
          </w:p>
        </w:tc>
      </w:tr>
    </w:tbl>
    <w:p w14:paraId="6118A71E" w14:textId="77777777" w:rsidR="00531443" w:rsidRPr="00287429" w:rsidRDefault="00531443">
      <w:pPr>
        <w:rPr>
          <w:b/>
        </w:rPr>
      </w:pPr>
    </w:p>
    <w:tbl>
      <w:tblPr>
        <w:tblW w:w="0" w:type="auto"/>
        <w:tblInd w:w="108" w:type="dxa"/>
        <w:tblLayout w:type="fixed"/>
        <w:tblLook w:val="04A0" w:firstRow="1" w:lastRow="0" w:firstColumn="1" w:lastColumn="0" w:noHBand="0" w:noVBand="1"/>
      </w:tblPr>
      <w:tblGrid>
        <w:gridCol w:w="2977"/>
        <w:gridCol w:w="284"/>
        <w:gridCol w:w="7512"/>
      </w:tblGrid>
      <w:tr w:rsidR="00531443" w:rsidRPr="00287429" w14:paraId="7D4BC479" w14:textId="77777777">
        <w:trPr>
          <w:cantSplit/>
        </w:trPr>
        <w:tc>
          <w:tcPr>
            <w:tcW w:w="2977" w:type="dxa"/>
          </w:tcPr>
          <w:p w14:paraId="09D0040A" w14:textId="77777777" w:rsidR="00531443" w:rsidRPr="00287429" w:rsidRDefault="00CB6F3D">
            <w:pPr>
              <w:spacing w:before="40" w:after="40"/>
              <w:jc w:val="right"/>
            </w:pPr>
            <w:r w:rsidRPr="00287429">
              <w:t>Diplomski radovi</w:t>
            </w:r>
          </w:p>
        </w:tc>
        <w:tc>
          <w:tcPr>
            <w:tcW w:w="284" w:type="dxa"/>
          </w:tcPr>
          <w:p w14:paraId="0C37BAD1" w14:textId="77777777" w:rsidR="00531443" w:rsidRPr="00287429" w:rsidRDefault="00531443">
            <w:pPr>
              <w:pStyle w:val="Header"/>
              <w:tabs>
                <w:tab w:val="clear" w:pos="4153"/>
                <w:tab w:val="clear" w:pos="8306"/>
              </w:tabs>
              <w:spacing w:before="40" w:after="40"/>
            </w:pPr>
          </w:p>
        </w:tc>
        <w:tc>
          <w:tcPr>
            <w:tcW w:w="7512" w:type="dxa"/>
          </w:tcPr>
          <w:p w14:paraId="0821371B" w14:textId="762E6247" w:rsidR="00531443" w:rsidRPr="00287429" w:rsidRDefault="00B9148C" w:rsidP="00A7090B">
            <w:pPr>
              <w:jc w:val="both"/>
              <w:rPr>
                <w:rFonts w:cs="Calibri"/>
              </w:rPr>
            </w:pPr>
            <w:r w:rsidRPr="00287429">
              <w:rPr>
                <w:rFonts w:cs="Calibri"/>
              </w:rPr>
              <w:t xml:space="preserve">Mentor pri izradi 27 završnih diplomskih radova na Prirodno-matematičkom i Tehnološkom fakultetu, Univerziteta u Tuzli i nekoliko diplomskih radova </w:t>
            </w:r>
            <w:r w:rsidR="00A7090B" w:rsidRPr="00287429">
              <w:rPr>
                <w:rFonts w:cs="Calibri"/>
              </w:rPr>
              <w:t>na Nastavničkom fakultetu Univerziteta „Džemal Bijedić“ u Mostaru</w:t>
            </w:r>
          </w:p>
        </w:tc>
      </w:tr>
      <w:tr w:rsidR="00531443" w:rsidRPr="00287429" w14:paraId="0ABA0144" w14:textId="77777777">
        <w:trPr>
          <w:cantSplit/>
        </w:trPr>
        <w:tc>
          <w:tcPr>
            <w:tcW w:w="2977" w:type="dxa"/>
          </w:tcPr>
          <w:p w14:paraId="5EBD429A" w14:textId="77777777" w:rsidR="00531443" w:rsidRPr="00287429" w:rsidRDefault="00CB6F3D">
            <w:pPr>
              <w:spacing w:before="40" w:after="40"/>
              <w:jc w:val="right"/>
            </w:pPr>
            <w:r w:rsidRPr="00287429">
              <w:t>Magistarski radovi</w:t>
            </w:r>
          </w:p>
        </w:tc>
        <w:tc>
          <w:tcPr>
            <w:tcW w:w="284" w:type="dxa"/>
          </w:tcPr>
          <w:p w14:paraId="1DB0F679" w14:textId="77777777" w:rsidR="00531443" w:rsidRPr="00287429" w:rsidRDefault="00531443">
            <w:pPr>
              <w:pStyle w:val="Header"/>
              <w:tabs>
                <w:tab w:val="clear" w:pos="4153"/>
                <w:tab w:val="clear" w:pos="8306"/>
              </w:tabs>
              <w:spacing w:before="40" w:after="40"/>
            </w:pPr>
          </w:p>
        </w:tc>
        <w:tc>
          <w:tcPr>
            <w:tcW w:w="7512" w:type="dxa"/>
          </w:tcPr>
          <w:p w14:paraId="650FAD19" w14:textId="77777777" w:rsidR="00A7090B" w:rsidRPr="00287429" w:rsidRDefault="00A7090B" w:rsidP="00A7090B">
            <w:pPr>
              <w:jc w:val="both"/>
              <w:rPr>
                <w:rFonts w:cs="Calibri"/>
              </w:rPr>
            </w:pPr>
            <w:r w:rsidRPr="00287429">
              <w:rPr>
                <w:rFonts w:cs="Calibri"/>
              </w:rPr>
              <w:t xml:space="preserve">Mentorstvo u izradi jedananest (11) magistarskih radova. </w:t>
            </w:r>
          </w:p>
          <w:p w14:paraId="28EC4258" w14:textId="77777777" w:rsidR="00531443" w:rsidRPr="00287429" w:rsidRDefault="00531443" w:rsidP="00613BDA">
            <w:pPr>
              <w:pStyle w:val="Header"/>
              <w:tabs>
                <w:tab w:val="clear" w:pos="4153"/>
                <w:tab w:val="clear" w:pos="8306"/>
              </w:tabs>
              <w:spacing w:before="40" w:after="40"/>
              <w:rPr>
                <w:b/>
              </w:rPr>
            </w:pPr>
          </w:p>
        </w:tc>
      </w:tr>
      <w:tr w:rsidR="00531443" w:rsidRPr="00287429" w14:paraId="21BD1926" w14:textId="77777777">
        <w:tc>
          <w:tcPr>
            <w:tcW w:w="2977" w:type="dxa"/>
          </w:tcPr>
          <w:p w14:paraId="1CCF3245" w14:textId="77777777" w:rsidR="00531443" w:rsidRPr="00287429" w:rsidRDefault="00CB6F3D">
            <w:pPr>
              <w:spacing w:before="40" w:after="40"/>
              <w:jc w:val="right"/>
            </w:pPr>
            <w:r w:rsidRPr="00287429">
              <w:t>Doktorski radovi</w:t>
            </w:r>
          </w:p>
        </w:tc>
        <w:tc>
          <w:tcPr>
            <w:tcW w:w="284" w:type="dxa"/>
          </w:tcPr>
          <w:p w14:paraId="53C84D1E" w14:textId="77777777" w:rsidR="00531443" w:rsidRPr="00287429" w:rsidRDefault="00531443">
            <w:pPr>
              <w:spacing w:before="40" w:after="40"/>
            </w:pPr>
          </w:p>
        </w:tc>
        <w:tc>
          <w:tcPr>
            <w:tcW w:w="7512" w:type="dxa"/>
          </w:tcPr>
          <w:p w14:paraId="46435FC0" w14:textId="06A1ABE2" w:rsidR="00531443" w:rsidRPr="00287429" w:rsidRDefault="00A7090B">
            <w:pPr>
              <w:spacing w:before="40" w:after="40"/>
            </w:pPr>
            <w:r w:rsidRPr="00287429">
              <w:rPr>
                <w:rFonts w:cs="Calibri"/>
              </w:rPr>
              <w:t>Mentor dvije odbranjene doktorske disertacije</w:t>
            </w:r>
          </w:p>
        </w:tc>
      </w:tr>
    </w:tbl>
    <w:p w14:paraId="6E7A9CD2" w14:textId="77777777" w:rsidR="00531443" w:rsidRPr="00287429" w:rsidRDefault="00531443"/>
    <w:tbl>
      <w:tblPr>
        <w:tblW w:w="0" w:type="auto"/>
        <w:tblInd w:w="108" w:type="dxa"/>
        <w:tblLayout w:type="fixed"/>
        <w:tblLook w:val="04A0" w:firstRow="1" w:lastRow="0" w:firstColumn="1" w:lastColumn="0" w:noHBand="0" w:noVBand="1"/>
      </w:tblPr>
      <w:tblGrid>
        <w:gridCol w:w="2977"/>
        <w:gridCol w:w="284"/>
        <w:gridCol w:w="7512"/>
      </w:tblGrid>
      <w:tr w:rsidR="00531443" w:rsidRPr="00287429" w14:paraId="38CA6714" w14:textId="77777777">
        <w:trPr>
          <w:gridAfter w:val="2"/>
          <w:wAfter w:w="7796" w:type="dxa"/>
        </w:trPr>
        <w:tc>
          <w:tcPr>
            <w:tcW w:w="2977" w:type="dxa"/>
          </w:tcPr>
          <w:p w14:paraId="70DF1235" w14:textId="77777777" w:rsidR="00531443" w:rsidRPr="00287429" w:rsidRDefault="00CB6F3D">
            <w:pPr>
              <w:pStyle w:val="Heading1"/>
              <w:rPr>
                <w:b/>
                <w:lang w:val="bs-Latn-BA"/>
              </w:rPr>
            </w:pPr>
            <w:r w:rsidRPr="00287429">
              <w:rPr>
                <w:b/>
                <w:lang w:val="bs-Latn-BA"/>
              </w:rPr>
              <w:t>Istraživački projekti i studije</w:t>
            </w:r>
          </w:p>
        </w:tc>
      </w:tr>
      <w:tr w:rsidR="00502202" w:rsidRPr="00287429" w14:paraId="13E4B94B" w14:textId="77777777">
        <w:tc>
          <w:tcPr>
            <w:tcW w:w="2977" w:type="dxa"/>
          </w:tcPr>
          <w:p w14:paraId="3D301B24" w14:textId="77777777" w:rsidR="006C2E42" w:rsidRPr="00287429" w:rsidRDefault="00502202" w:rsidP="006C2E42">
            <w:pPr>
              <w:pStyle w:val="ListParagraph"/>
              <w:spacing w:line="276" w:lineRule="auto"/>
              <w:ind w:left="0" w:firstLine="0"/>
              <w:jc w:val="right"/>
              <w:rPr>
                <w:rFonts w:ascii="Arial Narrow" w:hAnsi="Arial Narrow"/>
                <w:sz w:val="20"/>
                <w:szCs w:val="20"/>
              </w:rPr>
            </w:pPr>
            <w:r w:rsidRPr="00287429">
              <w:rPr>
                <w:rFonts w:ascii="Arial Narrow" w:hAnsi="Arial Narrow"/>
                <w:sz w:val="20"/>
                <w:szCs w:val="20"/>
              </w:rPr>
              <w:t>Okončani projekti</w:t>
            </w:r>
            <w:r w:rsidR="006C2E42" w:rsidRPr="00287429">
              <w:rPr>
                <w:rFonts w:ascii="Arial Narrow" w:hAnsi="Arial Narrow"/>
                <w:sz w:val="20"/>
                <w:szCs w:val="20"/>
              </w:rPr>
              <w:t xml:space="preserve"> </w:t>
            </w:r>
          </w:p>
          <w:p w14:paraId="2C132A9F" w14:textId="0F6FCCB6" w:rsidR="006C2E42" w:rsidRPr="00287429" w:rsidRDefault="006C2E42" w:rsidP="006C2E42">
            <w:pPr>
              <w:pStyle w:val="ListParagraph"/>
              <w:spacing w:line="276" w:lineRule="auto"/>
              <w:ind w:left="0" w:firstLine="0"/>
              <w:jc w:val="right"/>
              <w:rPr>
                <w:rFonts w:ascii="Arial Narrow" w:hAnsi="Arial Narrow" w:cs="Arial"/>
                <w:b/>
                <w:color w:val="000000"/>
                <w:sz w:val="20"/>
                <w:szCs w:val="20"/>
              </w:rPr>
            </w:pPr>
            <w:r w:rsidRPr="00287429">
              <w:rPr>
                <w:rFonts w:ascii="Arial Narrow" w:hAnsi="Arial Narrow" w:cs="Arial"/>
                <w:b/>
                <w:sz w:val="20"/>
                <w:szCs w:val="20"/>
              </w:rPr>
              <w:t>Međunarodni projekti:</w:t>
            </w:r>
          </w:p>
          <w:p w14:paraId="47E12C6D" w14:textId="7656D9CB" w:rsidR="00502202" w:rsidRPr="00287429" w:rsidRDefault="00502202" w:rsidP="00502202">
            <w:pPr>
              <w:spacing w:before="40" w:after="40"/>
              <w:jc w:val="right"/>
            </w:pPr>
          </w:p>
        </w:tc>
        <w:tc>
          <w:tcPr>
            <w:tcW w:w="284" w:type="dxa"/>
          </w:tcPr>
          <w:p w14:paraId="24723A59" w14:textId="77777777" w:rsidR="00502202" w:rsidRPr="00287429" w:rsidRDefault="00502202" w:rsidP="00502202">
            <w:pPr>
              <w:pStyle w:val="Header"/>
              <w:tabs>
                <w:tab w:val="clear" w:pos="4153"/>
                <w:tab w:val="clear" w:pos="8306"/>
              </w:tabs>
              <w:spacing w:before="40" w:after="40"/>
            </w:pPr>
          </w:p>
        </w:tc>
        <w:tc>
          <w:tcPr>
            <w:tcW w:w="7512" w:type="dxa"/>
          </w:tcPr>
          <w:p w14:paraId="01AF87CD" w14:textId="77777777" w:rsidR="00502202" w:rsidRPr="00287429" w:rsidRDefault="00502202" w:rsidP="006C2E42">
            <w:pPr>
              <w:numPr>
                <w:ilvl w:val="0"/>
                <w:numId w:val="4"/>
              </w:numPr>
              <w:tabs>
                <w:tab w:val="clear" w:pos="720"/>
                <w:tab w:val="num" w:pos="314"/>
              </w:tabs>
              <w:ind w:left="314" w:right="311" w:hanging="314"/>
              <w:jc w:val="both"/>
              <w:rPr>
                <w:rFonts w:cs="Calibri"/>
              </w:rPr>
            </w:pPr>
            <w:r w:rsidRPr="00287429">
              <w:rPr>
                <w:rFonts w:cs="Calibri"/>
              </w:rPr>
              <w:t>Erasmus+ Development Of Master Curricula In Ecological Monitoring And Aquatic Bioassesment For Western Balkans HEIs ECOBIAS  2022.</w:t>
            </w:r>
          </w:p>
          <w:p w14:paraId="45F97706" w14:textId="77777777" w:rsidR="00502202" w:rsidRPr="00287429" w:rsidRDefault="00502202" w:rsidP="006C2E42">
            <w:pPr>
              <w:pStyle w:val="ListParagraph"/>
              <w:numPr>
                <w:ilvl w:val="0"/>
                <w:numId w:val="4"/>
              </w:numPr>
              <w:tabs>
                <w:tab w:val="clear" w:pos="720"/>
                <w:tab w:val="num" w:pos="314"/>
              </w:tabs>
              <w:spacing w:line="276" w:lineRule="auto"/>
              <w:ind w:left="314" w:hanging="314"/>
              <w:jc w:val="left"/>
              <w:rPr>
                <w:rFonts w:ascii="Arial Narrow" w:hAnsi="Arial Narrow" w:cs="Arial"/>
                <w:bCs/>
                <w:color w:val="000000"/>
                <w:sz w:val="20"/>
                <w:szCs w:val="20"/>
              </w:rPr>
            </w:pPr>
            <w:r w:rsidRPr="00287429">
              <w:rPr>
                <w:rFonts w:ascii="Arial Narrow" w:hAnsi="Arial Narrow" w:cs="Arial"/>
                <w:bCs/>
                <w:color w:val="000000"/>
                <w:sz w:val="20"/>
                <w:szCs w:val="20"/>
              </w:rPr>
              <w:t xml:space="preserve">EIT Raw Materials KAVA 19269 RIS-RESTORE: Evaluation of Red Mud Tailings in the ESEE regior' u periodu 2020. - 2022. godine. </w:t>
            </w:r>
          </w:p>
          <w:p w14:paraId="22323594" w14:textId="77777777" w:rsidR="006C2E42" w:rsidRPr="00287429" w:rsidRDefault="00502202" w:rsidP="006C2E42">
            <w:pPr>
              <w:pStyle w:val="ListParagraph"/>
              <w:numPr>
                <w:ilvl w:val="0"/>
                <w:numId w:val="4"/>
              </w:numPr>
              <w:tabs>
                <w:tab w:val="clear" w:pos="720"/>
                <w:tab w:val="num" w:pos="314"/>
              </w:tabs>
              <w:spacing w:line="276" w:lineRule="auto"/>
              <w:ind w:left="314" w:hanging="314"/>
              <w:jc w:val="left"/>
              <w:rPr>
                <w:rFonts w:ascii="Arial Narrow" w:hAnsi="Arial Narrow"/>
                <w:sz w:val="20"/>
                <w:szCs w:val="20"/>
              </w:rPr>
            </w:pPr>
            <w:r w:rsidRPr="00287429">
              <w:rPr>
                <w:rFonts w:ascii="Arial Narrow" w:hAnsi="Arial Narrow" w:cs="Arial"/>
                <w:sz w:val="20"/>
                <w:szCs w:val="20"/>
              </w:rPr>
              <w:t xml:space="preserve">Matematičke aplikacije kao pomoćni alati u zaštiti biodiverziteta Sjeveroistočne Bosne; </w:t>
            </w:r>
            <w:r w:rsidRPr="00287429">
              <w:rPr>
                <w:rFonts w:ascii="Arial Narrow" w:hAnsi="Arial Narrow" w:cs="Arial"/>
                <w:bCs/>
                <w:sz w:val="20"/>
                <w:szCs w:val="20"/>
              </w:rPr>
              <w:t xml:space="preserve">zajednički naučnoistraživački projekti u okviru naučne i tehnološke  saradnje između Bosne i Hercegovine i Republike Slovenije u 2010. i 2011. godini. </w:t>
            </w:r>
            <w:bookmarkStart w:id="2" w:name="_Hlk175566446"/>
          </w:p>
          <w:p w14:paraId="42810B38" w14:textId="77777777" w:rsidR="00502202" w:rsidRPr="00287429" w:rsidRDefault="00502202" w:rsidP="006C2E42">
            <w:pPr>
              <w:pStyle w:val="ListParagraph"/>
              <w:numPr>
                <w:ilvl w:val="0"/>
                <w:numId w:val="4"/>
              </w:numPr>
              <w:tabs>
                <w:tab w:val="clear" w:pos="720"/>
                <w:tab w:val="num" w:pos="314"/>
              </w:tabs>
              <w:spacing w:line="276" w:lineRule="auto"/>
              <w:ind w:left="314" w:hanging="314"/>
              <w:jc w:val="left"/>
              <w:rPr>
                <w:rFonts w:ascii="Arial Narrow" w:hAnsi="Arial Narrow"/>
                <w:sz w:val="20"/>
                <w:szCs w:val="20"/>
              </w:rPr>
            </w:pPr>
            <w:r w:rsidRPr="00287429">
              <w:rPr>
                <w:rFonts w:ascii="Arial Narrow" w:hAnsi="Arial Narrow" w:cs="Arial"/>
                <w:sz w:val="20"/>
                <w:szCs w:val="20"/>
              </w:rPr>
              <w:t>Management of freshwater fisheries on bordering rivers: pilot study with a holistic approach“</w:t>
            </w:r>
            <w:bookmarkEnd w:id="2"/>
            <w:r w:rsidRPr="00287429">
              <w:rPr>
                <w:rFonts w:ascii="Arial Narrow" w:hAnsi="Arial Narrow" w:cs="Arial"/>
                <w:sz w:val="20"/>
                <w:szCs w:val="20"/>
              </w:rPr>
              <w:t>, 2004/2005</w:t>
            </w:r>
          </w:p>
          <w:p w14:paraId="7C95A4EB" w14:textId="4F0D0B8D" w:rsidR="006C2E42" w:rsidRPr="00287429" w:rsidRDefault="006C2E42" w:rsidP="006C2E42">
            <w:pPr>
              <w:pStyle w:val="ListParagraph"/>
              <w:tabs>
                <w:tab w:val="num" w:pos="456"/>
              </w:tabs>
              <w:spacing w:line="276" w:lineRule="auto"/>
              <w:ind w:left="597" w:hanging="597"/>
              <w:jc w:val="left"/>
              <w:rPr>
                <w:rFonts w:ascii="Arial Narrow" w:hAnsi="Arial Narrow"/>
                <w:sz w:val="20"/>
                <w:szCs w:val="20"/>
              </w:rPr>
            </w:pPr>
          </w:p>
        </w:tc>
      </w:tr>
      <w:tr w:rsidR="00502202" w:rsidRPr="00287429" w14:paraId="03BF724C" w14:textId="77777777">
        <w:tc>
          <w:tcPr>
            <w:tcW w:w="2977" w:type="dxa"/>
          </w:tcPr>
          <w:p w14:paraId="48A537B4" w14:textId="22BD822B" w:rsidR="00502202" w:rsidRPr="00287429" w:rsidRDefault="006C2E42" w:rsidP="006C2E42">
            <w:pPr>
              <w:spacing w:before="40" w:after="40"/>
              <w:jc w:val="right"/>
            </w:pPr>
            <w:r w:rsidRPr="00287429">
              <w:rPr>
                <w:rFonts w:cs="Calibri"/>
                <w:b/>
                <w:bCs/>
              </w:rPr>
              <w:t>Domaći projekti:</w:t>
            </w:r>
          </w:p>
          <w:p w14:paraId="0556DCD8" w14:textId="77777777" w:rsidR="00502202" w:rsidRPr="00287429" w:rsidRDefault="00502202" w:rsidP="00502202">
            <w:pPr>
              <w:spacing w:before="40" w:after="40"/>
              <w:jc w:val="right"/>
            </w:pPr>
            <w:r w:rsidRPr="00287429">
              <w:t>Tekući projekti</w:t>
            </w:r>
          </w:p>
        </w:tc>
        <w:tc>
          <w:tcPr>
            <w:tcW w:w="284" w:type="dxa"/>
          </w:tcPr>
          <w:p w14:paraId="706305E2" w14:textId="77777777" w:rsidR="00502202" w:rsidRPr="00287429" w:rsidRDefault="00502202" w:rsidP="00502202">
            <w:pPr>
              <w:spacing w:before="40" w:after="40"/>
            </w:pPr>
          </w:p>
        </w:tc>
        <w:tc>
          <w:tcPr>
            <w:tcW w:w="7512" w:type="dxa"/>
          </w:tcPr>
          <w:p w14:paraId="62C763D6" w14:textId="77777777" w:rsidR="00287429" w:rsidRPr="00287429" w:rsidRDefault="006C2E42" w:rsidP="00287429">
            <w:pPr>
              <w:numPr>
                <w:ilvl w:val="0"/>
                <w:numId w:val="14"/>
              </w:numPr>
              <w:tabs>
                <w:tab w:val="clear" w:pos="720"/>
                <w:tab w:val="num" w:pos="314"/>
                <w:tab w:val="left" w:pos="456"/>
              </w:tabs>
              <w:spacing w:line="276" w:lineRule="auto"/>
              <w:ind w:left="314" w:right="311" w:hanging="314"/>
              <w:rPr>
                <w:rFonts w:cs="Calibri"/>
                <w:bCs/>
              </w:rPr>
            </w:pPr>
            <w:r w:rsidRPr="00287429">
              <w:rPr>
                <w:rFonts w:cs="Calibri"/>
                <w:bCs/>
              </w:rPr>
              <w:t>Elaborat o određivanju ekološki prihvatljivog protoka  MHE „Osanica 4“ na rijeci Osanici.</w:t>
            </w:r>
            <w:r w:rsidR="00287429" w:rsidRPr="00287429">
              <w:rPr>
                <w:rFonts w:cs="Calibri"/>
                <w:bCs/>
              </w:rPr>
              <w:t xml:space="preserve"> 2024. </w:t>
            </w:r>
          </w:p>
          <w:p w14:paraId="16983537" w14:textId="62549AE6" w:rsidR="00287429" w:rsidRPr="00287429" w:rsidRDefault="00287429" w:rsidP="00287429">
            <w:pPr>
              <w:numPr>
                <w:ilvl w:val="0"/>
                <w:numId w:val="14"/>
              </w:numPr>
              <w:tabs>
                <w:tab w:val="clear" w:pos="720"/>
                <w:tab w:val="num" w:pos="314"/>
                <w:tab w:val="left" w:pos="456"/>
              </w:tabs>
              <w:spacing w:line="276" w:lineRule="auto"/>
              <w:ind w:left="314" w:right="311" w:hanging="314"/>
              <w:rPr>
                <w:rFonts w:cs="Calibri"/>
                <w:bCs/>
              </w:rPr>
            </w:pPr>
            <w:r w:rsidRPr="00287429">
              <w:rPr>
                <w:rFonts w:cs="Calibri"/>
                <w:bCs/>
              </w:rPr>
              <w:t>Procjena stanja prirode i upravljanja prirodnim resursima u Bosni i Hercegovini (2024)</w:t>
            </w:r>
          </w:p>
          <w:p w14:paraId="29C4FB19" w14:textId="77777777" w:rsidR="006C2E42" w:rsidRPr="00287429" w:rsidRDefault="006C2E42" w:rsidP="00287429">
            <w:pPr>
              <w:numPr>
                <w:ilvl w:val="0"/>
                <w:numId w:val="14"/>
              </w:numPr>
              <w:tabs>
                <w:tab w:val="clear" w:pos="720"/>
                <w:tab w:val="num" w:pos="314"/>
                <w:tab w:val="left" w:pos="456"/>
              </w:tabs>
              <w:spacing w:line="276" w:lineRule="auto"/>
              <w:ind w:left="314" w:right="311" w:hanging="314"/>
              <w:rPr>
                <w:rFonts w:cs="Calibri"/>
                <w:bCs/>
              </w:rPr>
            </w:pPr>
            <w:r w:rsidRPr="00287429">
              <w:rPr>
                <w:rFonts w:cs="Calibri"/>
              </w:rPr>
              <w:t xml:space="preserve">Revizija Ribolovne osnove na dijelu rijeke Lašve. 2023. </w:t>
            </w:r>
          </w:p>
          <w:p w14:paraId="04E1C65A" w14:textId="77777777" w:rsidR="006C2E42" w:rsidRPr="00287429" w:rsidRDefault="006C2E42" w:rsidP="00287429">
            <w:pPr>
              <w:numPr>
                <w:ilvl w:val="0"/>
                <w:numId w:val="14"/>
              </w:numPr>
              <w:tabs>
                <w:tab w:val="clear" w:pos="720"/>
                <w:tab w:val="num" w:pos="314"/>
                <w:tab w:val="left" w:pos="456"/>
              </w:tabs>
              <w:spacing w:line="276" w:lineRule="auto"/>
              <w:ind w:left="314" w:right="311" w:hanging="314"/>
              <w:rPr>
                <w:rFonts w:cs="Calibri"/>
                <w:bCs/>
              </w:rPr>
            </w:pPr>
            <w:r w:rsidRPr="00287429">
              <w:rPr>
                <w:rFonts w:cs="Calibri"/>
              </w:rPr>
              <w:t>Sedmica nauke na Neretvi. (Neretva Science Week). Ulog 2023.</w:t>
            </w:r>
          </w:p>
          <w:p w14:paraId="64831D1F" w14:textId="77777777" w:rsidR="006C2E42" w:rsidRPr="00287429" w:rsidRDefault="006C2E42" w:rsidP="00287429">
            <w:pPr>
              <w:numPr>
                <w:ilvl w:val="0"/>
                <w:numId w:val="14"/>
              </w:numPr>
              <w:tabs>
                <w:tab w:val="clear" w:pos="720"/>
                <w:tab w:val="num" w:pos="314"/>
                <w:tab w:val="left" w:pos="456"/>
              </w:tabs>
              <w:spacing w:line="276" w:lineRule="auto"/>
              <w:ind w:left="314" w:right="311" w:hanging="314"/>
              <w:rPr>
                <w:rFonts w:cs="Calibri"/>
                <w:bCs/>
              </w:rPr>
            </w:pPr>
            <w:r w:rsidRPr="00287429">
              <w:rPr>
                <w:rFonts w:cs="Calibri"/>
                <w:bCs/>
              </w:rPr>
              <w:t>Izvještaj o proračunu ekološki prihvatljivog protoka na brani Modrac- posebna procjena. JP za vodoprivrednu djelatnost „SPREČA“ d.d. Tuzla, 2023.</w:t>
            </w:r>
          </w:p>
          <w:p w14:paraId="15011178" w14:textId="77777777" w:rsidR="006C2E42" w:rsidRPr="00287429" w:rsidRDefault="006C2E42" w:rsidP="00287429">
            <w:pPr>
              <w:framePr w:vSpace="6" w:wrap="around" w:vAnchor="text" w:hAnchor="text" w:x="5" w:y="6"/>
              <w:numPr>
                <w:ilvl w:val="0"/>
                <w:numId w:val="14"/>
              </w:numPr>
              <w:tabs>
                <w:tab w:val="clear" w:pos="720"/>
                <w:tab w:val="num" w:pos="314"/>
                <w:tab w:val="left" w:pos="456"/>
              </w:tabs>
              <w:ind w:left="314" w:right="311" w:hanging="314"/>
              <w:jc w:val="both"/>
              <w:rPr>
                <w:rFonts w:cs="Calibri"/>
              </w:rPr>
            </w:pPr>
            <w:r w:rsidRPr="00287429">
              <w:rPr>
                <w:rFonts w:cs="Calibri"/>
              </w:rPr>
              <w:t>Ribolovna osnova za IV dio ribolovnog područja I – Banovići. 2023. god.</w:t>
            </w:r>
          </w:p>
          <w:p w14:paraId="6507EEF3" w14:textId="77777777" w:rsidR="006C2E42" w:rsidRPr="00287429" w:rsidRDefault="006C2E42" w:rsidP="00287429">
            <w:pPr>
              <w:framePr w:vSpace="6" w:wrap="around" w:vAnchor="text" w:hAnchor="text" w:x="5" w:y="6"/>
              <w:numPr>
                <w:ilvl w:val="0"/>
                <w:numId w:val="14"/>
              </w:numPr>
              <w:tabs>
                <w:tab w:val="clear" w:pos="720"/>
                <w:tab w:val="num" w:pos="314"/>
                <w:tab w:val="left" w:pos="456"/>
              </w:tabs>
              <w:ind w:left="314" w:right="311" w:hanging="314"/>
              <w:jc w:val="both"/>
              <w:rPr>
                <w:rFonts w:cs="Calibri"/>
              </w:rPr>
            </w:pPr>
            <w:r w:rsidRPr="00287429">
              <w:rPr>
                <w:rFonts w:cs="Calibri"/>
              </w:rPr>
              <w:t>Procjeni stanja prirode i upravljanja prirodnim resursima u Bosni i Hercegovini.</w:t>
            </w:r>
          </w:p>
          <w:p w14:paraId="7C66CF9E" w14:textId="77777777" w:rsidR="006C2E42" w:rsidRPr="00287429" w:rsidRDefault="006C2E42" w:rsidP="00287429">
            <w:pPr>
              <w:framePr w:vSpace="6" w:wrap="around" w:vAnchor="text" w:hAnchor="text" w:x="5" w:y="6"/>
              <w:numPr>
                <w:ilvl w:val="0"/>
                <w:numId w:val="14"/>
              </w:numPr>
              <w:tabs>
                <w:tab w:val="clear" w:pos="720"/>
                <w:tab w:val="num" w:pos="314"/>
                <w:tab w:val="left" w:pos="456"/>
              </w:tabs>
              <w:ind w:left="314" w:right="311" w:hanging="314"/>
              <w:jc w:val="both"/>
              <w:rPr>
                <w:rFonts w:cs="Calibri"/>
              </w:rPr>
            </w:pPr>
            <w:r w:rsidRPr="00287429">
              <w:rPr>
                <w:rFonts w:cs="Calibri"/>
              </w:rPr>
              <w:t xml:space="preserve">Usluge izrade Studije o procjeni uticaja na okoliš sa istraživanjem ihtiofaune za projekat izgradnje HE Kovanići na rijeci Bosni (2022/2023) </w:t>
            </w:r>
          </w:p>
          <w:p w14:paraId="0F37DD75" w14:textId="77777777" w:rsidR="006C2E42" w:rsidRPr="00287429" w:rsidRDefault="006C2E42" w:rsidP="00287429">
            <w:pPr>
              <w:framePr w:vSpace="6" w:wrap="around" w:vAnchor="text" w:hAnchor="text" w:x="5" w:y="6"/>
              <w:numPr>
                <w:ilvl w:val="0"/>
                <w:numId w:val="14"/>
              </w:numPr>
              <w:tabs>
                <w:tab w:val="clear" w:pos="720"/>
                <w:tab w:val="num" w:pos="314"/>
                <w:tab w:val="left" w:pos="456"/>
              </w:tabs>
              <w:ind w:left="314" w:right="311" w:hanging="314"/>
              <w:jc w:val="both"/>
              <w:rPr>
                <w:rFonts w:cs="Calibri"/>
              </w:rPr>
            </w:pPr>
            <w:r w:rsidRPr="00287429">
              <w:rPr>
                <w:rFonts w:cs="Calibri"/>
              </w:rPr>
              <w:t xml:space="preserve">Spasimo naša jezera – ekspert za ihtiofaunu. 2021. </w:t>
            </w:r>
          </w:p>
          <w:p w14:paraId="6D378B1F" w14:textId="77777777" w:rsidR="006C2E42" w:rsidRPr="00287429" w:rsidRDefault="006C2E42" w:rsidP="00287429">
            <w:pPr>
              <w:numPr>
                <w:ilvl w:val="0"/>
                <w:numId w:val="14"/>
              </w:numPr>
              <w:tabs>
                <w:tab w:val="clear" w:pos="720"/>
                <w:tab w:val="num" w:pos="314"/>
                <w:tab w:val="left" w:pos="456"/>
              </w:tabs>
              <w:ind w:left="314" w:right="311" w:hanging="314"/>
              <w:jc w:val="both"/>
              <w:rPr>
                <w:rFonts w:cs="Calibri"/>
                <w:bCs/>
              </w:rPr>
            </w:pPr>
            <w:r w:rsidRPr="00287429">
              <w:rPr>
                <w:rFonts w:cs="Calibri"/>
                <w:bCs/>
              </w:rPr>
              <w:t>Inventarizacija vodozemaca na području sjeveroistočne Bosne i Hercegovine. 2020. (realizovan 2022)</w:t>
            </w:r>
          </w:p>
          <w:p w14:paraId="06E11841" w14:textId="77777777" w:rsidR="006C2E42" w:rsidRPr="00287429" w:rsidRDefault="006C2E42" w:rsidP="00287429">
            <w:pPr>
              <w:framePr w:vSpace="6" w:wrap="around" w:vAnchor="text" w:hAnchor="text" w:x="5" w:y="6"/>
              <w:numPr>
                <w:ilvl w:val="0"/>
                <w:numId w:val="14"/>
              </w:numPr>
              <w:tabs>
                <w:tab w:val="clear" w:pos="720"/>
                <w:tab w:val="num" w:pos="314"/>
                <w:tab w:val="left" w:pos="456"/>
              </w:tabs>
              <w:ind w:left="314" w:right="311" w:hanging="314"/>
              <w:jc w:val="both"/>
              <w:rPr>
                <w:rFonts w:cs="Calibri"/>
              </w:rPr>
            </w:pPr>
            <w:r w:rsidRPr="00287429">
              <w:rPr>
                <w:rFonts w:cs="Calibri"/>
              </w:rPr>
              <w:t xml:space="preserve">Biodiverzitet alohtonih vrsta riba i insekata vodenih ekosistema sjeveroistočne Bosne i Hercegovine. 2021. </w:t>
            </w:r>
          </w:p>
          <w:p w14:paraId="046C2FFD" w14:textId="77777777" w:rsidR="006C2E42" w:rsidRPr="00287429" w:rsidRDefault="006C2E42" w:rsidP="00287429">
            <w:pPr>
              <w:framePr w:vSpace="6" w:wrap="around" w:vAnchor="text" w:hAnchor="text" w:x="5" w:y="6"/>
              <w:numPr>
                <w:ilvl w:val="0"/>
                <w:numId w:val="14"/>
              </w:numPr>
              <w:tabs>
                <w:tab w:val="clear" w:pos="720"/>
                <w:tab w:val="num" w:pos="314"/>
                <w:tab w:val="left" w:pos="456"/>
              </w:tabs>
              <w:ind w:left="314" w:right="311" w:hanging="314"/>
              <w:jc w:val="both"/>
              <w:rPr>
                <w:rFonts w:cs="Calibri"/>
              </w:rPr>
            </w:pPr>
            <w:r w:rsidRPr="00287429">
              <w:rPr>
                <w:rFonts w:cs="Calibri"/>
              </w:rPr>
              <w:t xml:space="preserve">Inventarizacija, analiza i praćenje stanja diverziteta ihtiofaune i ornitfaune jezera Modrac. 2020. </w:t>
            </w:r>
          </w:p>
          <w:p w14:paraId="45799D21" w14:textId="77777777" w:rsidR="006C2E42" w:rsidRPr="00287429" w:rsidRDefault="006C2E42" w:rsidP="00287429">
            <w:pPr>
              <w:framePr w:vSpace="6" w:wrap="around" w:vAnchor="text" w:hAnchor="text" w:x="5" w:y="6"/>
              <w:numPr>
                <w:ilvl w:val="0"/>
                <w:numId w:val="14"/>
              </w:numPr>
              <w:tabs>
                <w:tab w:val="clear" w:pos="720"/>
                <w:tab w:val="num" w:pos="314"/>
                <w:tab w:val="left" w:pos="456"/>
              </w:tabs>
              <w:ind w:left="314" w:right="311" w:hanging="314"/>
              <w:jc w:val="both"/>
              <w:rPr>
                <w:rFonts w:cs="Calibri"/>
              </w:rPr>
            </w:pPr>
            <w:r w:rsidRPr="00287429">
              <w:rPr>
                <w:rFonts w:cs="Calibri"/>
              </w:rPr>
              <w:t xml:space="preserve">Biološki monitoring površinskih voda na vodnom području Jadranskog mora na prostoru Federacije Bosne i Hercegovine 2020. </w:t>
            </w:r>
          </w:p>
          <w:p w14:paraId="658DD8DF" w14:textId="77777777" w:rsidR="006C2E42" w:rsidRPr="00287429" w:rsidRDefault="006C2E42" w:rsidP="00287429">
            <w:pPr>
              <w:framePr w:vSpace="6" w:wrap="around" w:vAnchor="text" w:hAnchor="text" w:x="5" w:y="6"/>
              <w:numPr>
                <w:ilvl w:val="0"/>
                <w:numId w:val="14"/>
              </w:numPr>
              <w:tabs>
                <w:tab w:val="clear" w:pos="720"/>
                <w:tab w:val="num" w:pos="314"/>
                <w:tab w:val="left" w:pos="456"/>
              </w:tabs>
              <w:ind w:left="314" w:right="311" w:hanging="314"/>
              <w:jc w:val="both"/>
              <w:rPr>
                <w:rFonts w:cs="Calibri"/>
              </w:rPr>
            </w:pPr>
            <w:r w:rsidRPr="00287429">
              <w:rPr>
                <w:rFonts w:cs="Calibri"/>
              </w:rPr>
              <w:t xml:space="preserve">Ribolovna osnova za Drugi dio ribolovnog područja I-Živinice. 2020. </w:t>
            </w:r>
          </w:p>
          <w:p w14:paraId="0DC5D3B5" w14:textId="77777777" w:rsidR="006C2E42" w:rsidRPr="00287429" w:rsidRDefault="006C2E42" w:rsidP="00287429">
            <w:pPr>
              <w:framePr w:vSpace="6" w:wrap="around" w:vAnchor="text" w:hAnchor="text" w:x="5" w:y="6"/>
              <w:numPr>
                <w:ilvl w:val="0"/>
                <w:numId w:val="14"/>
              </w:numPr>
              <w:tabs>
                <w:tab w:val="clear" w:pos="720"/>
                <w:tab w:val="num" w:pos="314"/>
                <w:tab w:val="left" w:pos="456"/>
              </w:tabs>
              <w:ind w:left="314" w:right="311" w:hanging="314"/>
              <w:jc w:val="both"/>
              <w:rPr>
                <w:rFonts w:cs="Calibri"/>
              </w:rPr>
            </w:pPr>
            <w:r w:rsidRPr="00287429">
              <w:rPr>
                <w:rFonts w:cs="Calibri"/>
              </w:rPr>
              <w:t xml:space="preserve">Biokemija eteričnog ulja - koji je uspješno realiziran u saradnji sa Kemijsko-tehnološkim fakultetom u Splitu u 2019. godini. </w:t>
            </w:r>
          </w:p>
          <w:p w14:paraId="7957816B" w14:textId="77777777" w:rsidR="006C2E42" w:rsidRPr="00287429" w:rsidRDefault="006C2E42" w:rsidP="00287429">
            <w:pPr>
              <w:framePr w:vSpace="6" w:wrap="around" w:vAnchor="text" w:hAnchor="text" w:x="5" w:y="6"/>
              <w:numPr>
                <w:ilvl w:val="0"/>
                <w:numId w:val="14"/>
              </w:numPr>
              <w:tabs>
                <w:tab w:val="clear" w:pos="720"/>
                <w:tab w:val="num" w:pos="314"/>
                <w:tab w:val="left" w:pos="456"/>
              </w:tabs>
              <w:ind w:left="314" w:right="311" w:hanging="314"/>
              <w:jc w:val="both"/>
              <w:rPr>
                <w:rFonts w:cs="Calibri"/>
              </w:rPr>
            </w:pPr>
            <w:r w:rsidRPr="00287429">
              <w:rPr>
                <w:rFonts w:cs="Calibri"/>
              </w:rPr>
              <w:t xml:space="preserve">Ribolovna osnova za Šesti dio ribolovnog područja I – Lukavac. 2019. </w:t>
            </w:r>
          </w:p>
          <w:p w14:paraId="2D0CEEB1" w14:textId="77777777" w:rsidR="006C2E42" w:rsidRPr="00287429" w:rsidRDefault="006C2E42" w:rsidP="00287429">
            <w:pPr>
              <w:framePr w:vSpace="6" w:wrap="around" w:vAnchor="text" w:hAnchor="text" w:x="5" w:y="6"/>
              <w:numPr>
                <w:ilvl w:val="0"/>
                <w:numId w:val="14"/>
              </w:numPr>
              <w:tabs>
                <w:tab w:val="clear" w:pos="720"/>
                <w:tab w:val="num" w:pos="314"/>
                <w:tab w:val="left" w:pos="456"/>
              </w:tabs>
              <w:ind w:left="314" w:right="311" w:hanging="314"/>
              <w:jc w:val="both"/>
              <w:rPr>
                <w:rFonts w:cs="Calibri"/>
              </w:rPr>
            </w:pPr>
            <w:r w:rsidRPr="00287429">
              <w:rPr>
                <w:rFonts w:cs="Calibri"/>
              </w:rPr>
              <w:t xml:space="preserve">Revitalizacija i zaštita Paučkog jezera sa predlogom mjera njegove trajne zaštite i očuvanja. (2018) </w:t>
            </w:r>
          </w:p>
          <w:p w14:paraId="642DC9DA" w14:textId="77777777" w:rsidR="006C2E42" w:rsidRPr="00287429" w:rsidRDefault="006C2E42" w:rsidP="00287429">
            <w:pPr>
              <w:framePr w:vSpace="6" w:wrap="around" w:vAnchor="text" w:hAnchor="text" w:x="5" w:y="6"/>
              <w:numPr>
                <w:ilvl w:val="0"/>
                <w:numId w:val="14"/>
              </w:numPr>
              <w:tabs>
                <w:tab w:val="clear" w:pos="720"/>
                <w:tab w:val="num" w:pos="314"/>
                <w:tab w:val="left" w:pos="456"/>
              </w:tabs>
              <w:ind w:left="314" w:right="311" w:hanging="314"/>
              <w:jc w:val="both"/>
              <w:rPr>
                <w:rFonts w:cs="Calibri"/>
              </w:rPr>
            </w:pPr>
            <w:r w:rsidRPr="00287429">
              <w:rPr>
                <w:rFonts w:cs="Calibri"/>
              </w:rPr>
              <w:t xml:space="preserve">Inventarizacija, kartiranje i praćenje stanja vrsta i staništa planine Majevice. (2018). </w:t>
            </w:r>
          </w:p>
          <w:p w14:paraId="4BA589F6" w14:textId="77777777" w:rsidR="006C2E42" w:rsidRPr="00287429" w:rsidRDefault="006C2E42" w:rsidP="00287429">
            <w:pPr>
              <w:framePr w:vSpace="6" w:wrap="around" w:vAnchor="text" w:hAnchor="text" w:x="5" w:y="6"/>
              <w:numPr>
                <w:ilvl w:val="0"/>
                <w:numId w:val="14"/>
              </w:numPr>
              <w:tabs>
                <w:tab w:val="clear" w:pos="720"/>
                <w:tab w:val="num" w:pos="314"/>
                <w:tab w:val="left" w:pos="456"/>
              </w:tabs>
              <w:ind w:left="314" w:right="311" w:hanging="314"/>
              <w:jc w:val="both"/>
            </w:pPr>
            <w:r w:rsidRPr="00287429">
              <w:rPr>
                <w:rFonts w:cs="Calibri"/>
              </w:rPr>
              <w:t xml:space="preserve">Uzorkovanje i kvalitativno – kvantitativna analiza ihtiopopulacija na lokalitetu Kostela upotrebom elektroagregata prema zahtjevima standarda BAS EN 14011:2004 (kvalitet vode – uzorkovanje ribe elektricitetom) (2017) </w:t>
            </w:r>
          </w:p>
          <w:p w14:paraId="28AA6D13" w14:textId="1ACF9CE1" w:rsidR="006C2E42" w:rsidRPr="00287429" w:rsidRDefault="006C2E42" w:rsidP="00287429">
            <w:pPr>
              <w:framePr w:vSpace="6" w:wrap="around" w:vAnchor="text" w:hAnchor="text" w:x="5" w:y="6"/>
              <w:numPr>
                <w:ilvl w:val="0"/>
                <w:numId w:val="14"/>
              </w:numPr>
              <w:tabs>
                <w:tab w:val="clear" w:pos="720"/>
                <w:tab w:val="num" w:pos="314"/>
                <w:tab w:val="left" w:pos="456"/>
              </w:tabs>
              <w:ind w:left="314" w:right="311" w:hanging="314"/>
              <w:jc w:val="both"/>
              <w:rPr>
                <w:rFonts w:cs="Calibri"/>
              </w:rPr>
            </w:pPr>
            <w:r w:rsidRPr="00287429">
              <w:rPr>
                <w:rFonts w:cs="Calibri"/>
              </w:rPr>
              <w:t>Plan upravljanja okolišem i socijalnim pitanjima (ESMP) za: „Izgradnju pristupnih puteva, servisnih saobraćajnica i montažnih platoa za kranove</w:t>
            </w:r>
            <w:r w:rsidR="006261E9" w:rsidRPr="00287429">
              <w:rPr>
                <w:rFonts w:cs="Calibri"/>
              </w:rPr>
              <w:t xml:space="preserve"> </w:t>
            </w:r>
            <w:r w:rsidRPr="00287429">
              <w:rPr>
                <w:rFonts w:cs="Calibri"/>
              </w:rPr>
              <w:t>VE P</w:t>
            </w:r>
            <w:r w:rsidR="006261E9" w:rsidRPr="00287429">
              <w:rPr>
                <w:rFonts w:cs="Calibri"/>
              </w:rPr>
              <w:t>odveležje</w:t>
            </w:r>
            <w:r w:rsidRPr="00287429">
              <w:rPr>
                <w:rFonts w:cs="Calibri"/>
              </w:rPr>
              <w:t>.  “T</w:t>
            </w:r>
            <w:r w:rsidR="006261E9" w:rsidRPr="00287429">
              <w:rPr>
                <w:rFonts w:cs="Calibri"/>
              </w:rPr>
              <w:t>ehnozaštita</w:t>
            </w:r>
            <w:r w:rsidRPr="00287429">
              <w:rPr>
                <w:rFonts w:cs="Calibri"/>
              </w:rPr>
              <w:t>” d.o.o. Mostar. 2017.</w:t>
            </w:r>
          </w:p>
          <w:p w14:paraId="2D27290D" w14:textId="77777777" w:rsidR="006C2E42" w:rsidRPr="00287429" w:rsidRDefault="006C2E42" w:rsidP="00287429">
            <w:pPr>
              <w:framePr w:vSpace="6" w:wrap="around" w:vAnchor="text" w:hAnchor="text" w:x="5" w:y="6"/>
              <w:numPr>
                <w:ilvl w:val="0"/>
                <w:numId w:val="14"/>
              </w:numPr>
              <w:tabs>
                <w:tab w:val="clear" w:pos="720"/>
                <w:tab w:val="num" w:pos="314"/>
                <w:tab w:val="left" w:pos="456"/>
              </w:tabs>
              <w:ind w:left="314" w:right="311" w:hanging="314"/>
              <w:jc w:val="both"/>
              <w:rPr>
                <w:rFonts w:cs="Calibri"/>
              </w:rPr>
            </w:pPr>
            <w:r w:rsidRPr="00287429">
              <w:rPr>
                <w:rFonts w:cs="Calibri"/>
              </w:rPr>
              <w:t xml:space="preserve">Prostorni plan područja posebnih obilježja dijela slivnog područja akumulacije Modrac za period od 2016. do 2036. godine (2016). </w:t>
            </w:r>
          </w:p>
          <w:p w14:paraId="525EA593" w14:textId="77777777" w:rsidR="006C2E42" w:rsidRPr="00287429" w:rsidRDefault="006C2E42" w:rsidP="00287429">
            <w:pPr>
              <w:framePr w:vSpace="6" w:wrap="around" w:vAnchor="text" w:hAnchor="text" w:x="5" w:y="6"/>
              <w:numPr>
                <w:ilvl w:val="0"/>
                <w:numId w:val="14"/>
              </w:numPr>
              <w:tabs>
                <w:tab w:val="clear" w:pos="720"/>
                <w:tab w:val="num" w:pos="314"/>
                <w:tab w:val="left" w:pos="456"/>
              </w:tabs>
              <w:ind w:left="314" w:right="311" w:hanging="314"/>
              <w:jc w:val="both"/>
              <w:rPr>
                <w:rFonts w:cs="Calibri"/>
              </w:rPr>
            </w:pPr>
            <w:r w:rsidRPr="00287429">
              <w:rPr>
                <w:rFonts w:cs="Calibri"/>
              </w:rPr>
              <w:t xml:space="preserve">Sezonalitet, starosna struktura i hormonalni status u genezi hipertenzije s posebnim akcentom na kategoriju lovačkih pasa. (Elvira Hadžiahmetović Jurida). 2013. god. </w:t>
            </w:r>
          </w:p>
          <w:p w14:paraId="1402C7AE" w14:textId="77777777" w:rsidR="006C2E42" w:rsidRPr="00287429" w:rsidRDefault="006C2E42" w:rsidP="00287429">
            <w:pPr>
              <w:framePr w:vSpace="6" w:wrap="around" w:vAnchor="text" w:hAnchor="text" w:x="5" w:y="6"/>
              <w:numPr>
                <w:ilvl w:val="0"/>
                <w:numId w:val="14"/>
              </w:numPr>
              <w:tabs>
                <w:tab w:val="clear" w:pos="720"/>
                <w:tab w:val="num" w:pos="314"/>
                <w:tab w:val="left" w:pos="456"/>
              </w:tabs>
              <w:ind w:left="314" w:right="311" w:hanging="314"/>
              <w:jc w:val="both"/>
              <w:rPr>
                <w:rFonts w:cs="Calibri"/>
              </w:rPr>
            </w:pPr>
            <w:r w:rsidRPr="00287429">
              <w:rPr>
                <w:rFonts w:cs="Calibri"/>
              </w:rPr>
              <w:t>Spasimo barsku kornjaču. CEE Tuzla, 2012. 18. Istraživanje recentnih fizičkogeografskih procesa i promjena okoliša nastalih antropogenim uticajima u slivu Gostelje 2012.</w:t>
            </w:r>
          </w:p>
          <w:p w14:paraId="49B3186E" w14:textId="77777777" w:rsidR="006C2E42" w:rsidRPr="00287429" w:rsidRDefault="006C2E42" w:rsidP="00287429">
            <w:pPr>
              <w:framePr w:vSpace="6" w:wrap="around" w:vAnchor="text" w:hAnchor="text" w:x="5" w:y="6"/>
              <w:numPr>
                <w:ilvl w:val="0"/>
                <w:numId w:val="14"/>
              </w:numPr>
              <w:tabs>
                <w:tab w:val="clear" w:pos="720"/>
                <w:tab w:val="num" w:pos="314"/>
                <w:tab w:val="left" w:pos="456"/>
              </w:tabs>
              <w:ind w:left="314" w:right="311" w:hanging="314"/>
              <w:jc w:val="both"/>
              <w:rPr>
                <w:rFonts w:cs="Calibri"/>
              </w:rPr>
            </w:pPr>
            <w:r w:rsidRPr="00287429">
              <w:rPr>
                <w:rFonts w:cs="Calibri"/>
              </w:rPr>
              <w:t xml:space="preserve">Ribarstveno–gospodarska osnova Općine Gradačac. 2011. god. </w:t>
            </w:r>
          </w:p>
          <w:p w14:paraId="76BD12F8" w14:textId="77777777" w:rsidR="006C2E42" w:rsidRPr="00287429" w:rsidRDefault="006C2E42" w:rsidP="00287429">
            <w:pPr>
              <w:framePr w:vSpace="6" w:wrap="around" w:vAnchor="text" w:hAnchor="text" w:x="5" w:y="6"/>
              <w:numPr>
                <w:ilvl w:val="0"/>
                <w:numId w:val="14"/>
              </w:numPr>
              <w:tabs>
                <w:tab w:val="clear" w:pos="720"/>
                <w:tab w:val="num" w:pos="314"/>
                <w:tab w:val="left" w:pos="456"/>
              </w:tabs>
              <w:ind w:left="314" w:right="311" w:hanging="314"/>
              <w:jc w:val="both"/>
              <w:rPr>
                <w:rFonts w:cs="Calibri"/>
              </w:rPr>
            </w:pPr>
            <w:r w:rsidRPr="00287429">
              <w:rPr>
                <w:rFonts w:cs="Calibri"/>
              </w:rPr>
              <w:t>Ribarstveno–gospodarska osnova za ribolovno područje I – Sliva jezera Modrac (Banovići, Živnice, Lukavac i Tuzla). 2011.</w:t>
            </w:r>
          </w:p>
          <w:p w14:paraId="4E8D9A38" w14:textId="77777777" w:rsidR="006C2E42" w:rsidRPr="00287429" w:rsidRDefault="006C2E42" w:rsidP="00287429">
            <w:pPr>
              <w:framePr w:vSpace="6" w:wrap="around" w:vAnchor="text" w:hAnchor="text" w:x="5" w:y="6"/>
              <w:numPr>
                <w:ilvl w:val="0"/>
                <w:numId w:val="14"/>
              </w:numPr>
              <w:tabs>
                <w:tab w:val="clear" w:pos="720"/>
                <w:tab w:val="num" w:pos="314"/>
                <w:tab w:val="left" w:pos="456"/>
              </w:tabs>
              <w:ind w:left="314" w:right="311" w:hanging="314"/>
              <w:jc w:val="both"/>
              <w:rPr>
                <w:rFonts w:cs="Calibri"/>
              </w:rPr>
            </w:pPr>
            <w:r w:rsidRPr="00287429">
              <w:rPr>
                <w:rFonts w:cs="Calibri"/>
              </w:rPr>
              <w:t xml:space="preserve">Matematičke aplikacije kao pomoćni alati u zaštiti biodiverziteta Sjeveroistočne Bosne; zajednički naučnoistraživački projekti u okviru naučne i tehnološke saradnje između Bosne i Hercegovine i Republike Slovenije u 2010. i 2011. godini. </w:t>
            </w:r>
          </w:p>
          <w:p w14:paraId="2962465D" w14:textId="77777777" w:rsidR="006C2E42" w:rsidRPr="00287429" w:rsidRDefault="006C2E42" w:rsidP="00287429">
            <w:pPr>
              <w:framePr w:vSpace="6" w:wrap="around" w:vAnchor="text" w:hAnchor="text" w:x="5" w:y="6"/>
              <w:numPr>
                <w:ilvl w:val="0"/>
                <w:numId w:val="14"/>
              </w:numPr>
              <w:tabs>
                <w:tab w:val="clear" w:pos="720"/>
                <w:tab w:val="num" w:pos="314"/>
                <w:tab w:val="left" w:pos="456"/>
              </w:tabs>
              <w:ind w:left="314" w:right="311" w:hanging="314"/>
              <w:jc w:val="both"/>
              <w:rPr>
                <w:rFonts w:cs="Calibri"/>
              </w:rPr>
            </w:pPr>
            <w:r w:rsidRPr="00287429">
              <w:rPr>
                <w:rFonts w:cs="Calibri"/>
              </w:rPr>
              <w:t>Određivanje diverziteta algi u jezeru Modrac i ispitivanje mogućnosti njihove upotrebe u proizvodnji biogoriva. Federalno Ministarstvo obrazovanja, nauke, kulture i sporta, 2011.</w:t>
            </w:r>
          </w:p>
          <w:p w14:paraId="3A322677" w14:textId="77777777" w:rsidR="006C2E42" w:rsidRPr="00287429" w:rsidRDefault="006C2E42" w:rsidP="00287429">
            <w:pPr>
              <w:framePr w:vSpace="6" w:wrap="around" w:vAnchor="text" w:hAnchor="text" w:x="5" w:y="6"/>
              <w:numPr>
                <w:ilvl w:val="0"/>
                <w:numId w:val="14"/>
              </w:numPr>
              <w:tabs>
                <w:tab w:val="clear" w:pos="720"/>
                <w:tab w:val="num" w:pos="314"/>
                <w:tab w:val="left" w:pos="456"/>
              </w:tabs>
              <w:ind w:left="314" w:right="311" w:hanging="314"/>
              <w:jc w:val="both"/>
              <w:rPr>
                <w:rFonts w:cs="Calibri"/>
              </w:rPr>
            </w:pPr>
            <w:r w:rsidRPr="00287429">
              <w:rPr>
                <w:rFonts w:cs="Calibri"/>
              </w:rPr>
              <w:t>Ribarska osnova za prvi dio ribolovnog područja II- Gradačac. Centar za ihtiologiju i ribarstvo, Prirodno-matematički fakultet Univerziteta u Sarajevu, Sarajevo</w:t>
            </w:r>
          </w:p>
          <w:p w14:paraId="30FA846A" w14:textId="77777777" w:rsidR="006C2E42" w:rsidRPr="00287429" w:rsidRDefault="006C2E42" w:rsidP="00287429">
            <w:pPr>
              <w:framePr w:vSpace="6" w:wrap="around" w:vAnchor="text" w:hAnchor="text" w:x="5" w:y="6"/>
              <w:numPr>
                <w:ilvl w:val="0"/>
                <w:numId w:val="14"/>
              </w:numPr>
              <w:tabs>
                <w:tab w:val="clear" w:pos="720"/>
                <w:tab w:val="num" w:pos="314"/>
                <w:tab w:val="left" w:pos="456"/>
              </w:tabs>
              <w:ind w:left="314" w:right="311" w:hanging="314"/>
              <w:jc w:val="both"/>
              <w:rPr>
                <w:rFonts w:cs="Calibri"/>
              </w:rPr>
            </w:pPr>
            <w:r w:rsidRPr="00287429">
              <w:rPr>
                <w:rFonts w:cs="Calibri"/>
              </w:rPr>
              <w:t xml:space="preserve">Kvalitet vode u rijekama i akvalnim akumulacijama sjeveroistočne Bosne. Studija o kvalitetu vode u sjeveroistočnoj Bosni. Centar za ekologiju i energiju. Eko-leonardo Priboj. 2010. </w:t>
            </w:r>
          </w:p>
          <w:p w14:paraId="15B6A08A" w14:textId="77777777" w:rsidR="006C2E42" w:rsidRPr="00287429" w:rsidRDefault="006C2E42" w:rsidP="00287429">
            <w:pPr>
              <w:framePr w:vSpace="6" w:wrap="around" w:vAnchor="text" w:hAnchor="text" w:x="5" w:y="6"/>
              <w:numPr>
                <w:ilvl w:val="0"/>
                <w:numId w:val="14"/>
              </w:numPr>
              <w:tabs>
                <w:tab w:val="clear" w:pos="720"/>
                <w:tab w:val="num" w:pos="314"/>
                <w:tab w:val="left" w:pos="456"/>
              </w:tabs>
              <w:ind w:left="314" w:right="311" w:hanging="314"/>
              <w:jc w:val="both"/>
              <w:rPr>
                <w:rFonts w:cs="Calibri"/>
              </w:rPr>
            </w:pPr>
            <w:r w:rsidRPr="00287429">
              <w:rPr>
                <w:rFonts w:cs="Calibri"/>
              </w:rPr>
              <w:t xml:space="preserve">Istraživanje biodiverziteta algi akumulacije Modrac kao resursa za proizvodnju biogoriva. Ministarstvo obrazovanja, nauke, kulture i sporta Tuzlanskog kantona, 2010. </w:t>
            </w:r>
          </w:p>
          <w:p w14:paraId="1A39934B" w14:textId="77777777" w:rsidR="006C2E42" w:rsidRPr="00287429" w:rsidRDefault="006C2E42" w:rsidP="00287429">
            <w:pPr>
              <w:framePr w:vSpace="6" w:wrap="around" w:vAnchor="text" w:hAnchor="text" w:x="5" w:y="6"/>
              <w:numPr>
                <w:ilvl w:val="0"/>
                <w:numId w:val="14"/>
              </w:numPr>
              <w:tabs>
                <w:tab w:val="clear" w:pos="720"/>
                <w:tab w:val="num" w:pos="314"/>
                <w:tab w:val="left" w:pos="456"/>
              </w:tabs>
              <w:ind w:left="314" w:right="311" w:hanging="314"/>
              <w:jc w:val="both"/>
              <w:rPr>
                <w:rFonts w:cs="Calibri"/>
              </w:rPr>
            </w:pPr>
            <w:r w:rsidRPr="00287429">
              <w:rPr>
                <w:rFonts w:cs="Calibri"/>
              </w:rPr>
              <w:t xml:space="preserve">Biodiverzitet planktonskih algi akumulacije Modrac, kao mogući uzročnik trovanja riba. Ministarstvo obrazovanja, nauke, kulture i sporta u vladi Tuzlanskog kantona. 2010. </w:t>
            </w:r>
          </w:p>
          <w:p w14:paraId="2DD470D3" w14:textId="77777777" w:rsidR="006C2E42" w:rsidRPr="00287429" w:rsidRDefault="006C2E42" w:rsidP="00287429">
            <w:pPr>
              <w:framePr w:vSpace="6" w:wrap="around" w:vAnchor="text" w:hAnchor="text" w:x="5" w:y="6"/>
              <w:numPr>
                <w:ilvl w:val="0"/>
                <w:numId w:val="14"/>
              </w:numPr>
              <w:tabs>
                <w:tab w:val="clear" w:pos="720"/>
                <w:tab w:val="num" w:pos="314"/>
                <w:tab w:val="left" w:pos="456"/>
              </w:tabs>
              <w:ind w:left="314" w:right="311" w:hanging="314"/>
              <w:jc w:val="both"/>
              <w:rPr>
                <w:rFonts w:cs="Calibri"/>
              </w:rPr>
            </w:pPr>
            <w:r w:rsidRPr="00287429">
              <w:rPr>
                <w:rFonts w:cs="Calibri"/>
              </w:rPr>
              <w:t xml:space="preserve">Istraživanje biodiverziteta algi akumulacije Modrac kao resursa za proizvodnju biogoriva. Ministarstvo obrazovanja, nauke, kulture i sporta Tuzlanskog kantona, 2010. </w:t>
            </w:r>
          </w:p>
          <w:p w14:paraId="49F91A8E" w14:textId="77777777" w:rsidR="006C2E42" w:rsidRPr="00287429" w:rsidRDefault="006C2E42" w:rsidP="00287429">
            <w:pPr>
              <w:framePr w:vSpace="6" w:wrap="around" w:vAnchor="text" w:hAnchor="text" w:x="5" w:y="6"/>
              <w:numPr>
                <w:ilvl w:val="0"/>
                <w:numId w:val="14"/>
              </w:numPr>
              <w:tabs>
                <w:tab w:val="clear" w:pos="720"/>
                <w:tab w:val="num" w:pos="314"/>
                <w:tab w:val="left" w:pos="456"/>
              </w:tabs>
              <w:ind w:left="314" w:right="311" w:hanging="314"/>
              <w:jc w:val="both"/>
              <w:rPr>
                <w:rFonts w:cs="Calibri"/>
              </w:rPr>
            </w:pPr>
            <w:r w:rsidRPr="00287429">
              <w:rPr>
                <w:rFonts w:cs="Calibri"/>
              </w:rPr>
              <w:t xml:space="preserve">Biodiverzitet planktonskih algi akumulacije Modrac, kao mogući uzročnik trovanja riba. Ministarstvo obrazovanja, nauke, kulture i sporta u vladi Tuzlanskog kantona. 2010. </w:t>
            </w:r>
          </w:p>
          <w:p w14:paraId="747C937F" w14:textId="77777777" w:rsidR="006C2E42" w:rsidRPr="00287429" w:rsidRDefault="006C2E42" w:rsidP="00287429">
            <w:pPr>
              <w:framePr w:vSpace="6" w:wrap="around" w:vAnchor="text" w:hAnchor="text" w:x="5" w:y="6"/>
              <w:numPr>
                <w:ilvl w:val="0"/>
                <w:numId w:val="14"/>
              </w:numPr>
              <w:tabs>
                <w:tab w:val="clear" w:pos="720"/>
                <w:tab w:val="num" w:pos="314"/>
                <w:tab w:val="left" w:pos="456"/>
              </w:tabs>
              <w:ind w:left="314" w:right="311" w:hanging="314"/>
              <w:jc w:val="both"/>
              <w:rPr>
                <w:rFonts w:cs="Calibri"/>
              </w:rPr>
            </w:pPr>
            <w:r w:rsidRPr="00287429">
              <w:rPr>
                <w:rFonts w:cs="Calibri"/>
              </w:rPr>
              <w:t xml:space="preserve">Istraživanja parazitskih beskičmenjaka riba iz hidroakumulacije Modrac - Ministarstvo obrazovanja, nauke, kulture i sporta Tuzlanskog kantona, 2007. godina. </w:t>
            </w:r>
          </w:p>
          <w:p w14:paraId="6A336E23" w14:textId="77777777" w:rsidR="006C2E42" w:rsidRPr="00287429" w:rsidRDefault="006C2E42" w:rsidP="00287429">
            <w:pPr>
              <w:framePr w:vSpace="6" w:wrap="around" w:vAnchor="text" w:hAnchor="text" w:x="5" w:y="6"/>
              <w:numPr>
                <w:ilvl w:val="0"/>
                <w:numId w:val="14"/>
              </w:numPr>
              <w:tabs>
                <w:tab w:val="clear" w:pos="720"/>
                <w:tab w:val="num" w:pos="314"/>
                <w:tab w:val="left" w:pos="456"/>
              </w:tabs>
              <w:ind w:left="314" w:right="311" w:hanging="314"/>
              <w:jc w:val="both"/>
              <w:rPr>
                <w:rFonts w:cs="Calibri"/>
              </w:rPr>
            </w:pPr>
            <w:r w:rsidRPr="00287429">
              <w:rPr>
                <w:rFonts w:cs="Calibri"/>
              </w:rPr>
              <w:t xml:space="preserve">Elaborat o prethodnoj procjeni uticaja na okolinu površinske eksploatacije gipsa na lokaciji Sovići, Općina Jablanica, maj 2006, sa Agencijom „BiOS trend Q“ Tuzla; za firmu BPB Rigips Austria. </w:t>
            </w:r>
          </w:p>
          <w:p w14:paraId="5215306C" w14:textId="77777777" w:rsidR="006C2E42" w:rsidRPr="00287429" w:rsidRDefault="006C2E42" w:rsidP="00287429">
            <w:pPr>
              <w:numPr>
                <w:ilvl w:val="0"/>
                <w:numId w:val="14"/>
              </w:numPr>
              <w:tabs>
                <w:tab w:val="clear" w:pos="720"/>
                <w:tab w:val="num" w:pos="314"/>
                <w:tab w:val="left" w:pos="456"/>
              </w:tabs>
              <w:ind w:left="314" w:right="311" w:hanging="314"/>
              <w:jc w:val="both"/>
              <w:rPr>
                <w:rFonts w:cs="Calibri"/>
              </w:rPr>
            </w:pPr>
            <w:r w:rsidRPr="00287429">
              <w:rPr>
                <w:rFonts w:cs="Calibri"/>
              </w:rPr>
              <w:t xml:space="preserve">Studija uticaja na okoliš eksploatacije krečnjaka na kamenolomu „Pritoka“ kod Bihaća. Partnerska saradnja sa „Dvokut“ Sarajevo, april 2006. godine. </w:t>
            </w:r>
          </w:p>
          <w:p w14:paraId="00839349" w14:textId="77777777" w:rsidR="006C2E42" w:rsidRPr="00287429" w:rsidRDefault="006C2E42" w:rsidP="00287429">
            <w:pPr>
              <w:numPr>
                <w:ilvl w:val="0"/>
                <w:numId w:val="14"/>
              </w:numPr>
              <w:tabs>
                <w:tab w:val="clear" w:pos="720"/>
                <w:tab w:val="num" w:pos="314"/>
                <w:tab w:val="left" w:pos="456"/>
              </w:tabs>
              <w:ind w:left="314" w:right="311" w:hanging="314"/>
              <w:jc w:val="both"/>
            </w:pPr>
            <w:r w:rsidRPr="00287429">
              <w:rPr>
                <w:rFonts w:cs="Calibri"/>
              </w:rPr>
              <w:t xml:space="preserve">Studija o uticaju na okoliš eksploatacije dolomita „Kordići I i II“ kod Sanice, općina Ključ. Partnerska saradnja sa „Dvokut“ Sarajevo, februar 2006. godine. </w:t>
            </w:r>
          </w:p>
          <w:p w14:paraId="3C122879" w14:textId="013F3319" w:rsidR="003F2E26" w:rsidRPr="00287429" w:rsidRDefault="006C2E42" w:rsidP="00287429">
            <w:pPr>
              <w:numPr>
                <w:ilvl w:val="0"/>
                <w:numId w:val="14"/>
              </w:numPr>
              <w:tabs>
                <w:tab w:val="clear" w:pos="720"/>
                <w:tab w:val="num" w:pos="314"/>
                <w:tab w:val="left" w:pos="456"/>
              </w:tabs>
              <w:ind w:left="314" w:right="311" w:hanging="314"/>
              <w:jc w:val="both"/>
            </w:pPr>
            <w:r w:rsidRPr="00287429">
              <w:rPr>
                <w:rFonts w:cs="Calibri"/>
              </w:rPr>
              <w:t>Ribarstveno–gospodarska osnova Općine Teočak. Juni 2004. god</w:t>
            </w:r>
            <w:r w:rsidR="003F2E26" w:rsidRPr="00287429">
              <w:rPr>
                <w:rFonts w:cs="Calibri"/>
              </w:rPr>
              <w:t>.</w:t>
            </w:r>
          </w:p>
          <w:p w14:paraId="709805D8" w14:textId="77777777" w:rsidR="006601E6" w:rsidRPr="00287429" w:rsidRDefault="006601E6" w:rsidP="00287429">
            <w:pPr>
              <w:tabs>
                <w:tab w:val="num" w:pos="314"/>
                <w:tab w:val="left" w:pos="456"/>
              </w:tabs>
              <w:ind w:left="314" w:right="311" w:hanging="314"/>
              <w:jc w:val="both"/>
            </w:pPr>
          </w:p>
          <w:p w14:paraId="054ADF34" w14:textId="77777777" w:rsidR="006601E6" w:rsidRPr="00287429" w:rsidRDefault="006601E6" w:rsidP="00287429">
            <w:pPr>
              <w:pStyle w:val="ListParagraph"/>
              <w:numPr>
                <w:ilvl w:val="0"/>
                <w:numId w:val="14"/>
              </w:numPr>
              <w:tabs>
                <w:tab w:val="clear" w:pos="720"/>
                <w:tab w:val="num" w:pos="314"/>
              </w:tabs>
              <w:ind w:left="314" w:hanging="314"/>
              <w:rPr>
                <w:rFonts w:ascii="Arial Narrow" w:hAnsi="Arial Narrow" w:cs="Calibri"/>
                <w:sz w:val="20"/>
                <w:szCs w:val="20"/>
              </w:rPr>
            </w:pPr>
            <w:r w:rsidRPr="00287429">
              <w:rPr>
                <w:rFonts w:ascii="Arial Narrow" w:hAnsi="Arial Narrow" w:cs="Calibri"/>
                <w:sz w:val="20"/>
                <w:szCs w:val="20"/>
              </w:rPr>
              <w:t>Workshop:</w:t>
            </w:r>
          </w:p>
          <w:p w14:paraId="5C4A2135" w14:textId="77777777" w:rsidR="006601E6" w:rsidRPr="00287429" w:rsidRDefault="006601E6" w:rsidP="00287429">
            <w:pPr>
              <w:tabs>
                <w:tab w:val="num" w:pos="314"/>
                <w:tab w:val="left" w:pos="456"/>
              </w:tabs>
              <w:ind w:left="314" w:right="311" w:hanging="314"/>
              <w:jc w:val="both"/>
            </w:pPr>
          </w:p>
          <w:p w14:paraId="1FA76EF8" w14:textId="77777777" w:rsidR="003F2E26" w:rsidRPr="00287429" w:rsidRDefault="003F2E26" w:rsidP="00287429">
            <w:pPr>
              <w:numPr>
                <w:ilvl w:val="0"/>
                <w:numId w:val="14"/>
              </w:numPr>
              <w:tabs>
                <w:tab w:val="clear" w:pos="720"/>
                <w:tab w:val="num" w:pos="314"/>
              </w:tabs>
              <w:ind w:left="314" w:hanging="314"/>
              <w:jc w:val="both"/>
              <w:rPr>
                <w:rFonts w:cs="Calibri"/>
              </w:rPr>
            </w:pPr>
            <w:r w:rsidRPr="00287429">
              <w:rPr>
                <w:rFonts w:cs="Calibri"/>
                <w:color w:val="1F1F1F"/>
                <w:shd w:val="clear" w:color="auto" w:fill="FFFFFF"/>
              </w:rPr>
              <w:t xml:space="preserve">Emerald Green Webinar.  </w:t>
            </w:r>
            <w:r w:rsidRPr="00287429">
              <w:rPr>
                <w:rFonts w:cs="Calibri"/>
                <w:color w:val="222222"/>
                <w:shd w:val="clear" w:color="auto" w:fill="FFFFFF"/>
              </w:rPr>
              <w:t xml:space="preserve">Shadow List work for real on-site river protection. 2023. </w:t>
            </w:r>
          </w:p>
          <w:p w14:paraId="6D65A670" w14:textId="7BEB323A" w:rsidR="003F2E26" w:rsidRPr="00287429" w:rsidRDefault="003F2E26" w:rsidP="00287429">
            <w:pPr>
              <w:numPr>
                <w:ilvl w:val="0"/>
                <w:numId w:val="14"/>
              </w:numPr>
              <w:tabs>
                <w:tab w:val="clear" w:pos="720"/>
                <w:tab w:val="num" w:pos="314"/>
                <w:tab w:val="num" w:pos="456"/>
              </w:tabs>
              <w:ind w:left="314" w:hanging="314"/>
              <w:jc w:val="both"/>
              <w:rPr>
                <w:rFonts w:cs="Calibri"/>
              </w:rPr>
            </w:pPr>
            <w:r w:rsidRPr="00287429">
              <w:rPr>
                <w:rFonts w:cs="Calibri"/>
              </w:rPr>
              <w:t xml:space="preserve">Summer school in eDNA Metabarcoding, University of Tuzla 5th-8th September 2022, Development of master curricula in ecological monitoring and aquatic bioassessment for Western Balkans HEIs (Ecobias); </w:t>
            </w:r>
          </w:p>
          <w:p w14:paraId="6FAF164A" w14:textId="77777777" w:rsidR="003F2E26" w:rsidRPr="00287429" w:rsidRDefault="003F2E26" w:rsidP="00287429">
            <w:pPr>
              <w:numPr>
                <w:ilvl w:val="0"/>
                <w:numId w:val="14"/>
              </w:numPr>
              <w:tabs>
                <w:tab w:val="clear" w:pos="720"/>
                <w:tab w:val="num" w:pos="314"/>
              </w:tabs>
              <w:ind w:left="314" w:hanging="314"/>
              <w:jc w:val="both"/>
              <w:rPr>
                <w:rFonts w:cs="Calibri"/>
              </w:rPr>
            </w:pPr>
            <w:r w:rsidRPr="00287429">
              <w:rPr>
                <w:rFonts w:cs="Calibri"/>
              </w:rPr>
              <w:t>Workshop „New Trends in Ecological Monitoring and Aquatic Bioassesment“ 24 th i 25 th June 2021, Tuzla.</w:t>
            </w:r>
          </w:p>
          <w:p w14:paraId="2AF6FB9C" w14:textId="77777777" w:rsidR="003F2E26" w:rsidRPr="00287429" w:rsidRDefault="003F2E26" w:rsidP="00287429">
            <w:pPr>
              <w:numPr>
                <w:ilvl w:val="0"/>
                <w:numId w:val="14"/>
              </w:numPr>
              <w:tabs>
                <w:tab w:val="clear" w:pos="720"/>
                <w:tab w:val="num" w:pos="314"/>
              </w:tabs>
              <w:ind w:left="314" w:hanging="314"/>
              <w:jc w:val="both"/>
              <w:rPr>
                <w:rFonts w:cs="Calibri"/>
              </w:rPr>
            </w:pPr>
            <w:r w:rsidRPr="00287429">
              <w:rPr>
                <w:rFonts w:cs="Calibri"/>
                <w:color w:val="000000"/>
                <w:shd w:val="clear" w:color="auto" w:fill="FFFFFF"/>
              </w:rPr>
              <w:t>„Ideal EUSAIR“ - „Olakšavanje i poticanje dizajniranja i provedbe EUSAIR vodećih akcija i projekata u Jadransko - jonskoj makroregiji“ Fisheries and aquaculture.  2020. Sarajevo.</w:t>
            </w:r>
          </w:p>
          <w:p w14:paraId="601F6AB5" w14:textId="77777777" w:rsidR="003F2E26" w:rsidRPr="00287429" w:rsidRDefault="003F2E26" w:rsidP="00287429">
            <w:pPr>
              <w:numPr>
                <w:ilvl w:val="0"/>
                <w:numId w:val="14"/>
              </w:numPr>
              <w:tabs>
                <w:tab w:val="clear" w:pos="720"/>
                <w:tab w:val="num" w:pos="314"/>
              </w:tabs>
              <w:ind w:left="314" w:hanging="314"/>
              <w:jc w:val="both"/>
              <w:rPr>
                <w:rFonts w:cs="Calibri"/>
              </w:rPr>
            </w:pPr>
            <w:r w:rsidRPr="00287429">
              <w:t>TAIEX Workshop on Sustainable Aquaculture on 04/03/2020 09:00 - 05/03/2020 17:00 Sarajevo Reference code: AGR 68513. Directorate-General Neighbourhood and Enlargement Negotiations Directorate C: Neighbourhood East Unit C.3 - Institution-Building, TAIEX, Twinning European Commission.</w:t>
            </w:r>
          </w:p>
          <w:p w14:paraId="2B87B9FB" w14:textId="46CE6FA3" w:rsidR="003F2E26" w:rsidRPr="00287429" w:rsidRDefault="003F2E26" w:rsidP="00287429">
            <w:pPr>
              <w:numPr>
                <w:ilvl w:val="0"/>
                <w:numId w:val="14"/>
              </w:numPr>
              <w:tabs>
                <w:tab w:val="clear" w:pos="720"/>
                <w:tab w:val="num" w:pos="314"/>
                <w:tab w:val="num" w:pos="456"/>
              </w:tabs>
              <w:ind w:left="314" w:hanging="314"/>
              <w:jc w:val="both"/>
              <w:rPr>
                <w:rFonts w:cs="Calibri"/>
              </w:rPr>
            </w:pPr>
            <w:r w:rsidRPr="00287429">
              <w:rPr>
                <w:rFonts w:cs="Calibri"/>
              </w:rPr>
              <w:t>IUCN Red List Assessor Training Workshop, Held on 11-14 November 2019 at the UN House in Sarajevo, Bosnia and Herzegovina, hosted by UNDP/UN Environment and GEF.</w:t>
            </w:r>
          </w:p>
          <w:p w14:paraId="10F6A668" w14:textId="77777777" w:rsidR="003F2E26" w:rsidRPr="00287429" w:rsidRDefault="003F2E26" w:rsidP="00287429">
            <w:pPr>
              <w:pStyle w:val="ListParagraph"/>
              <w:numPr>
                <w:ilvl w:val="0"/>
                <w:numId w:val="14"/>
              </w:numPr>
              <w:tabs>
                <w:tab w:val="clear" w:pos="720"/>
                <w:tab w:val="num" w:pos="314"/>
              </w:tabs>
              <w:ind w:left="314" w:right="169" w:hanging="314"/>
              <w:rPr>
                <w:rFonts w:ascii="Arial Narrow" w:hAnsi="Arial Narrow" w:cs="Calibri"/>
                <w:sz w:val="20"/>
                <w:szCs w:val="20"/>
              </w:rPr>
            </w:pPr>
            <w:r w:rsidRPr="00287429">
              <w:rPr>
                <w:rFonts w:ascii="Arial Narrow" w:hAnsi="Arial Narrow" w:cs="Calibri"/>
                <w:bCs/>
                <w:color w:val="000000"/>
                <w:sz w:val="20"/>
                <w:szCs w:val="20"/>
              </w:rPr>
              <w:t>Workshop The Huchen in the heart of the Balkans held at Ecological Station of Zagreb University, Croatia. Ježević, maj, 2014.</w:t>
            </w:r>
          </w:p>
          <w:p w14:paraId="21E5B0E1" w14:textId="13CCD459" w:rsidR="003F2E26" w:rsidRPr="00287429" w:rsidRDefault="003F2E26" w:rsidP="00287429">
            <w:pPr>
              <w:tabs>
                <w:tab w:val="num" w:pos="314"/>
                <w:tab w:val="left" w:pos="456"/>
              </w:tabs>
              <w:ind w:left="314" w:right="311" w:hanging="314"/>
              <w:jc w:val="both"/>
            </w:pPr>
          </w:p>
        </w:tc>
      </w:tr>
      <w:tr w:rsidR="00502202" w:rsidRPr="00287429" w14:paraId="6DEA4A1B" w14:textId="77777777">
        <w:trPr>
          <w:trHeight w:val="689"/>
        </w:trPr>
        <w:tc>
          <w:tcPr>
            <w:tcW w:w="2977" w:type="dxa"/>
          </w:tcPr>
          <w:p w14:paraId="629076D1" w14:textId="77777777" w:rsidR="00502202" w:rsidRPr="00287429" w:rsidRDefault="00502202" w:rsidP="00502202">
            <w:pPr>
              <w:spacing w:before="40" w:after="40"/>
              <w:jc w:val="both"/>
            </w:pPr>
          </w:p>
          <w:p w14:paraId="5B2B2C61" w14:textId="77777777" w:rsidR="00502202" w:rsidRPr="00287429" w:rsidRDefault="00502202" w:rsidP="00502202">
            <w:pPr>
              <w:spacing w:before="40" w:after="40"/>
              <w:jc w:val="right"/>
            </w:pPr>
            <w:r w:rsidRPr="00287429">
              <w:t xml:space="preserve">Planirani projekti </w:t>
            </w:r>
            <w:r w:rsidRPr="00287429">
              <w:br/>
              <w:t>(očekivani, u pripremi)</w:t>
            </w:r>
          </w:p>
        </w:tc>
        <w:tc>
          <w:tcPr>
            <w:tcW w:w="284" w:type="dxa"/>
          </w:tcPr>
          <w:p w14:paraId="22527A21" w14:textId="77777777" w:rsidR="00502202" w:rsidRPr="00287429" w:rsidRDefault="00502202" w:rsidP="00502202">
            <w:pPr>
              <w:spacing w:before="40" w:after="40"/>
            </w:pPr>
          </w:p>
        </w:tc>
        <w:tc>
          <w:tcPr>
            <w:tcW w:w="7512" w:type="dxa"/>
          </w:tcPr>
          <w:p w14:paraId="0C335996" w14:textId="77777777" w:rsidR="00502202" w:rsidRPr="00287429" w:rsidRDefault="00502202" w:rsidP="00502202">
            <w:pPr>
              <w:spacing w:before="40" w:after="40"/>
              <w:jc w:val="both"/>
            </w:pPr>
          </w:p>
          <w:p w14:paraId="51240540" w14:textId="61C636DB" w:rsidR="003F2E26" w:rsidRPr="00287429" w:rsidRDefault="003F2E26" w:rsidP="00502202">
            <w:pPr>
              <w:spacing w:before="40" w:after="40"/>
              <w:jc w:val="both"/>
            </w:pPr>
          </w:p>
        </w:tc>
      </w:tr>
    </w:tbl>
    <w:p w14:paraId="6D3FE39D" w14:textId="77777777" w:rsidR="00531443" w:rsidRPr="00287429" w:rsidRDefault="00531443">
      <w:pPr>
        <w:rPr>
          <w:b/>
        </w:rPr>
      </w:pPr>
    </w:p>
    <w:p w14:paraId="470BF2D9" w14:textId="77777777" w:rsidR="00531443" w:rsidRPr="00287429" w:rsidRDefault="00531443">
      <w:pPr>
        <w:rPr>
          <w:b/>
        </w:rPr>
      </w:pPr>
    </w:p>
    <w:tbl>
      <w:tblPr>
        <w:tblW w:w="0" w:type="auto"/>
        <w:tblInd w:w="108" w:type="dxa"/>
        <w:tblLayout w:type="fixed"/>
        <w:tblLook w:val="04A0" w:firstRow="1" w:lastRow="0" w:firstColumn="1" w:lastColumn="0" w:noHBand="0" w:noVBand="1"/>
      </w:tblPr>
      <w:tblGrid>
        <w:gridCol w:w="2977"/>
      </w:tblGrid>
      <w:tr w:rsidR="00531443" w:rsidRPr="00287429" w14:paraId="5FA93442" w14:textId="77777777">
        <w:tc>
          <w:tcPr>
            <w:tcW w:w="2977" w:type="dxa"/>
          </w:tcPr>
          <w:p w14:paraId="30704F91" w14:textId="31775705" w:rsidR="00531443" w:rsidRPr="00287429" w:rsidRDefault="002F1128">
            <w:pPr>
              <w:jc w:val="right"/>
              <w:rPr>
                <w:b/>
              </w:rPr>
            </w:pPr>
            <w:r>
              <w:rPr>
                <w:b/>
                <w:noProof/>
              </w:rPr>
              <mc:AlternateContent>
                <mc:Choice Requires="wps">
                  <w:drawing>
                    <wp:anchor distT="0" distB="0" distL="114300" distR="114300" simplePos="0" relativeHeight="251659264" behindDoc="0" locked="0" layoutInCell="0" allowOverlap="1" wp14:anchorId="00E2BC1B" wp14:editId="4365BFAE">
                      <wp:simplePos x="0" y="0"/>
                      <wp:positionH relativeFrom="column">
                        <wp:posOffset>1962150</wp:posOffset>
                      </wp:positionH>
                      <wp:positionV relativeFrom="paragraph">
                        <wp:posOffset>9525</wp:posOffset>
                      </wp:positionV>
                      <wp:extent cx="635" cy="9410700"/>
                      <wp:effectExtent l="9525" t="9525" r="8890" b="9525"/>
                      <wp:wrapNone/>
                      <wp:docPr id="1"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410700"/>
                              </a:xfrm>
                              <a:custGeom>
                                <a:avLst/>
                                <a:gdLst>
                                  <a:gd name="T0" fmla="*/ 6 w 6"/>
                                  <a:gd name="T1" fmla="*/ 0 h 14921"/>
                                  <a:gd name="T2" fmla="*/ 0 w 6"/>
                                  <a:gd name="T3" fmla="*/ 14921 h 14921"/>
                                </a:gdLst>
                                <a:ahLst/>
                                <a:cxnLst>
                                  <a:cxn ang="0">
                                    <a:pos x="T0" y="T1"/>
                                  </a:cxn>
                                  <a:cxn ang="0">
                                    <a:pos x="T2" y="T3"/>
                                  </a:cxn>
                                </a:cxnLst>
                                <a:rect l="0" t="0" r="r" b="b"/>
                                <a:pathLst>
                                  <a:path w="6" h="14921">
                                    <a:moveTo>
                                      <a:pt x="6" y="0"/>
                                    </a:moveTo>
                                    <a:lnTo>
                                      <a:pt x="0" y="1492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06C89" id="FreeForm 7" o:spid="_x0000_s1026" style="position:absolute;margin-left:154.5pt;margin-top:.75pt;width:.05pt;height:7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14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" o:allowincell="f" path="m6,l,14921e" filled="f">
                      <v:path o:connecttype="custom" o:connectlocs="635,0;0,9410700" o:connectangles="0,0"/>
                    </v:shape>
                  </w:pict>
                </mc:Fallback>
              </mc:AlternateContent>
            </w:r>
            <w:r w:rsidR="00CB6F3D" w:rsidRPr="00287429">
              <w:rPr>
                <w:b/>
              </w:rPr>
              <w:t>Personalne vještine i kompetencije</w:t>
            </w:r>
          </w:p>
        </w:tc>
      </w:tr>
    </w:tbl>
    <w:p w14:paraId="7946A5DC" w14:textId="77777777" w:rsidR="00531443" w:rsidRPr="00287429" w:rsidRDefault="00531443">
      <w:pPr>
        <w:rPr>
          <w:b/>
        </w:rPr>
      </w:pPr>
    </w:p>
    <w:tbl>
      <w:tblPr>
        <w:tblW w:w="0" w:type="auto"/>
        <w:tblInd w:w="108" w:type="dxa"/>
        <w:tblLayout w:type="fixed"/>
        <w:tblLook w:val="04A0" w:firstRow="1" w:lastRow="0" w:firstColumn="1" w:lastColumn="0" w:noHBand="0" w:noVBand="1"/>
      </w:tblPr>
      <w:tblGrid>
        <w:gridCol w:w="2977"/>
        <w:gridCol w:w="284"/>
        <w:gridCol w:w="1503"/>
        <w:gridCol w:w="1503"/>
        <w:gridCol w:w="1503"/>
        <w:gridCol w:w="1503"/>
        <w:gridCol w:w="1500"/>
      </w:tblGrid>
      <w:tr w:rsidR="00531443" w:rsidRPr="00287429" w14:paraId="2EA6EF41" w14:textId="77777777">
        <w:tc>
          <w:tcPr>
            <w:tcW w:w="2977" w:type="dxa"/>
          </w:tcPr>
          <w:p w14:paraId="2655D99E" w14:textId="77777777" w:rsidR="00531443" w:rsidRPr="00287429" w:rsidRDefault="00CB6F3D">
            <w:pPr>
              <w:spacing w:before="40" w:after="40"/>
              <w:jc w:val="right"/>
            </w:pPr>
            <w:r w:rsidRPr="00287429">
              <w:t>Maternji jezik</w:t>
            </w:r>
          </w:p>
        </w:tc>
        <w:tc>
          <w:tcPr>
            <w:tcW w:w="284" w:type="dxa"/>
          </w:tcPr>
          <w:p w14:paraId="468A3D11" w14:textId="77777777" w:rsidR="00531443" w:rsidRPr="00287429" w:rsidRDefault="00531443">
            <w:pPr>
              <w:spacing w:before="40" w:after="40"/>
              <w:rPr>
                <w:b/>
              </w:rPr>
            </w:pPr>
          </w:p>
        </w:tc>
        <w:tc>
          <w:tcPr>
            <w:tcW w:w="7512" w:type="dxa"/>
            <w:gridSpan w:val="5"/>
          </w:tcPr>
          <w:p w14:paraId="405597A2" w14:textId="6D25D5DB" w:rsidR="006261E9" w:rsidRPr="00287429" w:rsidRDefault="006261E9">
            <w:pPr>
              <w:spacing w:before="40" w:after="40"/>
              <w:rPr>
                <w:b/>
              </w:rPr>
            </w:pPr>
            <w:r w:rsidRPr="00287429">
              <w:rPr>
                <w:b/>
              </w:rPr>
              <w:t xml:space="preserve">Bosanski </w:t>
            </w:r>
          </w:p>
        </w:tc>
      </w:tr>
      <w:tr w:rsidR="00531443" w:rsidRPr="00287429" w14:paraId="4F796C66" w14:textId="77777777">
        <w:trPr>
          <w:gridAfter w:val="6"/>
          <w:wAfter w:w="7796" w:type="dxa"/>
        </w:trPr>
        <w:tc>
          <w:tcPr>
            <w:tcW w:w="2977" w:type="dxa"/>
          </w:tcPr>
          <w:p w14:paraId="7B282DFE" w14:textId="77777777" w:rsidR="00531443" w:rsidRPr="00287429" w:rsidRDefault="00CB6F3D">
            <w:pPr>
              <w:spacing w:before="40" w:after="40"/>
              <w:jc w:val="right"/>
            </w:pPr>
            <w:r w:rsidRPr="00287429">
              <w:t>Drugi jezici</w:t>
            </w:r>
          </w:p>
        </w:tc>
      </w:tr>
      <w:tr w:rsidR="00531443" w:rsidRPr="00287429" w14:paraId="1E88AC02" w14:textId="77777777">
        <w:tc>
          <w:tcPr>
            <w:tcW w:w="2977" w:type="dxa"/>
            <w:shd w:val="clear" w:color="auto" w:fill="FFFFFF"/>
          </w:tcPr>
          <w:p w14:paraId="00405A1A" w14:textId="77777777" w:rsidR="00531443" w:rsidRPr="00287429" w:rsidRDefault="00531443">
            <w:pPr>
              <w:spacing w:before="40" w:after="40"/>
              <w:jc w:val="right"/>
              <w:rPr>
                <w:i/>
              </w:rPr>
            </w:pPr>
          </w:p>
        </w:tc>
        <w:tc>
          <w:tcPr>
            <w:tcW w:w="284" w:type="dxa"/>
            <w:tcBorders>
              <w:right w:val="single" w:sz="4" w:space="0" w:color="auto"/>
            </w:tcBorders>
            <w:shd w:val="clear" w:color="auto" w:fill="FFFFFF"/>
          </w:tcPr>
          <w:p w14:paraId="3FCD5124" w14:textId="77777777" w:rsidR="00531443" w:rsidRPr="00287429" w:rsidRDefault="00531443">
            <w:pPr>
              <w:spacing w:before="40" w:after="40"/>
            </w:pPr>
          </w:p>
        </w:tc>
        <w:tc>
          <w:tcPr>
            <w:tcW w:w="3006" w:type="dxa"/>
            <w:gridSpan w:val="2"/>
            <w:tcBorders>
              <w:top w:val="single" w:sz="4" w:space="0" w:color="auto"/>
              <w:left w:val="single" w:sz="4" w:space="0" w:color="auto"/>
              <w:bottom w:val="single" w:sz="4" w:space="0" w:color="auto"/>
              <w:right w:val="single" w:sz="4" w:space="0" w:color="auto"/>
            </w:tcBorders>
            <w:shd w:val="clear" w:color="auto" w:fill="FFFFFF"/>
          </w:tcPr>
          <w:p w14:paraId="42AEA6AC" w14:textId="77777777" w:rsidR="00531443" w:rsidRPr="00287429" w:rsidRDefault="00CB6F3D">
            <w:pPr>
              <w:pStyle w:val="Heading4"/>
              <w:rPr>
                <w:lang w:val="bs-Latn-BA"/>
              </w:rPr>
            </w:pPr>
            <w:r w:rsidRPr="00287429">
              <w:rPr>
                <w:lang w:val="bs-Latn-BA"/>
              </w:rPr>
              <w:t>Razumijevanje</w:t>
            </w:r>
          </w:p>
        </w:tc>
        <w:tc>
          <w:tcPr>
            <w:tcW w:w="3006" w:type="dxa"/>
            <w:gridSpan w:val="2"/>
            <w:tcBorders>
              <w:top w:val="single" w:sz="4" w:space="0" w:color="auto"/>
              <w:left w:val="single" w:sz="4" w:space="0" w:color="auto"/>
              <w:bottom w:val="single" w:sz="4" w:space="0" w:color="auto"/>
              <w:right w:val="single" w:sz="4" w:space="0" w:color="auto"/>
            </w:tcBorders>
            <w:shd w:val="clear" w:color="auto" w:fill="FFFFFF"/>
          </w:tcPr>
          <w:p w14:paraId="413CFF7B" w14:textId="77777777" w:rsidR="00531443" w:rsidRPr="00287429" w:rsidRDefault="00CB6F3D">
            <w:pPr>
              <w:spacing w:before="40" w:after="40"/>
              <w:ind w:left="-104" w:right="-108"/>
              <w:jc w:val="center"/>
              <w:rPr>
                <w:b/>
              </w:rPr>
            </w:pPr>
            <w:r w:rsidRPr="00287429">
              <w:rPr>
                <w:b/>
              </w:rPr>
              <w:t>Govor</w:t>
            </w:r>
          </w:p>
        </w:tc>
        <w:tc>
          <w:tcPr>
            <w:tcW w:w="1500" w:type="dxa"/>
            <w:tcBorders>
              <w:top w:val="single" w:sz="4" w:space="0" w:color="auto"/>
              <w:left w:val="single" w:sz="4" w:space="0" w:color="auto"/>
              <w:right w:val="single" w:sz="4" w:space="0" w:color="auto"/>
            </w:tcBorders>
            <w:shd w:val="clear" w:color="auto" w:fill="FFFFFF"/>
          </w:tcPr>
          <w:p w14:paraId="5C21FA35" w14:textId="77777777" w:rsidR="00531443" w:rsidRPr="00287429" w:rsidRDefault="00CB6F3D">
            <w:pPr>
              <w:spacing w:before="40" w:after="40"/>
              <w:ind w:left="-104" w:right="-108"/>
              <w:jc w:val="center"/>
              <w:rPr>
                <w:b/>
              </w:rPr>
            </w:pPr>
            <w:r w:rsidRPr="00287429">
              <w:rPr>
                <w:b/>
              </w:rPr>
              <w:t>Pisanje</w:t>
            </w:r>
          </w:p>
        </w:tc>
      </w:tr>
      <w:tr w:rsidR="00531443" w:rsidRPr="00287429" w14:paraId="5C107249" w14:textId="77777777">
        <w:tc>
          <w:tcPr>
            <w:tcW w:w="2977" w:type="dxa"/>
            <w:shd w:val="clear" w:color="auto" w:fill="FFFFFF"/>
          </w:tcPr>
          <w:p w14:paraId="7C3B79A7" w14:textId="77777777" w:rsidR="00531443" w:rsidRPr="00287429" w:rsidRDefault="00CB6F3D">
            <w:pPr>
              <w:spacing w:before="40" w:after="40"/>
              <w:jc w:val="right"/>
              <w:rPr>
                <w:i/>
              </w:rPr>
            </w:pPr>
            <w:r w:rsidRPr="00287429">
              <w:rPr>
                <w:i/>
              </w:rPr>
              <w:t xml:space="preserve"> </w:t>
            </w:r>
          </w:p>
        </w:tc>
        <w:tc>
          <w:tcPr>
            <w:tcW w:w="284" w:type="dxa"/>
            <w:tcBorders>
              <w:right w:val="single" w:sz="4" w:space="0" w:color="auto"/>
            </w:tcBorders>
            <w:shd w:val="clear" w:color="auto" w:fill="FFFFFF"/>
          </w:tcPr>
          <w:p w14:paraId="10B6ECF6" w14:textId="77777777" w:rsidR="00531443" w:rsidRPr="00287429" w:rsidRDefault="00531443">
            <w:pPr>
              <w:spacing w:before="40" w:after="40"/>
            </w:pP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54AD656B" w14:textId="77777777" w:rsidR="00531443" w:rsidRPr="00287429" w:rsidRDefault="00CB6F3D">
            <w:pPr>
              <w:spacing w:before="40" w:after="40"/>
              <w:ind w:left="-102" w:right="-108"/>
              <w:jc w:val="center"/>
            </w:pPr>
            <w:r w:rsidRPr="00287429">
              <w:t>Slušanje</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1B18A1B9" w14:textId="77777777" w:rsidR="00531443" w:rsidRPr="00287429" w:rsidRDefault="00CB6F3D">
            <w:pPr>
              <w:spacing w:before="40" w:after="40"/>
              <w:ind w:left="-102" w:right="-108"/>
              <w:jc w:val="center"/>
            </w:pPr>
            <w:r w:rsidRPr="00287429">
              <w:t>Čitanje</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1B01069C" w14:textId="77777777" w:rsidR="00531443" w:rsidRPr="00287429" w:rsidRDefault="00CB6F3D">
            <w:pPr>
              <w:spacing w:before="40" w:after="40"/>
              <w:ind w:left="-102" w:right="-108"/>
              <w:jc w:val="center"/>
            </w:pPr>
            <w:r w:rsidRPr="00287429">
              <w:t>Govorna interakcija</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11673E54" w14:textId="77777777" w:rsidR="00531443" w:rsidRPr="00287429" w:rsidRDefault="00CB6F3D">
            <w:pPr>
              <w:spacing w:before="40" w:after="40"/>
              <w:ind w:left="-102" w:right="-108"/>
              <w:jc w:val="center"/>
            </w:pPr>
            <w:r w:rsidRPr="00287429">
              <w:t>Govor</w:t>
            </w:r>
          </w:p>
        </w:tc>
        <w:tc>
          <w:tcPr>
            <w:tcW w:w="1500" w:type="dxa"/>
            <w:tcBorders>
              <w:left w:val="single" w:sz="4" w:space="0" w:color="auto"/>
              <w:bottom w:val="single" w:sz="4" w:space="0" w:color="auto"/>
              <w:right w:val="single" w:sz="4" w:space="0" w:color="auto"/>
            </w:tcBorders>
            <w:shd w:val="clear" w:color="auto" w:fill="FFFFFF"/>
          </w:tcPr>
          <w:p w14:paraId="40CEE413" w14:textId="77777777" w:rsidR="00531443" w:rsidRPr="00287429" w:rsidRDefault="00531443">
            <w:pPr>
              <w:spacing w:before="40" w:after="40"/>
              <w:ind w:left="-102" w:right="-108"/>
              <w:jc w:val="center"/>
            </w:pPr>
          </w:p>
        </w:tc>
      </w:tr>
    </w:tbl>
    <w:p w14:paraId="7DFD3BFF" w14:textId="77777777" w:rsidR="00531443" w:rsidRPr="00287429" w:rsidRDefault="00531443"/>
    <w:tbl>
      <w:tblPr>
        <w:tblW w:w="0" w:type="auto"/>
        <w:tblInd w:w="108" w:type="dxa"/>
        <w:tblLayout w:type="fixed"/>
        <w:tblLook w:val="04A0" w:firstRow="1" w:lastRow="0" w:firstColumn="1" w:lastColumn="0" w:noHBand="0" w:noVBand="1"/>
      </w:tblPr>
      <w:tblGrid>
        <w:gridCol w:w="2977"/>
        <w:gridCol w:w="284"/>
        <w:gridCol w:w="283"/>
        <w:gridCol w:w="1219"/>
        <w:gridCol w:w="284"/>
        <w:gridCol w:w="1219"/>
        <w:gridCol w:w="284"/>
        <w:gridCol w:w="1219"/>
        <w:gridCol w:w="284"/>
        <w:gridCol w:w="1219"/>
        <w:gridCol w:w="284"/>
        <w:gridCol w:w="1219"/>
      </w:tblGrid>
      <w:tr w:rsidR="00B9148C" w:rsidRPr="00287429" w14:paraId="5F1DC3F2" w14:textId="77777777" w:rsidTr="002F46B1">
        <w:trPr>
          <w:cantSplit/>
        </w:trPr>
        <w:tc>
          <w:tcPr>
            <w:tcW w:w="2977" w:type="dxa"/>
            <w:shd w:val="clear" w:color="auto" w:fill="FFFFFF"/>
          </w:tcPr>
          <w:p w14:paraId="76F3B1E6" w14:textId="77777777" w:rsidR="00B9148C" w:rsidRPr="00287429" w:rsidRDefault="00B9148C" w:rsidP="00B9148C">
            <w:pPr>
              <w:pStyle w:val="Heading5"/>
              <w:rPr>
                <w:i/>
                <w:sz w:val="20"/>
                <w:lang w:val="bs-Latn-BA"/>
              </w:rPr>
            </w:pPr>
            <w:r w:rsidRPr="00287429">
              <w:rPr>
                <w:sz w:val="20"/>
                <w:lang w:val="bs-Latn-BA"/>
              </w:rPr>
              <w:t>Engleski jezik</w:t>
            </w:r>
          </w:p>
        </w:tc>
        <w:tc>
          <w:tcPr>
            <w:tcW w:w="284" w:type="dxa"/>
            <w:shd w:val="clear" w:color="auto" w:fill="FFFFFF"/>
          </w:tcPr>
          <w:p w14:paraId="7DFCC5F4" w14:textId="77777777" w:rsidR="00B9148C" w:rsidRPr="00287429" w:rsidRDefault="00B9148C" w:rsidP="00B9148C">
            <w:pPr>
              <w:spacing w:before="40" w:after="40"/>
            </w:pPr>
          </w:p>
        </w:tc>
        <w:tc>
          <w:tcPr>
            <w:tcW w:w="283" w:type="dxa"/>
            <w:tcBorders>
              <w:top w:val="single" w:sz="4" w:space="0" w:color="auto"/>
              <w:left w:val="single" w:sz="4" w:space="0" w:color="auto"/>
              <w:bottom w:val="single" w:sz="4" w:space="0" w:color="auto"/>
            </w:tcBorders>
            <w:shd w:val="clear" w:color="auto" w:fill="FFFFFF"/>
          </w:tcPr>
          <w:p w14:paraId="65431627" w14:textId="77777777" w:rsidR="00B9148C" w:rsidRPr="00287429" w:rsidRDefault="00B9148C" w:rsidP="00B9148C">
            <w:pPr>
              <w:spacing w:before="40" w:after="40"/>
              <w:ind w:left="-102" w:right="-108"/>
              <w:jc w:val="center"/>
            </w:pPr>
          </w:p>
        </w:tc>
        <w:tc>
          <w:tcPr>
            <w:tcW w:w="1219" w:type="dxa"/>
            <w:tcBorders>
              <w:top w:val="single" w:sz="4" w:space="0" w:color="auto"/>
              <w:bottom w:val="single" w:sz="4" w:space="0" w:color="auto"/>
              <w:right w:val="single" w:sz="4" w:space="0" w:color="auto"/>
            </w:tcBorders>
            <w:shd w:val="clear" w:color="auto" w:fill="FFFFFF"/>
            <w:vAlign w:val="center"/>
          </w:tcPr>
          <w:p w14:paraId="59B5C164" w14:textId="1BD0A423" w:rsidR="00B9148C" w:rsidRPr="00287429" w:rsidRDefault="00B9148C" w:rsidP="00B9148C">
            <w:pPr>
              <w:spacing w:before="40" w:after="40"/>
              <w:ind w:left="-102" w:right="-108"/>
              <w:jc w:val="center"/>
            </w:pPr>
            <w:r w:rsidRPr="00287429">
              <w:rPr>
                <w:rFonts w:cs="Calibri"/>
                <w:caps/>
              </w:rPr>
              <w:t>B1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BB2F14" w14:textId="1E6FDE0A" w:rsidR="00B9148C" w:rsidRPr="00287429" w:rsidRDefault="00B9148C" w:rsidP="00B9148C">
            <w:pPr>
              <w:spacing w:before="40" w:after="40"/>
              <w:ind w:left="-102" w:right="-108"/>
              <w:jc w:val="center"/>
            </w:pPr>
            <w:r w:rsidRPr="00287429">
              <w:rPr>
                <w:rFonts w:cs="Calibri"/>
                <w:caps/>
              </w:rPr>
              <w:t>B1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7CFBF0" w14:textId="5944305D" w:rsidR="00B9148C" w:rsidRPr="00287429" w:rsidRDefault="00B9148C" w:rsidP="00B9148C">
            <w:pPr>
              <w:spacing w:before="40" w:after="40"/>
              <w:ind w:left="-102" w:right="-108"/>
              <w:jc w:val="center"/>
            </w:pPr>
            <w:r w:rsidRPr="00287429">
              <w:rPr>
                <w:rFonts w:cs="Calibri"/>
                <w:caps/>
              </w:rPr>
              <w:t>B1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16AFC47" w14:textId="32A8A965" w:rsidR="00B9148C" w:rsidRPr="00287429" w:rsidRDefault="00B9148C" w:rsidP="00B9148C">
            <w:pPr>
              <w:spacing w:before="40" w:after="40"/>
              <w:ind w:left="-102" w:right="-108"/>
              <w:jc w:val="center"/>
            </w:pPr>
            <w:r w:rsidRPr="00287429">
              <w:rPr>
                <w:rFonts w:cs="Calibri"/>
                <w:caps/>
              </w:rPr>
              <w:t>B1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8B266C8" w14:textId="1F7DD8C0" w:rsidR="00B9148C" w:rsidRPr="00287429" w:rsidRDefault="00B9148C" w:rsidP="00B9148C">
            <w:pPr>
              <w:spacing w:before="40" w:after="40"/>
              <w:ind w:left="-102" w:right="-108"/>
              <w:jc w:val="center"/>
            </w:pPr>
            <w:r w:rsidRPr="00287429">
              <w:rPr>
                <w:rFonts w:cs="Calibri"/>
                <w:caps/>
              </w:rPr>
              <w:t>B1</w:t>
            </w:r>
          </w:p>
        </w:tc>
      </w:tr>
      <w:tr w:rsidR="00B9148C" w:rsidRPr="00287429" w14:paraId="22EDB2A3" w14:textId="77777777">
        <w:trPr>
          <w:cantSplit/>
        </w:trPr>
        <w:tc>
          <w:tcPr>
            <w:tcW w:w="2977" w:type="dxa"/>
            <w:shd w:val="clear" w:color="auto" w:fill="FFFFFF"/>
          </w:tcPr>
          <w:p w14:paraId="13F30B16" w14:textId="77777777" w:rsidR="00B9148C" w:rsidRPr="00287429" w:rsidRDefault="00B9148C" w:rsidP="00B9148C">
            <w:pPr>
              <w:pStyle w:val="Heading5"/>
              <w:rPr>
                <w:i/>
                <w:sz w:val="20"/>
                <w:lang w:val="bs-Latn-BA"/>
              </w:rPr>
            </w:pPr>
            <w:r w:rsidRPr="00287429">
              <w:rPr>
                <w:sz w:val="20"/>
                <w:lang w:val="bs-Latn-BA"/>
              </w:rPr>
              <w:t>Njemački jezik</w:t>
            </w:r>
          </w:p>
        </w:tc>
        <w:tc>
          <w:tcPr>
            <w:tcW w:w="284" w:type="dxa"/>
            <w:shd w:val="clear" w:color="auto" w:fill="FFFFFF"/>
          </w:tcPr>
          <w:p w14:paraId="6DFCFB3E" w14:textId="77777777" w:rsidR="00B9148C" w:rsidRPr="00287429" w:rsidRDefault="00B9148C" w:rsidP="00B9148C">
            <w:pPr>
              <w:spacing w:before="40" w:after="40"/>
            </w:pPr>
          </w:p>
        </w:tc>
        <w:tc>
          <w:tcPr>
            <w:tcW w:w="283" w:type="dxa"/>
            <w:tcBorders>
              <w:top w:val="single" w:sz="4" w:space="0" w:color="auto"/>
              <w:left w:val="single" w:sz="4" w:space="0" w:color="auto"/>
              <w:bottom w:val="single" w:sz="4" w:space="0" w:color="auto"/>
            </w:tcBorders>
            <w:shd w:val="clear" w:color="auto" w:fill="FFFFFF"/>
          </w:tcPr>
          <w:p w14:paraId="1D3F78D4" w14:textId="77777777" w:rsidR="00B9148C" w:rsidRPr="00287429" w:rsidRDefault="00B9148C" w:rsidP="00B9148C">
            <w:pPr>
              <w:spacing w:before="40" w:after="40"/>
              <w:ind w:left="-102" w:right="-108"/>
              <w:jc w:val="center"/>
            </w:pPr>
          </w:p>
        </w:tc>
        <w:tc>
          <w:tcPr>
            <w:tcW w:w="1219" w:type="dxa"/>
            <w:tcBorders>
              <w:top w:val="single" w:sz="4" w:space="0" w:color="auto"/>
              <w:bottom w:val="single" w:sz="4" w:space="0" w:color="auto"/>
              <w:right w:val="single" w:sz="4" w:space="0" w:color="auto"/>
            </w:tcBorders>
            <w:shd w:val="clear" w:color="auto" w:fill="FFFFFF"/>
          </w:tcPr>
          <w:p w14:paraId="270B27DF" w14:textId="77777777" w:rsidR="00B9148C" w:rsidRPr="00287429" w:rsidRDefault="00B9148C" w:rsidP="00B9148C">
            <w:pPr>
              <w:spacing w:before="40" w:after="40"/>
              <w:ind w:left="-102" w:right="-108"/>
              <w:jc w:val="center"/>
            </w:pPr>
          </w:p>
        </w:tc>
        <w:tc>
          <w:tcPr>
            <w:tcW w:w="284" w:type="dxa"/>
            <w:tcBorders>
              <w:top w:val="single" w:sz="4" w:space="0" w:color="auto"/>
              <w:left w:val="single" w:sz="4" w:space="0" w:color="auto"/>
              <w:bottom w:val="single" w:sz="4" w:space="0" w:color="auto"/>
            </w:tcBorders>
            <w:shd w:val="clear" w:color="auto" w:fill="FFFFFF"/>
          </w:tcPr>
          <w:p w14:paraId="72055B18" w14:textId="77777777" w:rsidR="00B9148C" w:rsidRPr="00287429" w:rsidRDefault="00B9148C" w:rsidP="00B9148C">
            <w:pPr>
              <w:spacing w:before="40" w:after="40"/>
              <w:ind w:left="-102" w:right="-108"/>
              <w:jc w:val="center"/>
            </w:pPr>
          </w:p>
        </w:tc>
        <w:tc>
          <w:tcPr>
            <w:tcW w:w="1219" w:type="dxa"/>
            <w:tcBorders>
              <w:top w:val="single" w:sz="4" w:space="0" w:color="auto"/>
              <w:bottom w:val="single" w:sz="4" w:space="0" w:color="auto"/>
              <w:right w:val="single" w:sz="4" w:space="0" w:color="auto"/>
            </w:tcBorders>
            <w:shd w:val="clear" w:color="auto" w:fill="FFFFFF"/>
          </w:tcPr>
          <w:p w14:paraId="528493B1" w14:textId="77777777" w:rsidR="00B9148C" w:rsidRPr="00287429" w:rsidRDefault="00B9148C" w:rsidP="00B9148C">
            <w:pPr>
              <w:spacing w:before="40" w:after="40"/>
              <w:ind w:left="-102" w:right="-108"/>
              <w:jc w:val="center"/>
            </w:pPr>
          </w:p>
        </w:tc>
        <w:tc>
          <w:tcPr>
            <w:tcW w:w="284" w:type="dxa"/>
            <w:tcBorders>
              <w:top w:val="single" w:sz="4" w:space="0" w:color="auto"/>
              <w:left w:val="single" w:sz="4" w:space="0" w:color="auto"/>
              <w:bottom w:val="single" w:sz="4" w:space="0" w:color="auto"/>
            </w:tcBorders>
            <w:shd w:val="clear" w:color="auto" w:fill="FFFFFF"/>
          </w:tcPr>
          <w:p w14:paraId="4322BD66" w14:textId="77777777" w:rsidR="00B9148C" w:rsidRPr="00287429" w:rsidRDefault="00B9148C" w:rsidP="00B9148C">
            <w:pPr>
              <w:spacing w:before="40" w:after="40"/>
              <w:ind w:left="-102" w:right="-108"/>
              <w:jc w:val="center"/>
            </w:pPr>
          </w:p>
        </w:tc>
        <w:tc>
          <w:tcPr>
            <w:tcW w:w="1219" w:type="dxa"/>
            <w:tcBorders>
              <w:top w:val="single" w:sz="4" w:space="0" w:color="auto"/>
              <w:bottom w:val="single" w:sz="4" w:space="0" w:color="auto"/>
              <w:right w:val="single" w:sz="4" w:space="0" w:color="auto"/>
            </w:tcBorders>
            <w:shd w:val="clear" w:color="auto" w:fill="FFFFFF"/>
          </w:tcPr>
          <w:p w14:paraId="26C8D290" w14:textId="77777777" w:rsidR="00B9148C" w:rsidRPr="00287429" w:rsidRDefault="00B9148C" w:rsidP="00B9148C">
            <w:pPr>
              <w:spacing w:before="40" w:after="40"/>
              <w:ind w:left="-102" w:right="-108"/>
              <w:jc w:val="center"/>
            </w:pPr>
          </w:p>
        </w:tc>
        <w:tc>
          <w:tcPr>
            <w:tcW w:w="284" w:type="dxa"/>
            <w:tcBorders>
              <w:top w:val="single" w:sz="4" w:space="0" w:color="auto"/>
              <w:left w:val="single" w:sz="4" w:space="0" w:color="auto"/>
              <w:bottom w:val="single" w:sz="4" w:space="0" w:color="auto"/>
            </w:tcBorders>
            <w:shd w:val="clear" w:color="auto" w:fill="FFFFFF"/>
          </w:tcPr>
          <w:p w14:paraId="0142B65B" w14:textId="77777777" w:rsidR="00B9148C" w:rsidRPr="00287429" w:rsidRDefault="00B9148C" w:rsidP="00B9148C">
            <w:pPr>
              <w:spacing w:before="40" w:after="40"/>
              <w:ind w:left="-104" w:right="-108"/>
              <w:jc w:val="center"/>
            </w:pPr>
          </w:p>
        </w:tc>
        <w:tc>
          <w:tcPr>
            <w:tcW w:w="1219" w:type="dxa"/>
            <w:tcBorders>
              <w:top w:val="single" w:sz="4" w:space="0" w:color="auto"/>
              <w:bottom w:val="single" w:sz="4" w:space="0" w:color="auto"/>
              <w:right w:val="single" w:sz="4" w:space="0" w:color="auto"/>
            </w:tcBorders>
            <w:shd w:val="clear" w:color="auto" w:fill="FFFFFF"/>
          </w:tcPr>
          <w:p w14:paraId="775A84F1" w14:textId="77777777" w:rsidR="00B9148C" w:rsidRPr="00287429" w:rsidRDefault="00B9148C" w:rsidP="00B9148C">
            <w:pPr>
              <w:spacing w:before="40" w:after="40"/>
              <w:ind w:left="-102" w:right="-108"/>
              <w:jc w:val="center"/>
            </w:pPr>
          </w:p>
        </w:tc>
        <w:tc>
          <w:tcPr>
            <w:tcW w:w="284" w:type="dxa"/>
            <w:tcBorders>
              <w:top w:val="single" w:sz="4" w:space="0" w:color="auto"/>
              <w:left w:val="single" w:sz="4" w:space="0" w:color="auto"/>
              <w:bottom w:val="single" w:sz="4" w:space="0" w:color="auto"/>
            </w:tcBorders>
            <w:shd w:val="clear" w:color="auto" w:fill="FFFFFF"/>
          </w:tcPr>
          <w:p w14:paraId="66AB011E" w14:textId="77777777" w:rsidR="00B9148C" w:rsidRPr="00287429" w:rsidRDefault="00B9148C" w:rsidP="00B9148C">
            <w:pPr>
              <w:spacing w:before="40" w:after="40"/>
              <w:ind w:left="-104" w:right="-108"/>
              <w:jc w:val="center"/>
            </w:pPr>
          </w:p>
        </w:tc>
        <w:tc>
          <w:tcPr>
            <w:tcW w:w="1219" w:type="dxa"/>
            <w:tcBorders>
              <w:top w:val="single" w:sz="4" w:space="0" w:color="auto"/>
              <w:bottom w:val="single" w:sz="4" w:space="0" w:color="auto"/>
              <w:right w:val="single" w:sz="4" w:space="0" w:color="auto"/>
            </w:tcBorders>
            <w:shd w:val="clear" w:color="auto" w:fill="FFFFFF"/>
          </w:tcPr>
          <w:p w14:paraId="4956D31C" w14:textId="77777777" w:rsidR="00B9148C" w:rsidRPr="00287429" w:rsidRDefault="00B9148C" w:rsidP="00B9148C">
            <w:pPr>
              <w:spacing w:before="40" w:after="40"/>
              <w:ind w:left="-102" w:right="-108"/>
              <w:jc w:val="center"/>
            </w:pPr>
          </w:p>
        </w:tc>
      </w:tr>
      <w:tr w:rsidR="00B9148C" w:rsidRPr="00287429" w14:paraId="367C3FC7" w14:textId="77777777">
        <w:trPr>
          <w:gridBefore w:val="2"/>
          <w:wBefore w:w="3261" w:type="dxa"/>
          <w:cantSplit/>
        </w:trPr>
        <w:tc>
          <w:tcPr>
            <w:tcW w:w="7514" w:type="dxa"/>
            <w:gridSpan w:val="10"/>
            <w:shd w:val="clear" w:color="auto" w:fill="FFFFFF"/>
          </w:tcPr>
          <w:p w14:paraId="13EAEC69" w14:textId="77777777" w:rsidR="00B9148C" w:rsidRPr="00287429" w:rsidRDefault="00B9148C" w:rsidP="00B9148C">
            <w:pPr>
              <w:spacing w:before="20"/>
              <w:rPr>
                <w:i/>
                <w:color w:val="000000"/>
              </w:rPr>
            </w:pPr>
            <w:r w:rsidRPr="00287429">
              <w:rPr>
                <w:i/>
                <w:color w:val="000000"/>
                <w:vertAlign w:val="superscript"/>
              </w:rPr>
              <w:t xml:space="preserve"> </w:t>
            </w:r>
          </w:p>
        </w:tc>
      </w:tr>
    </w:tbl>
    <w:p w14:paraId="57A781A5" w14:textId="77777777" w:rsidR="00531443" w:rsidRPr="00287429" w:rsidRDefault="00531443"/>
    <w:p w14:paraId="5025744D" w14:textId="77777777" w:rsidR="00531443" w:rsidRPr="00287429" w:rsidRDefault="00531443">
      <w:pPr>
        <w:rPr>
          <w:b/>
        </w:rPr>
      </w:pPr>
    </w:p>
    <w:tbl>
      <w:tblPr>
        <w:tblW w:w="0" w:type="auto"/>
        <w:tblInd w:w="108" w:type="dxa"/>
        <w:tblLayout w:type="fixed"/>
        <w:tblLook w:val="04A0" w:firstRow="1" w:lastRow="0" w:firstColumn="1" w:lastColumn="0" w:noHBand="0" w:noVBand="1"/>
      </w:tblPr>
      <w:tblGrid>
        <w:gridCol w:w="2977"/>
      </w:tblGrid>
      <w:tr w:rsidR="00531443" w:rsidRPr="00287429" w14:paraId="33A332C4" w14:textId="77777777">
        <w:tc>
          <w:tcPr>
            <w:tcW w:w="2977" w:type="dxa"/>
          </w:tcPr>
          <w:p w14:paraId="47EB9440" w14:textId="77777777" w:rsidR="00531443" w:rsidRPr="00287429" w:rsidRDefault="00CB6F3D">
            <w:pPr>
              <w:pStyle w:val="Heading1"/>
              <w:rPr>
                <w:b/>
                <w:lang w:val="bs-Latn-BA"/>
              </w:rPr>
            </w:pPr>
            <w:r w:rsidRPr="00287429">
              <w:rPr>
                <w:b/>
                <w:lang w:val="bs-Latn-BA"/>
              </w:rPr>
              <w:t xml:space="preserve">Naučne, stručne </w:t>
            </w:r>
            <w:r w:rsidRPr="00287429">
              <w:rPr>
                <w:b/>
                <w:lang w:val="bs-Latn-BA"/>
              </w:rPr>
              <w:br/>
              <w:t>i društvene kompetencije</w:t>
            </w:r>
          </w:p>
        </w:tc>
      </w:tr>
    </w:tbl>
    <w:p w14:paraId="16DF690A" w14:textId="77777777" w:rsidR="00531443" w:rsidRPr="00287429" w:rsidRDefault="00531443">
      <w:pPr>
        <w:rPr>
          <w:b/>
        </w:rPr>
      </w:pPr>
    </w:p>
    <w:tbl>
      <w:tblPr>
        <w:tblW w:w="0" w:type="auto"/>
        <w:tblInd w:w="108" w:type="dxa"/>
        <w:tblLayout w:type="fixed"/>
        <w:tblLook w:val="04A0" w:firstRow="1" w:lastRow="0" w:firstColumn="1" w:lastColumn="0" w:noHBand="0" w:noVBand="1"/>
      </w:tblPr>
      <w:tblGrid>
        <w:gridCol w:w="2977"/>
        <w:gridCol w:w="284"/>
        <w:gridCol w:w="7512"/>
      </w:tblGrid>
      <w:tr w:rsidR="00531443" w:rsidRPr="00287429" w14:paraId="2EB0E533" w14:textId="77777777">
        <w:trPr>
          <w:cantSplit/>
        </w:trPr>
        <w:tc>
          <w:tcPr>
            <w:tcW w:w="2977" w:type="dxa"/>
          </w:tcPr>
          <w:p w14:paraId="13CD6453" w14:textId="77777777" w:rsidR="00531443" w:rsidRPr="00287429" w:rsidRDefault="00CB6F3D" w:rsidP="00287429">
            <w:pPr>
              <w:spacing w:before="40"/>
              <w:jc w:val="right"/>
            </w:pPr>
            <w:r w:rsidRPr="00287429">
              <w:t>Kompetencije za vođenje naučnih istraživanja i nastavu u visokom obrazovanju</w:t>
            </w:r>
          </w:p>
        </w:tc>
        <w:tc>
          <w:tcPr>
            <w:tcW w:w="284" w:type="dxa"/>
          </w:tcPr>
          <w:p w14:paraId="498E86C3" w14:textId="77777777" w:rsidR="00531443" w:rsidRPr="00287429" w:rsidRDefault="00531443" w:rsidP="00287429">
            <w:pPr>
              <w:pStyle w:val="Header"/>
              <w:tabs>
                <w:tab w:val="clear" w:pos="4153"/>
                <w:tab w:val="clear" w:pos="8306"/>
              </w:tabs>
              <w:spacing w:before="40"/>
            </w:pPr>
          </w:p>
        </w:tc>
        <w:tc>
          <w:tcPr>
            <w:tcW w:w="7512" w:type="dxa"/>
          </w:tcPr>
          <w:p w14:paraId="458D3555" w14:textId="229C79B5" w:rsidR="0073229D" w:rsidRPr="00287429" w:rsidRDefault="0073229D" w:rsidP="00287429">
            <w:pPr>
              <w:pStyle w:val="BodyText2"/>
              <w:numPr>
                <w:ilvl w:val="0"/>
                <w:numId w:val="10"/>
              </w:numPr>
              <w:spacing w:after="0" w:line="240" w:lineRule="auto"/>
              <w:ind w:left="641" w:hanging="357"/>
              <w:rPr>
                <w:rFonts w:ascii="Arial Narrow" w:hAnsi="Arial Narrow" w:cs="Calibri"/>
                <w:bCs/>
                <w:sz w:val="20"/>
                <w:szCs w:val="20"/>
              </w:rPr>
            </w:pPr>
            <w:r w:rsidRPr="00287429">
              <w:rPr>
                <w:rFonts w:ascii="Arial Narrow" w:hAnsi="Arial Narrow" w:cs="Calibri"/>
                <w:bCs/>
                <w:sz w:val="20"/>
                <w:szCs w:val="20"/>
              </w:rPr>
              <w:t xml:space="preserve">U periodu od maja 2008. do maja 2010. godine, obavljao je funkciju prodekana za nastavu i studentska pitanja Prirodno – matematičkog fakulteta. </w:t>
            </w:r>
          </w:p>
          <w:p w14:paraId="4286FAE5" w14:textId="7B754F2C" w:rsidR="0073229D" w:rsidRPr="00287429" w:rsidRDefault="0073229D" w:rsidP="00287429">
            <w:pPr>
              <w:pStyle w:val="ListParagraph"/>
              <w:numPr>
                <w:ilvl w:val="0"/>
                <w:numId w:val="10"/>
              </w:numPr>
              <w:ind w:left="641" w:hanging="357"/>
              <w:rPr>
                <w:rFonts w:ascii="Arial Narrow" w:hAnsi="Arial Narrow" w:cs="Calibri"/>
                <w:sz w:val="20"/>
                <w:szCs w:val="20"/>
              </w:rPr>
            </w:pPr>
            <w:r w:rsidRPr="00287429">
              <w:rPr>
                <w:rFonts w:ascii="Arial Narrow" w:hAnsi="Arial Narrow" w:cs="Calibri"/>
                <w:sz w:val="20"/>
                <w:szCs w:val="20"/>
              </w:rPr>
              <w:t>Član Odbora za II ciklus studijskog odsjeka Biologija na PMF-u Univerziteta u Tuzli u periodu 2016.-2023. godine.</w:t>
            </w:r>
          </w:p>
          <w:p w14:paraId="54C30719" w14:textId="77777777" w:rsidR="00DA6B02" w:rsidRPr="00287429" w:rsidRDefault="00DA6B02" w:rsidP="00287429">
            <w:pPr>
              <w:pStyle w:val="ListParagraph"/>
              <w:numPr>
                <w:ilvl w:val="0"/>
                <w:numId w:val="10"/>
              </w:numPr>
              <w:ind w:left="641" w:hanging="357"/>
              <w:rPr>
                <w:rFonts w:ascii="Arial Narrow" w:hAnsi="Arial Narrow" w:cs="Calibri"/>
                <w:sz w:val="20"/>
                <w:szCs w:val="20"/>
              </w:rPr>
            </w:pPr>
            <w:r w:rsidRPr="00287429">
              <w:rPr>
                <w:rFonts w:ascii="Arial Narrow" w:hAnsi="Arial Narrow" w:cs="Calibri"/>
                <w:sz w:val="20"/>
                <w:szCs w:val="20"/>
              </w:rPr>
              <w:t xml:space="preserve">Član Senata Univerziteta u Tuzli od </w:t>
            </w:r>
            <w:r w:rsidRPr="00287429">
              <w:rPr>
                <w:rFonts w:ascii="Arial Narrow" w:eastAsia="Calibri" w:hAnsi="Arial Narrow"/>
                <w:sz w:val="20"/>
                <w:szCs w:val="20"/>
              </w:rPr>
              <w:t>09.03.2021. godine</w:t>
            </w:r>
          </w:p>
          <w:p w14:paraId="1E633EEF" w14:textId="77777777" w:rsidR="00DA6B02" w:rsidRPr="00287429" w:rsidRDefault="00DA6B02" w:rsidP="00287429">
            <w:pPr>
              <w:pStyle w:val="ListParagraph"/>
              <w:numPr>
                <w:ilvl w:val="0"/>
                <w:numId w:val="10"/>
              </w:numPr>
              <w:ind w:left="641" w:hanging="357"/>
              <w:rPr>
                <w:rFonts w:ascii="Arial Narrow" w:hAnsi="Arial Narrow" w:cs="Calibri"/>
                <w:sz w:val="20"/>
                <w:szCs w:val="20"/>
              </w:rPr>
            </w:pPr>
            <w:r w:rsidRPr="00287429">
              <w:rPr>
                <w:rFonts w:ascii="Arial Narrow" w:hAnsi="Arial Narrow" w:cs="Calibri"/>
                <w:sz w:val="20"/>
                <w:szCs w:val="20"/>
              </w:rPr>
              <w:t>Od akademske 2020./2021. godine obavljao funkciju voditelja studijskog odsjeka Biologija na Prirodno- matematičkom fakultetu u Tuzli.</w:t>
            </w:r>
          </w:p>
          <w:p w14:paraId="66995910" w14:textId="652A2F3E" w:rsidR="00DA6B02" w:rsidRPr="00287429" w:rsidRDefault="00DA6B02" w:rsidP="00287429">
            <w:pPr>
              <w:pStyle w:val="ListParagraph"/>
              <w:numPr>
                <w:ilvl w:val="0"/>
                <w:numId w:val="10"/>
              </w:numPr>
              <w:ind w:left="641" w:hanging="357"/>
              <w:rPr>
                <w:rFonts w:ascii="Arial Narrow" w:hAnsi="Arial Narrow" w:cs="Calibri"/>
                <w:sz w:val="20"/>
                <w:szCs w:val="20"/>
              </w:rPr>
            </w:pPr>
            <w:r w:rsidRPr="00287429">
              <w:rPr>
                <w:rFonts w:ascii="Arial Narrow" w:hAnsi="Arial Narrow" w:cs="Calibri"/>
                <w:sz w:val="20"/>
                <w:szCs w:val="20"/>
              </w:rPr>
              <w:t>Član Vijeća doktorskog studija za studijski program Biologija na PMF-u Univerziteta u Tuzli od akademske 2019. – 2023. godine.</w:t>
            </w:r>
          </w:p>
          <w:p w14:paraId="23FAB95E" w14:textId="3C209CE6" w:rsidR="00DA6B02" w:rsidRPr="00287429" w:rsidRDefault="00DA6B02" w:rsidP="00287429">
            <w:pPr>
              <w:pStyle w:val="ListParagraph"/>
              <w:numPr>
                <w:ilvl w:val="0"/>
                <w:numId w:val="10"/>
              </w:numPr>
              <w:ind w:left="641" w:hanging="357"/>
              <w:rPr>
                <w:rFonts w:ascii="Arial Narrow" w:hAnsi="Arial Narrow" w:cs="Calibri"/>
                <w:sz w:val="20"/>
                <w:szCs w:val="20"/>
              </w:rPr>
            </w:pPr>
            <w:r w:rsidRPr="00287429">
              <w:rPr>
                <w:rFonts w:ascii="Arial Narrow" w:hAnsi="Arial Narrow" w:cs="Calibri"/>
                <w:sz w:val="20"/>
                <w:szCs w:val="20"/>
              </w:rPr>
              <w:t>Član Vijeća doktorskog studija za studijski program Biologija na PMF-u Univerziteta u Tuzli od akademske 2023. godine.</w:t>
            </w:r>
          </w:p>
          <w:p w14:paraId="64A61CF8" w14:textId="4A445254" w:rsidR="00DA6B02" w:rsidRPr="00287429" w:rsidRDefault="00DA6B02" w:rsidP="00287429">
            <w:pPr>
              <w:pStyle w:val="ListParagraph"/>
              <w:numPr>
                <w:ilvl w:val="0"/>
                <w:numId w:val="10"/>
              </w:numPr>
              <w:ind w:left="641" w:hanging="357"/>
              <w:rPr>
                <w:rFonts w:ascii="Arial Narrow" w:hAnsi="Arial Narrow" w:cs="Calibri"/>
                <w:sz w:val="20"/>
                <w:szCs w:val="20"/>
              </w:rPr>
            </w:pPr>
            <w:r w:rsidRPr="00287429">
              <w:rPr>
                <w:rFonts w:ascii="Arial Narrow" w:hAnsi="Arial Narrow" w:cs="Calibri"/>
                <w:sz w:val="20"/>
                <w:szCs w:val="20"/>
              </w:rPr>
              <w:t>Voditelj Doktorskog studija iz biologije od novembra 2023. godine.</w:t>
            </w:r>
          </w:p>
          <w:p w14:paraId="2AD587D3" w14:textId="77777777" w:rsidR="00260424" w:rsidRPr="00287429" w:rsidRDefault="00260424" w:rsidP="00287429">
            <w:pPr>
              <w:numPr>
                <w:ilvl w:val="0"/>
                <w:numId w:val="10"/>
              </w:numPr>
              <w:ind w:left="641" w:hanging="357"/>
              <w:jc w:val="both"/>
              <w:rPr>
                <w:rFonts w:cs="Calibri"/>
                <w:bCs/>
              </w:rPr>
            </w:pPr>
            <w:r w:rsidRPr="00287429">
              <w:rPr>
                <w:rFonts w:cs="Calibri"/>
                <w:bCs/>
              </w:rPr>
              <w:t xml:space="preserve">Učestvovao u organizaciji i realizaciji više kantonalnih takmičenja iz biologije za učenike srednjih škola Tuzlanskog kantona. </w:t>
            </w:r>
          </w:p>
          <w:p w14:paraId="5CC86931" w14:textId="25641DB7" w:rsidR="00260424" w:rsidRPr="00287429" w:rsidRDefault="00260424" w:rsidP="00287429">
            <w:pPr>
              <w:numPr>
                <w:ilvl w:val="0"/>
                <w:numId w:val="10"/>
              </w:numPr>
              <w:ind w:left="641" w:hanging="357"/>
              <w:jc w:val="both"/>
              <w:rPr>
                <w:rFonts w:cs="Calibri"/>
                <w:bCs/>
              </w:rPr>
            </w:pPr>
            <w:r w:rsidRPr="00287429">
              <w:rPr>
                <w:rFonts w:cs="Calibri"/>
                <w:bCs/>
              </w:rPr>
              <w:t xml:space="preserve">Učestvovao je u organizaciji i realizaciji 1. i 2. Federalnog takmičenja iz biologije za učenike srednjih škola. </w:t>
            </w:r>
          </w:p>
          <w:p w14:paraId="0F7857D8" w14:textId="1B021D1A" w:rsidR="00260424" w:rsidRPr="00287429" w:rsidRDefault="00260424" w:rsidP="00287429">
            <w:pPr>
              <w:numPr>
                <w:ilvl w:val="0"/>
                <w:numId w:val="10"/>
              </w:numPr>
              <w:ind w:left="641" w:hanging="357"/>
              <w:jc w:val="both"/>
              <w:rPr>
                <w:rFonts w:cs="Calibri"/>
                <w:bCs/>
              </w:rPr>
            </w:pPr>
            <w:r w:rsidRPr="00287429">
              <w:rPr>
                <w:rFonts w:cs="Calibri"/>
                <w:bCs/>
              </w:rPr>
              <w:t xml:space="preserve">Predavač na više međunarodnih kongresa iz oblasti područja biologije. </w:t>
            </w:r>
          </w:p>
          <w:p w14:paraId="16CEA12F" w14:textId="67F95059" w:rsidR="00260424" w:rsidRPr="00287429" w:rsidRDefault="00260424" w:rsidP="00287429">
            <w:pPr>
              <w:numPr>
                <w:ilvl w:val="0"/>
                <w:numId w:val="10"/>
              </w:numPr>
              <w:ind w:left="641" w:hanging="357"/>
              <w:jc w:val="both"/>
              <w:rPr>
                <w:rFonts w:cs="Calibri"/>
                <w:bCs/>
              </w:rPr>
            </w:pPr>
            <w:r w:rsidRPr="00287429">
              <w:rPr>
                <w:rFonts w:cs="Calibri"/>
                <w:bCs/>
              </w:rPr>
              <w:t xml:space="preserve">Predavač na više seminara za nastavnike i profesore biologije u Tuzli. </w:t>
            </w:r>
          </w:p>
          <w:p w14:paraId="100A45E5" w14:textId="4DE3A806" w:rsidR="00260424" w:rsidRPr="00287429" w:rsidRDefault="00260424" w:rsidP="00287429">
            <w:pPr>
              <w:numPr>
                <w:ilvl w:val="0"/>
                <w:numId w:val="10"/>
              </w:numPr>
              <w:ind w:left="641" w:hanging="357"/>
              <w:jc w:val="both"/>
              <w:rPr>
                <w:rFonts w:cs="Calibri"/>
                <w:bCs/>
              </w:rPr>
            </w:pPr>
            <w:r w:rsidRPr="00287429">
              <w:rPr>
                <w:rFonts w:cs="Calibri"/>
                <w:bCs/>
              </w:rPr>
              <w:t>Predavač na seminaru za nastavnike i profesore biologije Distriktu Brčko</w:t>
            </w:r>
          </w:p>
          <w:p w14:paraId="2C09FBC5" w14:textId="77777777" w:rsidR="00260424" w:rsidRPr="00287429" w:rsidRDefault="00260424" w:rsidP="00287429">
            <w:pPr>
              <w:numPr>
                <w:ilvl w:val="0"/>
                <w:numId w:val="10"/>
              </w:numPr>
              <w:ind w:left="641" w:hanging="357"/>
              <w:jc w:val="both"/>
              <w:rPr>
                <w:rFonts w:cs="Calibri"/>
                <w:bCs/>
              </w:rPr>
            </w:pPr>
            <w:r w:rsidRPr="00287429">
              <w:rPr>
                <w:rFonts w:cs="Calibri"/>
                <w:bCs/>
              </w:rPr>
              <w:t>Predavač na seminaru za nastavnike i profesore biologije Distriktu Brčko</w:t>
            </w:r>
          </w:p>
          <w:p w14:paraId="160C892A" w14:textId="4644B748" w:rsidR="00260424" w:rsidRPr="00287429" w:rsidRDefault="00260424" w:rsidP="00287429">
            <w:pPr>
              <w:numPr>
                <w:ilvl w:val="0"/>
                <w:numId w:val="10"/>
              </w:numPr>
              <w:ind w:left="641" w:hanging="357"/>
              <w:jc w:val="both"/>
              <w:rPr>
                <w:rFonts w:cs="Calibri"/>
                <w:bCs/>
              </w:rPr>
            </w:pPr>
            <w:r w:rsidRPr="00287429">
              <w:rPr>
                <w:rFonts w:cs="Calibri"/>
                <w:bCs/>
              </w:rPr>
              <w:t>Savjetodavne djelatnosti</w:t>
            </w:r>
            <w:r w:rsidRPr="00287429">
              <w:rPr>
                <w:rFonts w:cs="Calibri"/>
                <w:b/>
              </w:rPr>
              <w:t xml:space="preserve"> </w:t>
            </w:r>
            <w:r w:rsidRPr="00287429">
              <w:rPr>
                <w:rFonts w:cs="Calibri"/>
                <w:bCs/>
              </w:rPr>
              <w:t>za agronome: predavač – Nastavna oblast Akvakultura. 2022.</w:t>
            </w:r>
          </w:p>
          <w:p w14:paraId="79F6C681" w14:textId="25F86B9A" w:rsidR="00260424" w:rsidRPr="00287429" w:rsidRDefault="00260424" w:rsidP="00287429">
            <w:pPr>
              <w:numPr>
                <w:ilvl w:val="0"/>
                <w:numId w:val="10"/>
              </w:numPr>
              <w:ind w:left="641" w:hanging="357"/>
              <w:jc w:val="both"/>
              <w:rPr>
                <w:rFonts w:cs="Calibri"/>
                <w:bCs/>
              </w:rPr>
            </w:pPr>
            <w:r w:rsidRPr="00287429">
              <w:rPr>
                <w:rFonts w:cs="Calibri"/>
                <w:bCs/>
              </w:rPr>
              <w:t>Savjetodavne djelatnosti za agronome: predavač – Nastavna oblast Akvakultura. 2023.</w:t>
            </w:r>
          </w:p>
          <w:p w14:paraId="0B2A3030" w14:textId="32815075" w:rsidR="00260424" w:rsidRPr="00287429" w:rsidRDefault="00260424" w:rsidP="00287429">
            <w:pPr>
              <w:numPr>
                <w:ilvl w:val="0"/>
                <w:numId w:val="10"/>
              </w:numPr>
              <w:ind w:left="641" w:hanging="357"/>
              <w:jc w:val="both"/>
              <w:rPr>
                <w:rFonts w:cs="Calibri"/>
                <w:bCs/>
              </w:rPr>
            </w:pPr>
            <w:r w:rsidRPr="00287429">
              <w:rPr>
                <w:rFonts w:cs="Calibri"/>
                <w:bCs/>
              </w:rPr>
              <w:t>Nadvještačenje nalaza vještaka za potrebe podružnice „Hidroelektrane na Neretvi". 2020.</w:t>
            </w:r>
          </w:p>
          <w:p w14:paraId="7BD4D308" w14:textId="04FCC590" w:rsidR="0073229D" w:rsidRPr="00287429" w:rsidRDefault="00A00621" w:rsidP="00287429">
            <w:pPr>
              <w:pStyle w:val="ListParagraph"/>
              <w:numPr>
                <w:ilvl w:val="0"/>
                <w:numId w:val="10"/>
              </w:numPr>
              <w:ind w:left="641" w:hanging="357"/>
              <w:rPr>
                <w:rFonts w:ascii="Arial Narrow" w:hAnsi="Arial Narrow"/>
                <w:sz w:val="20"/>
                <w:szCs w:val="20"/>
              </w:rPr>
            </w:pPr>
            <w:r w:rsidRPr="00287429">
              <w:rPr>
                <w:rFonts w:ascii="Arial Narrow" w:hAnsi="Arial Narrow" w:cs="Calibri"/>
                <w:bCs/>
                <w:sz w:val="20"/>
                <w:szCs w:val="20"/>
              </w:rPr>
              <w:t xml:space="preserve">Procjena </w:t>
            </w:r>
            <w:r w:rsidRPr="00287429">
              <w:rPr>
                <w:rFonts w:ascii="Arial Narrow" w:eastAsia="Calibri" w:hAnsi="Arial Narrow" w:cs="Calibri"/>
                <w:bCs/>
                <w:sz w:val="20"/>
                <w:szCs w:val="20"/>
              </w:rPr>
              <w:t>visine naknade za štetu nanesenu ribljem fondu. 2018.</w:t>
            </w:r>
          </w:p>
        </w:tc>
      </w:tr>
      <w:tr w:rsidR="00531443" w:rsidRPr="00287429" w14:paraId="3040765F" w14:textId="77777777">
        <w:tc>
          <w:tcPr>
            <w:tcW w:w="2977" w:type="dxa"/>
          </w:tcPr>
          <w:p w14:paraId="5355A2C7" w14:textId="77777777" w:rsidR="00531443" w:rsidRPr="00287429" w:rsidRDefault="00531443">
            <w:pPr>
              <w:spacing w:before="40" w:after="40"/>
              <w:jc w:val="right"/>
              <w:rPr>
                <w:b/>
              </w:rPr>
            </w:pPr>
          </w:p>
        </w:tc>
        <w:tc>
          <w:tcPr>
            <w:tcW w:w="284" w:type="dxa"/>
          </w:tcPr>
          <w:p w14:paraId="1752908D" w14:textId="77777777" w:rsidR="00531443" w:rsidRPr="00287429" w:rsidRDefault="00531443">
            <w:pPr>
              <w:spacing w:before="40" w:after="40"/>
            </w:pPr>
          </w:p>
        </w:tc>
        <w:tc>
          <w:tcPr>
            <w:tcW w:w="7512" w:type="dxa"/>
          </w:tcPr>
          <w:p w14:paraId="64C2D599" w14:textId="77777777" w:rsidR="00531443" w:rsidRPr="00287429" w:rsidRDefault="00A00621" w:rsidP="00A00621">
            <w:pPr>
              <w:pStyle w:val="ListParagraph"/>
              <w:numPr>
                <w:ilvl w:val="0"/>
                <w:numId w:val="10"/>
              </w:numPr>
              <w:spacing w:before="40" w:after="40"/>
              <w:ind w:left="641" w:hanging="357"/>
              <w:rPr>
                <w:rFonts w:ascii="Arial Narrow" w:hAnsi="Arial Narrow"/>
                <w:sz w:val="20"/>
                <w:szCs w:val="20"/>
              </w:rPr>
            </w:pPr>
            <w:r w:rsidRPr="00287429">
              <w:rPr>
                <w:rFonts w:ascii="Arial Narrow" w:hAnsi="Arial Narrow" w:cs="Calibri"/>
                <w:bCs/>
                <w:sz w:val="20"/>
                <w:szCs w:val="20"/>
              </w:rPr>
              <w:t>Imenovan za nezavisng eksperta u postupku ocjenjivanja inovacionih programa i projekata od strane Ministarstva za ekonomski razvoj Crne Gore prema Pravilniku o kriterijumima za imenovanje („Sl. list CG“, br. 107/21). 2021.</w:t>
            </w:r>
          </w:p>
          <w:p w14:paraId="3EE82C37" w14:textId="01893505" w:rsidR="00A00621" w:rsidRPr="00287429" w:rsidRDefault="00A00621" w:rsidP="00A00621">
            <w:pPr>
              <w:numPr>
                <w:ilvl w:val="0"/>
                <w:numId w:val="10"/>
              </w:numPr>
              <w:ind w:left="641" w:hanging="357"/>
              <w:jc w:val="both"/>
              <w:rPr>
                <w:rFonts w:cs="Calibri"/>
                <w:bCs/>
              </w:rPr>
            </w:pPr>
            <w:r w:rsidRPr="00287429">
              <w:rPr>
                <w:rFonts w:cs="Calibri"/>
                <w:bCs/>
              </w:rPr>
              <w:t>Realiziao projekt „</w:t>
            </w:r>
            <w:r w:rsidRPr="00287429">
              <w:rPr>
                <w:rFonts w:cs="Calibri"/>
                <w:bCs/>
                <w:lang w:val="hr-HR"/>
              </w:rPr>
              <w:t>Usluge vještačenja za potrebe podružnice »Hidroelektrane na Neretvi« Jablanica</w:t>
            </w:r>
            <w:r w:rsidRPr="00287429">
              <w:rPr>
                <w:rFonts w:cs="Calibri"/>
                <w:bCs/>
              </w:rPr>
              <w:t>“ 2022.</w:t>
            </w:r>
          </w:p>
          <w:p w14:paraId="6BF51DEF" w14:textId="77777777" w:rsidR="00A00621" w:rsidRPr="00287429" w:rsidRDefault="00A00621" w:rsidP="00A00621">
            <w:pPr>
              <w:numPr>
                <w:ilvl w:val="0"/>
                <w:numId w:val="10"/>
              </w:numPr>
              <w:tabs>
                <w:tab w:val="left" w:pos="284"/>
              </w:tabs>
              <w:ind w:left="641" w:hanging="357"/>
              <w:jc w:val="both"/>
              <w:rPr>
                <w:rFonts w:cs="Calibri"/>
                <w:bCs/>
              </w:rPr>
            </w:pPr>
            <w:r w:rsidRPr="00287429">
              <w:rPr>
                <w:rFonts w:cs="Calibri"/>
                <w:bCs/>
              </w:rPr>
              <w:t xml:space="preserve">Procjena </w:t>
            </w:r>
            <w:r w:rsidRPr="00287429">
              <w:rPr>
                <w:rFonts w:eastAsia="Calibri" w:cs="Calibri"/>
                <w:bCs/>
              </w:rPr>
              <w:t>visine naknade za štetu nanesenu ribljem fondu. 2024.</w:t>
            </w:r>
          </w:p>
          <w:p w14:paraId="358A3F81" w14:textId="77777777" w:rsidR="00A00621" w:rsidRPr="00287429" w:rsidRDefault="00A00621" w:rsidP="00A00621">
            <w:pPr>
              <w:numPr>
                <w:ilvl w:val="0"/>
                <w:numId w:val="10"/>
              </w:numPr>
              <w:tabs>
                <w:tab w:val="left" w:pos="284"/>
              </w:tabs>
              <w:ind w:left="641" w:hanging="357"/>
              <w:rPr>
                <w:rFonts w:cs="Calibri"/>
                <w:bCs/>
              </w:rPr>
            </w:pPr>
            <w:r w:rsidRPr="00287429">
              <w:rPr>
                <w:rFonts w:cs="Calibri"/>
                <w:bCs/>
              </w:rPr>
              <w:t>Održao pozivno predavanje na temu: „Bogatstvo biodiverziteta sjeverozapadnog dijela Bosne i Hercegovine“ u okviru Osma konferencije s međunarodnim učešćem 5. juni - Svjetski dan  zaštite okoliša</w:t>
            </w:r>
          </w:p>
          <w:p w14:paraId="13B2FE13" w14:textId="77777777" w:rsidR="00A00621" w:rsidRPr="00287429" w:rsidRDefault="00A00621" w:rsidP="00A00621">
            <w:pPr>
              <w:numPr>
                <w:ilvl w:val="0"/>
                <w:numId w:val="10"/>
              </w:numPr>
              <w:tabs>
                <w:tab w:val="left" w:pos="284"/>
              </w:tabs>
              <w:ind w:left="641" w:hanging="357"/>
              <w:rPr>
                <w:rFonts w:cs="Calibri"/>
                <w:bCs/>
              </w:rPr>
            </w:pPr>
            <w:r w:rsidRPr="00287429">
              <w:rPr>
                <w:rFonts w:cs="Calibri"/>
                <w:bCs/>
              </w:rPr>
              <w:t>Imenovan za nezavisng eksperta u postupku ocjenjivanja inovacionih programa i projekata od strane Ministarstva za ekonomski razvoj Crne Gore prema Pravilniku o kriterijumima za imenovanje („Sl. list CG“, br. 107/21). 2024.</w:t>
            </w:r>
          </w:p>
          <w:p w14:paraId="5580260C" w14:textId="6E4B95E8" w:rsidR="00A00621" w:rsidRPr="00287429" w:rsidRDefault="00A00621" w:rsidP="00A00621">
            <w:pPr>
              <w:spacing w:before="40" w:after="40"/>
              <w:ind w:left="284"/>
            </w:pPr>
          </w:p>
        </w:tc>
      </w:tr>
      <w:tr w:rsidR="00531443" w:rsidRPr="00287429" w14:paraId="1BCC171D" w14:textId="77777777">
        <w:tc>
          <w:tcPr>
            <w:tcW w:w="2977" w:type="dxa"/>
          </w:tcPr>
          <w:p w14:paraId="3409F673" w14:textId="77777777" w:rsidR="00531443" w:rsidRPr="00287429" w:rsidRDefault="00CB6F3D">
            <w:pPr>
              <w:spacing w:before="40" w:after="40"/>
              <w:jc w:val="right"/>
            </w:pPr>
            <w:r w:rsidRPr="00287429">
              <w:t>Naučno-istraživački interes (zanimanje) i aktuelno usavršavanje</w:t>
            </w:r>
          </w:p>
        </w:tc>
        <w:tc>
          <w:tcPr>
            <w:tcW w:w="284" w:type="dxa"/>
          </w:tcPr>
          <w:p w14:paraId="7D406EBE" w14:textId="77777777" w:rsidR="00531443" w:rsidRPr="00287429" w:rsidRDefault="00531443">
            <w:pPr>
              <w:spacing w:before="40" w:after="40"/>
            </w:pPr>
          </w:p>
        </w:tc>
        <w:tc>
          <w:tcPr>
            <w:tcW w:w="7512" w:type="dxa"/>
          </w:tcPr>
          <w:p w14:paraId="2BE56E7A" w14:textId="7D92D717" w:rsidR="00531443" w:rsidRPr="00287429" w:rsidRDefault="0073229D">
            <w:pPr>
              <w:spacing w:before="40" w:after="40"/>
            </w:pPr>
            <w:r w:rsidRPr="00287429">
              <w:rPr>
                <w:rFonts w:cs="Calibri"/>
                <w:bCs/>
              </w:rPr>
              <w:t>U okviru Međunarodnog ljetnog Univerziteta u Tuzli održanog 1998, 2000, 2001, 2002. i 2003. godine, završio je kurseve iz molekularne biologije genetike.</w:t>
            </w:r>
          </w:p>
        </w:tc>
      </w:tr>
      <w:tr w:rsidR="00531443" w:rsidRPr="00287429" w14:paraId="48993050" w14:textId="77777777">
        <w:tc>
          <w:tcPr>
            <w:tcW w:w="2977" w:type="dxa"/>
          </w:tcPr>
          <w:p w14:paraId="7F9F7060" w14:textId="77777777" w:rsidR="00531443" w:rsidRPr="00287429" w:rsidRDefault="00CB6F3D">
            <w:pPr>
              <w:spacing w:before="40" w:after="40"/>
              <w:jc w:val="right"/>
            </w:pPr>
            <w:r w:rsidRPr="00287429">
              <w:t>Planirano usavršavanje</w:t>
            </w:r>
          </w:p>
          <w:p w14:paraId="22A6FF99" w14:textId="77777777" w:rsidR="00531443" w:rsidRPr="00287429" w:rsidRDefault="00531443">
            <w:pPr>
              <w:spacing w:before="40" w:after="40"/>
              <w:jc w:val="right"/>
            </w:pPr>
          </w:p>
        </w:tc>
        <w:tc>
          <w:tcPr>
            <w:tcW w:w="284" w:type="dxa"/>
          </w:tcPr>
          <w:p w14:paraId="7BA859A2" w14:textId="77777777" w:rsidR="00531443" w:rsidRPr="00287429" w:rsidRDefault="00531443">
            <w:pPr>
              <w:spacing w:before="40" w:after="40"/>
            </w:pPr>
          </w:p>
        </w:tc>
        <w:tc>
          <w:tcPr>
            <w:tcW w:w="7512" w:type="dxa"/>
          </w:tcPr>
          <w:p w14:paraId="04839FE1" w14:textId="77777777" w:rsidR="00531443" w:rsidRPr="00287429" w:rsidRDefault="00531443">
            <w:pPr>
              <w:spacing w:before="40" w:after="40"/>
            </w:pPr>
          </w:p>
        </w:tc>
      </w:tr>
    </w:tbl>
    <w:p w14:paraId="37DF4208" w14:textId="77777777" w:rsidR="00531443" w:rsidRPr="00287429" w:rsidRDefault="00531443">
      <w:pPr>
        <w:rPr>
          <w:b/>
        </w:rPr>
      </w:pPr>
    </w:p>
    <w:tbl>
      <w:tblPr>
        <w:tblW w:w="0" w:type="auto"/>
        <w:tblInd w:w="108" w:type="dxa"/>
        <w:tblLayout w:type="fixed"/>
        <w:tblLook w:val="04A0" w:firstRow="1" w:lastRow="0" w:firstColumn="1" w:lastColumn="0" w:noHBand="0" w:noVBand="1"/>
      </w:tblPr>
      <w:tblGrid>
        <w:gridCol w:w="2977"/>
        <w:gridCol w:w="284"/>
        <w:gridCol w:w="7512"/>
      </w:tblGrid>
      <w:tr w:rsidR="00531443" w:rsidRPr="00287429" w14:paraId="5CAD7360" w14:textId="77777777">
        <w:tc>
          <w:tcPr>
            <w:tcW w:w="2977" w:type="dxa"/>
          </w:tcPr>
          <w:p w14:paraId="0AF50600" w14:textId="77777777" w:rsidR="00531443" w:rsidRPr="00287429" w:rsidRDefault="00CB6F3D">
            <w:pPr>
              <w:spacing w:before="40" w:after="40"/>
              <w:jc w:val="right"/>
            </w:pPr>
            <w:r w:rsidRPr="00287429">
              <w:t>Društvene vještine i kompetencije</w:t>
            </w:r>
          </w:p>
        </w:tc>
        <w:tc>
          <w:tcPr>
            <w:tcW w:w="284" w:type="dxa"/>
          </w:tcPr>
          <w:p w14:paraId="74F3E059" w14:textId="77777777" w:rsidR="00531443" w:rsidRPr="00287429" w:rsidRDefault="00531443">
            <w:pPr>
              <w:spacing w:before="40" w:after="40"/>
            </w:pPr>
          </w:p>
        </w:tc>
        <w:tc>
          <w:tcPr>
            <w:tcW w:w="7512" w:type="dxa"/>
          </w:tcPr>
          <w:p w14:paraId="4AF2B8EF" w14:textId="41C069C8" w:rsidR="00531443" w:rsidRPr="00287429" w:rsidRDefault="00B9148C">
            <w:pPr>
              <w:pStyle w:val="Header"/>
              <w:tabs>
                <w:tab w:val="clear" w:pos="4153"/>
                <w:tab w:val="clear" w:pos="8306"/>
              </w:tabs>
              <w:spacing w:before="40" w:after="40"/>
            </w:pPr>
            <w:r w:rsidRPr="00287429">
              <w:rPr>
                <w:rFonts w:cs="Calibri"/>
              </w:rPr>
              <w:t>Sposobnost upravljanja projektom i timom, odličan smisao za organizaciju.</w:t>
            </w:r>
          </w:p>
        </w:tc>
      </w:tr>
    </w:tbl>
    <w:p w14:paraId="05301FD1" w14:textId="77777777" w:rsidR="00531443" w:rsidRPr="00287429" w:rsidRDefault="00531443"/>
    <w:tbl>
      <w:tblPr>
        <w:tblW w:w="0" w:type="auto"/>
        <w:tblInd w:w="108" w:type="dxa"/>
        <w:tblLayout w:type="fixed"/>
        <w:tblLook w:val="04A0" w:firstRow="1" w:lastRow="0" w:firstColumn="1" w:lastColumn="0" w:noHBand="0" w:noVBand="1"/>
      </w:tblPr>
      <w:tblGrid>
        <w:gridCol w:w="2977"/>
        <w:gridCol w:w="284"/>
        <w:gridCol w:w="7512"/>
      </w:tblGrid>
      <w:tr w:rsidR="00531443" w:rsidRPr="00287429" w14:paraId="3E064EC8" w14:textId="77777777">
        <w:tc>
          <w:tcPr>
            <w:tcW w:w="2977" w:type="dxa"/>
          </w:tcPr>
          <w:p w14:paraId="224144A8" w14:textId="77777777" w:rsidR="00531443" w:rsidRPr="00287429" w:rsidRDefault="00CB6F3D">
            <w:pPr>
              <w:jc w:val="right"/>
              <w:rPr>
                <w:spacing w:val="-6"/>
              </w:rPr>
            </w:pPr>
            <w:r w:rsidRPr="00287429">
              <w:rPr>
                <w:spacing w:val="-6"/>
              </w:rPr>
              <w:t>Organizacione vještine i kompetencije</w:t>
            </w:r>
          </w:p>
        </w:tc>
        <w:tc>
          <w:tcPr>
            <w:tcW w:w="284" w:type="dxa"/>
          </w:tcPr>
          <w:p w14:paraId="3CF3AF8E" w14:textId="77777777" w:rsidR="00531443" w:rsidRPr="00287429" w:rsidRDefault="00531443"/>
        </w:tc>
        <w:tc>
          <w:tcPr>
            <w:tcW w:w="7512" w:type="dxa"/>
          </w:tcPr>
          <w:p w14:paraId="6BA2C236" w14:textId="5CF03495" w:rsidR="00531443" w:rsidRPr="00287429" w:rsidRDefault="00B9148C">
            <w:pPr>
              <w:spacing w:before="20"/>
              <w:rPr>
                <w:lang w:val="pl-PL"/>
              </w:rPr>
            </w:pPr>
            <w:r w:rsidRPr="00287429">
              <w:rPr>
                <w:rFonts w:cs="Calibri"/>
              </w:rPr>
              <w:t>Dobro vladanje i izvršavanje dodjeljenih radnih zadataka</w:t>
            </w:r>
          </w:p>
          <w:p w14:paraId="5E017379" w14:textId="77777777" w:rsidR="00531443" w:rsidRPr="00287429" w:rsidRDefault="00531443">
            <w:pPr>
              <w:spacing w:before="20"/>
              <w:rPr>
                <w:lang w:val="hr-HR"/>
              </w:rPr>
            </w:pPr>
          </w:p>
          <w:p w14:paraId="78B7CB7C" w14:textId="77777777" w:rsidR="00531443" w:rsidRPr="00287429" w:rsidRDefault="00531443">
            <w:pPr>
              <w:spacing w:before="20"/>
              <w:rPr>
                <w:lang w:val="pl-PL"/>
              </w:rPr>
            </w:pPr>
          </w:p>
        </w:tc>
      </w:tr>
    </w:tbl>
    <w:p w14:paraId="13091684" w14:textId="77777777" w:rsidR="00531443" w:rsidRPr="00287429" w:rsidRDefault="00531443"/>
    <w:tbl>
      <w:tblPr>
        <w:tblW w:w="0" w:type="auto"/>
        <w:tblInd w:w="108" w:type="dxa"/>
        <w:tblLayout w:type="fixed"/>
        <w:tblLook w:val="04A0" w:firstRow="1" w:lastRow="0" w:firstColumn="1" w:lastColumn="0" w:noHBand="0" w:noVBand="1"/>
      </w:tblPr>
      <w:tblGrid>
        <w:gridCol w:w="2977"/>
        <w:gridCol w:w="284"/>
        <w:gridCol w:w="7512"/>
      </w:tblGrid>
      <w:tr w:rsidR="00531443" w:rsidRPr="00287429" w14:paraId="5AAF8ED2" w14:textId="77777777">
        <w:tc>
          <w:tcPr>
            <w:tcW w:w="2977" w:type="dxa"/>
          </w:tcPr>
          <w:p w14:paraId="5EB180D8" w14:textId="77777777" w:rsidR="00531443" w:rsidRPr="00287429" w:rsidRDefault="00CB6F3D">
            <w:pPr>
              <w:jc w:val="right"/>
            </w:pPr>
            <w:r w:rsidRPr="00287429">
              <w:t>Tehničke vještine i kompetencije</w:t>
            </w:r>
          </w:p>
        </w:tc>
        <w:tc>
          <w:tcPr>
            <w:tcW w:w="284" w:type="dxa"/>
          </w:tcPr>
          <w:p w14:paraId="5AA8D5D4" w14:textId="77777777" w:rsidR="00531443" w:rsidRPr="00287429" w:rsidRDefault="00531443"/>
        </w:tc>
        <w:tc>
          <w:tcPr>
            <w:tcW w:w="7512" w:type="dxa"/>
          </w:tcPr>
          <w:p w14:paraId="1A200D6B" w14:textId="77777777" w:rsidR="00531443" w:rsidRPr="00287429" w:rsidRDefault="00531443">
            <w:pPr>
              <w:spacing w:before="20"/>
            </w:pPr>
          </w:p>
        </w:tc>
      </w:tr>
    </w:tbl>
    <w:p w14:paraId="1C06FD09" w14:textId="77777777" w:rsidR="00531443" w:rsidRPr="00287429" w:rsidRDefault="00531443"/>
    <w:tbl>
      <w:tblPr>
        <w:tblW w:w="0" w:type="auto"/>
        <w:tblInd w:w="108" w:type="dxa"/>
        <w:tblLayout w:type="fixed"/>
        <w:tblLook w:val="04A0" w:firstRow="1" w:lastRow="0" w:firstColumn="1" w:lastColumn="0" w:noHBand="0" w:noVBand="1"/>
      </w:tblPr>
      <w:tblGrid>
        <w:gridCol w:w="2977"/>
        <w:gridCol w:w="284"/>
        <w:gridCol w:w="7512"/>
      </w:tblGrid>
      <w:tr w:rsidR="00531443" w:rsidRPr="00287429" w14:paraId="2F47D0AA" w14:textId="77777777">
        <w:tc>
          <w:tcPr>
            <w:tcW w:w="2977" w:type="dxa"/>
          </w:tcPr>
          <w:p w14:paraId="53260794" w14:textId="77777777" w:rsidR="00531443" w:rsidRPr="00287429" w:rsidRDefault="00CB6F3D">
            <w:pPr>
              <w:jc w:val="right"/>
            </w:pPr>
            <w:r w:rsidRPr="00287429">
              <w:t>Kompjuterske vještine i kompetencije</w:t>
            </w:r>
          </w:p>
        </w:tc>
        <w:tc>
          <w:tcPr>
            <w:tcW w:w="284" w:type="dxa"/>
          </w:tcPr>
          <w:p w14:paraId="74FD9347" w14:textId="77777777" w:rsidR="00531443" w:rsidRPr="00287429" w:rsidRDefault="00531443"/>
        </w:tc>
        <w:tc>
          <w:tcPr>
            <w:tcW w:w="7512" w:type="dxa"/>
          </w:tcPr>
          <w:p w14:paraId="3F07F4D1" w14:textId="0095D6AF" w:rsidR="00531443" w:rsidRPr="00287429" w:rsidRDefault="00B9148C">
            <w:pPr>
              <w:spacing w:before="20"/>
            </w:pPr>
            <w:r w:rsidRPr="00287429">
              <w:rPr>
                <w:rFonts w:cs="Calibri"/>
              </w:rPr>
              <w:t>Odlično vladanje alatima Microsoft Office: Word, Excel, PowerPoint, internet i rad na mreži</w:t>
            </w:r>
          </w:p>
        </w:tc>
      </w:tr>
    </w:tbl>
    <w:p w14:paraId="711CE252" w14:textId="77777777" w:rsidR="00531443" w:rsidRPr="00287429" w:rsidRDefault="00531443"/>
    <w:tbl>
      <w:tblPr>
        <w:tblW w:w="0" w:type="auto"/>
        <w:tblInd w:w="108" w:type="dxa"/>
        <w:tblLayout w:type="fixed"/>
        <w:tblLook w:val="04A0" w:firstRow="1" w:lastRow="0" w:firstColumn="1" w:lastColumn="0" w:noHBand="0" w:noVBand="1"/>
      </w:tblPr>
      <w:tblGrid>
        <w:gridCol w:w="2977"/>
        <w:gridCol w:w="284"/>
        <w:gridCol w:w="7512"/>
      </w:tblGrid>
      <w:tr w:rsidR="00531443" w:rsidRPr="00287429" w14:paraId="2DB7AA2C" w14:textId="77777777">
        <w:tc>
          <w:tcPr>
            <w:tcW w:w="2977" w:type="dxa"/>
          </w:tcPr>
          <w:p w14:paraId="7C235873" w14:textId="77777777" w:rsidR="00531443" w:rsidRPr="00287429" w:rsidRDefault="00CB6F3D">
            <w:pPr>
              <w:jc w:val="right"/>
            </w:pPr>
            <w:r w:rsidRPr="00287429">
              <w:t>Umjetničke vještine i kompetencije</w:t>
            </w:r>
          </w:p>
        </w:tc>
        <w:tc>
          <w:tcPr>
            <w:tcW w:w="284" w:type="dxa"/>
          </w:tcPr>
          <w:p w14:paraId="73052CEF" w14:textId="77777777" w:rsidR="00531443" w:rsidRPr="00287429" w:rsidRDefault="00531443"/>
        </w:tc>
        <w:tc>
          <w:tcPr>
            <w:tcW w:w="7512" w:type="dxa"/>
          </w:tcPr>
          <w:p w14:paraId="2899C217" w14:textId="77777777" w:rsidR="00531443" w:rsidRPr="00287429" w:rsidRDefault="00531443">
            <w:pPr>
              <w:spacing w:before="20"/>
            </w:pPr>
          </w:p>
        </w:tc>
      </w:tr>
    </w:tbl>
    <w:p w14:paraId="7A082E33" w14:textId="77777777" w:rsidR="00531443" w:rsidRPr="00287429" w:rsidRDefault="00531443"/>
    <w:tbl>
      <w:tblPr>
        <w:tblW w:w="0" w:type="auto"/>
        <w:tblInd w:w="108" w:type="dxa"/>
        <w:tblLayout w:type="fixed"/>
        <w:tblLook w:val="04A0" w:firstRow="1" w:lastRow="0" w:firstColumn="1" w:lastColumn="0" w:noHBand="0" w:noVBand="1"/>
      </w:tblPr>
      <w:tblGrid>
        <w:gridCol w:w="2977"/>
        <w:gridCol w:w="284"/>
        <w:gridCol w:w="7512"/>
      </w:tblGrid>
      <w:tr w:rsidR="00531443" w:rsidRPr="00287429" w14:paraId="36E7D42D" w14:textId="77777777">
        <w:tc>
          <w:tcPr>
            <w:tcW w:w="2977" w:type="dxa"/>
          </w:tcPr>
          <w:p w14:paraId="26E16107" w14:textId="77777777" w:rsidR="00531443" w:rsidRPr="00287429" w:rsidRDefault="00CB6F3D">
            <w:pPr>
              <w:jc w:val="right"/>
            </w:pPr>
            <w:r w:rsidRPr="00287429">
              <w:t>Druge vještine i kompetencije</w:t>
            </w:r>
          </w:p>
        </w:tc>
        <w:tc>
          <w:tcPr>
            <w:tcW w:w="284" w:type="dxa"/>
          </w:tcPr>
          <w:p w14:paraId="2F53FED1" w14:textId="77777777" w:rsidR="00531443" w:rsidRPr="00287429" w:rsidRDefault="00531443"/>
        </w:tc>
        <w:tc>
          <w:tcPr>
            <w:tcW w:w="7512" w:type="dxa"/>
          </w:tcPr>
          <w:p w14:paraId="44637762" w14:textId="77777777" w:rsidR="00531443" w:rsidRPr="00287429" w:rsidRDefault="00531443">
            <w:pPr>
              <w:spacing w:before="20"/>
            </w:pPr>
          </w:p>
        </w:tc>
      </w:tr>
    </w:tbl>
    <w:p w14:paraId="76C39990" w14:textId="77777777" w:rsidR="00531443" w:rsidRPr="00287429" w:rsidRDefault="00531443">
      <w:pPr>
        <w:rPr>
          <w:b/>
        </w:rPr>
      </w:pPr>
    </w:p>
    <w:p w14:paraId="48E713A3" w14:textId="77777777" w:rsidR="00531443" w:rsidRPr="00287429" w:rsidRDefault="00531443"/>
    <w:tbl>
      <w:tblPr>
        <w:tblW w:w="0" w:type="auto"/>
        <w:tblInd w:w="108" w:type="dxa"/>
        <w:tblLayout w:type="fixed"/>
        <w:tblLook w:val="04A0" w:firstRow="1" w:lastRow="0" w:firstColumn="1" w:lastColumn="0" w:noHBand="0" w:noVBand="1"/>
      </w:tblPr>
      <w:tblGrid>
        <w:gridCol w:w="2977"/>
        <w:gridCol w:w="284"/>
        <w:gridCol w:w="7512"/>
      </w:tblGrid>
      <w:tr w:rsidR="00531443" w:rsidRPr="00287429" w14:paraId="1AA41A0A" w14:textId="77777777">
        <w:tc>
          <w:tcPr>
            <w:tcW w:w="2977" w:type="dxa"/>
          </w:tcPr>
          <w:p w14:paraId="63E92476" w14:textId="77777777" w:rsidR="00531443" w:rsidRPr="00287429" w:rsidRDefault="00CB6F3D">
            <w:pPr>
              <w:pStyle w:val="Heading3"/>
              <w:jc w:val="right"/>
              <w:rPr>
                <w:sz w:val="20"/>
              </w:rPr>
            </w:pPr>
            <w:r w:rsidRPr="00287429">
              <w:rPr>
                <w:sz w:val="20"/>
              </w:rPr>
              <w:t>Ostale informacije</w:t>
            </w:r>
          </w:p>
        </w:tc>
        <w:tc>
          <w:tcPr>
            <w:tcW w:w="284" w:type="dxa"/>
          </w:tcPr>
          <w:p w14:paraId="0228B151" w14:textId="77777777" w:rsidR="00531443" w:rsidRPr="00287429" w:rsidRDefault="00531443"/>
        </w:tc>
        <w:tc>
          <w:tcPr>
            <w:tcW w:w="7512" w:type="dxa"/>
          </w:tcPr>
          <w:p w14:paraId="6E2719DC" w14:textId="77777777" w:rsidR="00531443" w:rsidRPr="00287429" w:rsidRDefault="00531443">
            <w:pPr>
              <w:spacing w:before="20"/>
            </w:pPr>
          </w:p>
          <w:p w14:paraId="6D17F7EB" w14:textId="77777777" w:rsidR="00531443" w:rsidRPr="00287429" w:rsidRDefault="00531443">
            <w:pPr>
              <w:spacing w:before="20"/>
            </w:pPr>
          </w:p>
          <w:p w14:paraId="4B8EF1F9" w14:textId="77777777" w:rsidR="00531443" w:rsidRPr="00287429" w:rsidRDefault="00531443">
            <w:pPr>
              <w:spacing w:before="20"/>
            </w:pPr>
          </w:p>
          <w:p w14:paraId="45E5C42F" w14:textId="77777777" w:rsidR="00531443" w:rsidRPr="00287429" w:rsidRDefault="00531443">
            <w:pPr>
              <w:spacing w:before="20"/>
            </w:pPr>
          </w:p>
        </w:tc>
      </w:tr>
    </w:tbl>
    <w:p w14:paraId="2487B8BE" w14:textId="77777777" w:rsidR="00531443" w:rsidRPr="00287429" w:rsidRDefault="00531443"/>
    <w:tbl>
      <w:tblPr>
        <w:tblW w:w="0" w:type="auto"/>
        <w:tblInd w:w="108" w:type="dxa"/>
        <w:tblLayout w:type="fixed"/>
        <w:tblLook w:val="04A0" w:firstRow="1" w:lastRow="0" w:firstColumn="1" w:lastColumn="0" w:noHBand="0" w:noVBand="1"/>
      </w:tblPr>
      <w:tblGrid>
        <w:gridCol w:w="2977"/>
        <w:gridCol w:w="284"/>
        <w:gridCol w:w="7512"/>
      </w:tblGrid>
      <w:tr w:rsidR="00531443" w:rsidRPr="00287429" w14:paraId="489F273A" w14:textId="77777777">
        <w:tc>
          <w:tcPr>
            <w:tcW w:w="2977" w:type="dxa"/>
          </w:tcPr>
          <w:p w14:paraId="05C712F7" w14:textId="77777777" w:rsidR="00531443" w:rsidRPr="00287429" w:rsidRDefault="00CB6F3D">
            <w:pPr>
              <w:pStyle w:val="Heading3"/>
              <w:jc w:val="right"/>
              <w:rPr>
                <w:sz w:val="20"/>
              </w:rPr>
            </w:pPr>
            <w:r w:rsidRPr="00287429">
              <w:rPr>
                <w:sz w:val="20"/>
              </w:rPr>
              <w:t>Prilozi</w:t>
            </w:r>
          </w:p>
        </w:tc>
        <w:tc>
          <w:tcPr>
            <w:tcW w:w="284" w:type="dxa"/>
          </w:tcPr>
          <w:p w14:paraId="412F3B36" w14:textId="77777777" w:rsidR="00531443" w:rsidRPr="00287429" w:rsidRDefault="00531443"/>
        </w:tc>
        <w:tc>
          <w:tcPr>
            <w:tcW w:w="7512" w:type="dxa"/>
          </w:tcPr>
          <w:p w14:paraId="4BFF6A45" w14:textId="77777777" w:rsidR="00531443" w:rsidRPr="00287429" w:rsidRDefault="00531443">
            <w:pPr>
              <w:spacing w:before="20"/>
            </w:pPr>
          </w:p>
          <w:p w14:paraId="209CC93C" w14:textId="77777777" w:rsidR="00531443" w:rsidRPr="00287429" w:rsidRDefault="00531443">
            <w:pPr>
              <w:spacing w:before="20"/>
            </w:pPr>
          </w:p>
          <w:p w14:paraId="39E0D96A" w14:textId="77777777" w:rsidR="00531443" w:rsidRPr="00287429" w:rsidRDefault="00531443">
            <w:pPr>
              <w:spacing w:before="20"/>
            </w:pPr>
          </w:p>
          <w:p w14:paraId="02019074" w14:textId="77777777" w:rsidR="00531443" w:rsidRPr="00287429" w:rsidRDefault="00531443">
            <w:pPr>
              <w:spacing w:before="20"/>
            </w:pPr>
          </w:p>
          <w:p w14:paraId="110F568F" w14:textId="77777777" w:rsidR="00531443" w:rsidRPr="00287429" w:rsidRDefault="00531443">
            <w:pPr>
              <w:spacing w:before="20"/>
            </w:pPr>
          </w:p>
          <w:p w14:paraId="14786A12" w14:textId="77777777" w:rsidR="00531443" w:rsidRPr="00287429" w:rsidRDefault="00531443">
            <w:pPr>
              <w:spacing w:before="20"/>
            </w:pPr>
          </w:p>
          <w:p w14:paraId="6A89EEE8" w14:textId="77777777" w:rsidR="00531443" w:rsidRPr="00287429" w:rsidRDefault="00531443">
            <w:pPr>
              <w:spacing w:before="20"/>
            </w:pPr>
          </w:p>
        </w:tc>
      </w:tr>
    </w:tbl>
    <w:p w14:paraId="1CB0B9F5" w14:textId="77777777" w:rsidR="00531443" w:rsidRPr="00287429" w:rsidRDefault="00531443"/>
    <w:p w14:paraId="42DAB655" w14:textId="77777777" w:rsidR="00531443" w:rsidRPr="00287429" w:rsidRDefault="00531443"/>
    <w:p w14:paraId="5B91BBE9" w14:textId="77777777" w:rsidR="00531443" w:rsidRPr="00287429" w:rsidRDefault="00531443"/>
    <w:sectPr w:rsidR="00531443" w:rsidRPr="00287429" w:rsidSect="00531443">
      <w:footerReference w:type="even" r:id="rId24"/>
      <w:footerReference w:type="default" r:id="rId25"/>
      <w:pgSz w:w="11906" w:h="16838"/>
      <w:pgMar w:top="851" w:right="567" w:bottom="851"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1A08C" w14:textId="77777777" w:rsidR="009F76E2" w:rsidRDefault="009F76E2" w:rsidP="00531443">
      <w:r>
        <w:separator/>
      </w:r>
    </w:p>
  </w:endnote>
  <w:endnote w:type="continuationSeparator" w:id="0">
    <w:p w14:paraId="761ABA9E" w14:textId="77777777" w:rsidR="009F76E2" w:rsidRDefault="009F76E2" w:rsidP="00531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OpenSymbol">
    <w:charset w:val="00"/>
    <w:family w:val="auto"/>
    <w:pitch w:val="default"/>
  </w:font>
  <w:font w:name="MinionPro-Regular">
    <w:altName w:val="Yu Gothic"/>
    <w:panose1 w:val="00000000000000000000"/>
    <w:charset w:val="80"/>
    <w:family w:val="roman"/>
    <w:notTrueType/>
    <w:pitch w:val="default"/>
    <w:sig w:usb0="00000001" w:usb1="08070000" w:usb2="00000010" w:usb3="00000000" w:csb0="00020000" w:csb1="00000000"/>
  </w:font>
  <w:font w:name="Times New Roman Italic">
    <w:altName w:val="MS Gothic"/>
    <w:panose1 w:val="00000000000000000000"/>
    <w:charset w:val="80"/>
    <w:family w:val="auto"/>
    <w:notTrueType/>
    <w:pitch w:val="default"/>
    <w:sig w:usb0="00000001" w:usb1="08070000" w:usb2="00000010" w:usb3="00000000" w:csb0="00020000" w:csb1="00000000"/>
  </w:font>
  <w:font w:name="Times New Roman Bold">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6CC35" w14:textId="77777777" w:rsidR="00531443" w:rsidRDefault="00531443">
    <w:pPr>
      <w:pStyle w:val="Footer"/>
      <w:framePr w:wrap="around" w:vAnchor="text" w:hAnchor="margin" w:y="1"/>
      <w:rPr>
        <w:rStyle w:val="PageNumber"/>
      </w:rPr>
    </w:pPr>
    <w:r>
      <w:rPr>
        <w:rStyle w:val="PageNumber"/>
      </w:rPr>
      <w:fldChar w:fldCharType="begin"/>
    </w:r>
    <w:r w:rsidR="00CB6F3D">
      <w:rPr>
        <w:rStyle w:val="PageNumber"/>
      </w:rPr>
      <w:instrText xml:space="preserve">PAGE  </w:instrText>
    </w:r>
    <w:r>
      <w:rPr>
        <w:rStyle w:val="PageNumber"/>
      </w:rPr>
      <w:fldChar w:fldCharType="end"/>
    </w:r>
  </w:p>
  <w:p w14:paraId="3B24E7EB" w14:textId="77777777" w:rsidR="00531443" w:rsidRDefault="00531443">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ayout w:type="fixed"/>
      <w:tblLook w:val="04A0" w:firstRow="1" w:lastRow="0" w:firstColumn="1" w:lastColumn="0" w:noHBand="0" w:noVBand="1"/>
    </w:tblPr>
    <w:tblGrid>
      <w:gridCol w:w="2977"/>
      <w:gridCol w:w="284"/>
      <w:gridCol w:w="7512"/>
    </w:tblGrid>
    <w:tr w:rsidR="00531443" w14:paraId="678D5B49" w14:textId="77777777">
      <w:tc>
        <w:tcPr>
          <w:tcW w:w="2977" w:type="dxa"/>
        </w:tcPr>
        <w:p w14:paraId="24594384" w14:textId="77777777" w:rsidR="00531443" w:rsidRDefault="00CB6F3D">
          <w:pPr>
            <w:spacing w:before="120"/>
            <w:ind w:firstLine="360"/>
            <w:jc w:val="right"/>
            <w:rPr>
              <w:sz w:val="16"/>
              <w:lang w:val="en-GB"/>
            </w:rPr>
          </w:pPr>
          <w:r>
            <w:rPr>
              <w:sz w:val="16"/>
              <w:lang w:val="en-GB"/>
            </w:rPr>
            <w:t xml:space="preserve">Strana </w:t>
          </w:r>
          <w:r w:rsidR="00531443">
            <w:rPr>
              <w:sz w:val="16"/>
              <w:lang w:val="en-GB"/>
            </w:rPr>
            <w:fldChar w:fldCharType="begin"/>
          </w:r>
          <w:r>
            <w:rPr>
              <w:sz w:val="16"/>
              <w:lang w:val="en-GB"/>
            </w:rPr>
            <w:instrText xml:space="preserve">PAGE  </w:instrText>
          </w:r>
          <w:r w:rsidR="00531443">
            <w:rPr>
              <w:sz w:val="16"/>
              <w:lang w:val="en-GB"/>
            </w:rPr>
            <w:fldChar w:fldCharType="separate"/>
          </w:r>
          <w:r w:rsidR="00613BDA">
            <w:rPr>
              <w:noProof/>
              <w:sz w:val="16"/>
              <w:lang w:val="en-GB"/>
            </w:rPr>
            <w:t>1</w:t>
          </w:r>
          <w:r w:rsidR="00531443">
            <w:rPr>
              <w:sz w:val="16"/>
              <w:lang w:val="en-GB"/>
            </w:rPr>
            <w:fldChar w:fldCharType="end"/>
          </w:r>
          <w:r>
            <w:rPr>
              <w:sz w:val="16"/>
              <w:lang w:val="en-GB"/>
            </w:rPr>
            <w:t xml:space="preserve"> - Curriculum vitae </w:t>
          </w:r>
        </w:p>
        <w:p w14:paraId="0F7FF14D" w14:textId="77777777" w:rsidR="00531443" w:rsidRDefault="00531443">
          <w:pPr>
            <w:spacing w:before="120"/>
            <w:rPr>
              <w:sz w:val="16"/>
              <w:lang w:val="en-GB"/>
            </w:rPr>
          </w:pPr>
        </w:p>
      </w:tc>
      <w:tc>
        <w:tcPr>
          <w:tcW w:w="284" w:type="dxa"/>
        </w:tcPr>
        <w:p w14:paraId="3A58E25A" w14:textId="77777777" w:rsidR="00531443" w:rsidRDefault="00531443">
          <w:pPr>
            <w:spacing w:before="120"/>
            <w:rPr>
              <w:sz w:val="16"/>
              <w:lang w:val="en-GB"/>
            </w:rPr>
          </w:pPr>
        </w:p>
      </w:tc>
      <w:tc>
        <w:tcPr>
          <w:tcW w:w="7512" w:type="dxa"/>
        </w:tcPr>
        <w:p w14:paraId="7EF06631" w14:textId="77777777" w:rsidR="00531443" w:rsidRDefault="00CB6F3D">
          <w:pPr>
            <w:spacing w:before="120"/>
            <w:rPr>
              <w:sz w:val="16"/>
              <w:lang w:val="en-GB"/>
            </w:rPr>
          </w:pPr>
          <w:r>
            <w:rPr>
              <w:sz w:val="16"/>
              <w:lang w:val="en-GB"/>
            </w:rPr>
            <w:t>Univerzitet u Tuzli</w:t>
          </w:r>
        </w:p>
      </w:tc>
    </w:tr>
  </w:tbl>
  <w:p w14:paraId="34F3F888" w14:textId="77777777" w:rsidR="00531443" w:rsidRDefault="00531443">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06B3D" w14:textId="77777777" w:rsidR="009F76E2" w:rsidRDefault="009F76E2" w:rsidP="00531443">
      <w:r>
        <w:separator/>
      </w:r>
    </w:p>
  </w:footnote>
  <w:footnote w:type="continuationSeparator" w:id="0">
    <w:p w14:paraId="1F34369C" w14:textId="77777777" w:rsidR="009F76E2" w:rsidRDefault="009F76E2" w:rsidP="00531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43F09"/>
    <w:multiLevelType w:val="hybridMultilevel"/>
    <w:tmpl w:val="2C9A8EFA"/>
    <w:lvl w:ilvl="0" w:tplc="FFFFFFFF">
      <w:start w:val="1"/>
      <w:numFmt w:val="decimal"/>
      <w:lvlText w:val="%1."/>
      <w:lvlJc w:val="left"/>
      <w:pPr>
        <w:tabs>
          <w:tab w:val="num" w:pos="720"/>
        </w:tabs>
        <w:ind w:left="720" w:hanging="360"/>
      </w:pPr>
      <w:rPr>
        <w:rFonts w:ascii="Calibri" w:hAnsi="Calibri" w:cs="Calibri"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55C92"/>
    <w:multiLevelType w:val="hybridMultilevel"/>
    <w:tmpl w:val="9C68E7D0"/>
    <w:lvl w:ilvl="0" w:tplc="B55632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97229"/>
    <w:multiLevelType w:val="multilevel"/>
    <w:tmpl w:val="B4444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9B45AA"/>
    <w:multiLevelType w:val="hybridMultilevel"/>
    <w:tmpl w:val="384E68C4"/>
    <w:lvl w:ilvl="0" w:tplc="6F824C52">
      <w:start w:val="2023"/>
      <w:numFmt w:val="bullet"/>
      <w:lvlText w:val="-"/>
      <w:lvlJc w:val="left"/>
      <w:pPr>
        <w:ind w:left="720" w:hanging="360"/>
      </w:pPr>
      <w:rPr>
        <w:rFonts w:ascii="Arial Narrow" w:eastAsia="SimSu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4F3B5E"/>
    <w:multiLevelType w:val="hybridMultilevel"/>
    <w:tmpl w:val="AB1E30AC"/>
    <w:lvl w:ilvl="0" w:tplc="FFFFFFFF">
      <w:start w:val="1"/>
      <w:numFmt w:val="decimal"/>
      <w:lvlText w:val="%1."/>
      <w:lvlJc w:val="left"/>
      <w:pPr>
        <w:tabs>
          <w:tab w:val="num" w:pos="720"/>
        </w:tabs>
        <w:ind w:left="720" w:hanging="360"/>
      </w:pPr>
      <w:rPr>
        <w:rFonts w:ascii="Calibri" w:hAnsi="Calibri" w:cs="Calibri"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C52AAD"/>
    <w:multiLevelType w:val="multilevel"/>
    <w:tmpl w:val="CDCA3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3677FA"/>
    <w:multiLevelType w:val="hybridMultilevel"/>
    <w:tmpl w:val="519C2FA2"/>
    <w:lvl w:ilvl="0" w:tplc="0E7C0FA2">
      <w:start w:val="1"/>
      <w:numFmt w:val="decimal"/>
      <w:lvlText w:val="%1."/>
      <w:lvlJc w:val="left"/>
      <w:pPr>
        <w:ind w:left="720" w:hanging="360"/>
      </w:pPr>
      <w:rPr>
        <w:b w:val="0"/>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7D031F"/>
    <w:multiLevelType w:val="hybridMultilevel"/>
    <w:tmpl w:val="091834E4"/>
    <w:lvl w:ilvl="0" w:tplc="89283824">
      <w:start w:val="1"/>
      <w:numFmt w:val="decimal"/>
      <w:lvlText w:val="%1."/>
      <w:lvlJc w:val="left"/>
      <w:pPr>
        <w:tabs>
          <w:tab w:val="num" w:pos="720"/>
        </w:tabs>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485A1C"/>
    <w:multiLevelType w:val="hybridMultilevel"/>
    <w:tmpl w:val="68446EE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2BB338C"/>
    <w:multiLevelType w:val="hybridMultilevel"/>
    <w:tmpl w:val="295872B8"/>
    <w:lvl w:ilvl="0" w:tplc="556226BC">
      <w:start w:val="1"/>
      <w:numFmt w:val="decimal"/>
      <w:lvlText w:val="%1."/>
      <w:lvlJc w:val="left"/>
      <w:rPr>
        <w:rFonts w:ascii="Calibri" w:hAnsi="Calibri" w:cs="Calibri"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F45C2E"/>
    <w:multiLevelType w:val="hybridMultilevel"/>
    <w:tmpl w:val="47CCC204"/>
    <w:lvl w:ilvl="0" w:tplc="4E80EBF8">
      <w:start w:val="2023"/>
      <w:numFmt w:val="bullet"/>
      <w:lvlText w:val="-"/>
      <w:lvlJc w:val="left"/>
      <w:pPr>
        <w:ind w:left="390" w:hanging="360"/>
      </w:pPr>
      <w:rPr>
        <w:rFonts w:ascii="Arial Narrow" w:eastAsia="SimSun" w:hAnsi="Arial Narrow" w:cs="Calibri"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1" w15:restartNumberingAfterBreak="0">
    <w:nsid w:val="688F7D4C"/>
    <w:multiLevelType w:val="hybridMultilevel"/>
    <w:tmpl w:val="8752C4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C362C61"/>
    <w:multiLevelType w:val="hybridMultilevel"/>
    <w:tmpl w:val="8752C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021B93"/>
    <w:multiLevelType w:val="hybridMultilevel"/>
    <w:tmpl w:val="2584C674"/>
    <w:lvl w:ilvl="0" w:tplc="4E80EBF8">
      <w:start w:val="2023"/>
      <w:numFmt w:val="bullet"/>
      <w:lvlText w:val="-"/>
      <w:lvlJc w:val="left"/>
      <w:pPr>
        <w:ind w:left="390" w:hanging="360"/>
      </w:pPr>
      <w:rPr>
        <w:rFonts w:ascii="Arial Narrow" w:eastAsia="SimSun" w:hAnsi="Arial Narrow" w:cs="Calibri" w:hint="default"/>
      </w:rPr>
    </w:lvl>
    <w:lvl w:ilvl="1" w:tplc="FFFFFFFF" w:tentative="1">
      <w:start w:val="1"/>
      <w:numFmt w:val="bullet"/>
      <w:lvlText w:val="o"/>
      <w:lvlJc w:val="left"/>
      <w:pPr>
        <w:ind w:left="1110" w:hanging="360"/>
      </w:pPr>
      <w:rPr>
        <w:rFonts w:ascii="Courier New" w:hAnsi="Courier New" w:cs="Courier New" w:hint="default"/>
      </w:rPr>
    </w:lvl>
    <w:lvl w:ilvl="2" w:tplc="FFFFFFFF" w:tentative="1">
      <w:start w:val="1"/>
      <w:numFmt w:val="bullet"/>
      <w:lvlText w:val=""/>
      <w:lvlJc w:val="left"/>
      <w:pPr>
        <w:ind w:left="1830" w:hanging="360"/>
      </w:pPr>
      <w:rPr>
        <w:rFonts w:ascii="Wingdings" w:hAnsi="Wingdings" w:hint="default"/>
      </w:rPr>
    </w:lvl>
    <w:lvl w:ilvl="3" w:tplc="FFFFFFFF" w:tentative="1">
      <w:start w:val="1"/>
      <w:numFmt w:val="bullet"/>
      <w:lvlText w:val=""/>
      <w:lvlJc w:val="left"/>
      <w:pPr>
        <w:ind w:left="2550" w:hanging="360"/>
      </w:pPr>
      <w:rPr>
        <w:rFonts w:ascii="Symbol" w:hAnsi="Symbol" w:hint="default"/>
      </w:rPr>
    </w:lvl>
    <w:lvl w:ilvl="4" w:tplc="FFFFFFFF" w:tentative="1">
      <w:start w:val="1"/>
      <w:numFmt w:val="bullet"/>
      <w:lvlText w:val="o"/>
      <w:lvlJc w:val="left"/>
      <w:pPr>
        <w:ind w:left="3270" w:hanging="360"/>
      </w:pPr>
      <w:rPr>
        <w:rFonts w:ascii="Courier New" w:hAnsi="Courier New" w:cs="Courier New" w:hint="default"/>
      </w:rPr>
    </w:lvl>
    <w:lvl w:ilvl="5" w:tplc="FFFFFFFF" w:tentative="1">
      <w:start w:val="1"/>
      <w:numFmt w:val="bullet"/>
      <w:lvlText w:val=""/>
      <w:lvlJc w:val="left"/>
      <w:pPr>
        <w:ind w:left="3990" w:hanging="360"/>
      </w:pPr>
      <w:rPr>
        <w:rFonts w:ascii="Wingdings" w:hAnsi="Wingdings" w:hint="default"/>
      </w:rPr>
    </w:lvl>
    <w:lvl w:ilvl="6" w:tplc="FFFFFFFF" w:tentative="1">
      <w:start w:val="1"/>
      <w:numFmt w:val="bullet"/>
      <w:lvlText w:val=""/>
      <w:lvlJc w:val="left"/>
      <w:pPr>
        <w:ind w:left="4710" w:hanging="360"/>
      </w:pPr>
      <w:rPr>
        <w:rFonts w:ascii="Symbol" w:hAnsi="Symbol" w:hint="default"/>
      </w:rPr>
    </w:lvl>
    <w:lvl w:ilvl="7" w:tplc="FFFFFFFF" w:tentative="1">
      <w:start w:val="1"/>
      <w:numFmt w:val="bullet"/>
      <w:lvlText w:val="o"/>
      <w:lvlJc w:val="left"/>
      <w:pPr>
        <w:ind w:left="5430" w:hanging="360"/>
      </w:pPr>
      <w:rPr>
        <w:rFonts w:ascii="Courier New" w:hAnsi="Courier New" w:cs="Courier New" w:hint="default"/>
      </w:rPr>
    </w:lvl>
    <w:lvl w:ilvl="8" w:tplc="FFFFFFFF" w:tentative="1">
      <w:start w:val="1"/>
      <w:numFmt w:val="bullet"/>
      <w:lvlText w:val=""/>
      <w:lvlJc w:val="left"/>
      <w:pPr>
        <w:ind w:left="6150" w:hanging="360"/>
      </w:pPr>
      <w:rPr>
        <w:rFonts w:ascii="Wingdings" w:hAnsi="Wingdings" w:hint="default"/>
      </w:rPr>
    </w:lvl>
  </w:abstractNum>
  <w:num w:numId="1">
    <w:abstractNumId w:val="6"/>
  </w:num>
  <w:num w:numId="2">
    <w:abstractNumId w:val="2"/>
  </w:num>
  <w:num w:numId="3">
    <w:abstractNumId w:val="5"/>
  </w:num>
  <w:num w:numId="4">
    <w:abstractNumId w:val="0"/>
  </w:num>
  <w:num w:numId="5">
    <w:abstractNumId w:val="9"/>
  </w:num>
  <w:num w:numId="6">
    <w:abstractNumId w:val="12"/>
  </w:num>
  <w:num w:numId="7">
    <w:abstractNumId w:val="1"/>
  </w:num>
  <w:num w:numId="8">
    <w:abstractNumId w:val="7"/>
  </w:num>
  <w:num w:numId="9">
    <w:abstractNumId w:val="10"/>
  </w:num>
  <w:num w:numId="10">
    <w:abstractNumId w:val="13"/>
  </w:num>
  <w:num w:numId="11">
    <w:abstractNumId w:val="3"/>
  </w:num>
  <w:num w:numId="12">
    <w:abstractNumId w:val="8"/>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UseMarginsForDrawingGridOrigin/>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E50"/>
    <w:rsid w:val="00001C0D"/>
    <w:rsid w:val="00005E57"/>
    <w:rsid w:val="00010ECC"/>
    <w:rsid w:val="00011196"/>
    <w:rsid w:val="0002211E"/>
    <w:rsid w:val="0004747A"/>
    <w:rsid w:val="00051C99"/>
    <w:rsid w:val="000621CE"/>
    <w:rsid w:val="00062E53"/>
    <w:rsid w:val="000709B9"/>
    <w:rsid w:val="00076EB1"/>
    <w:rsid w:val="00091584"/>
    <w:rsid w:val="0009499E"/>
    <w:rsid w:val="000A57B8"/>
    <w:rsid w:val="000C16F7"/>
    <w:rsid w:val="000C4560"/>
    <w:rsid w:val="000D419D"/>
    <w:rsid w:val="000D7396"/>
    <w:rsid w:val="000F71D6"/>
    <w:rsid w:val="001065D4"/>
    <w:rsid w:val="0011723F"/>
    <w:rsid w:val="001254B8"/>
    <w:rsid w:val="00136A4A"/>
    <w:rsid w:val="00137523"/>
    <w:rsid w:val="00155D81"/>
    <w:rsid w:val="00160199"/>
    <w:rsid w:val="00177239"/>
    <w:rsid w:val="00181B9B"/>
    <w:rsid w:val="001932B5"/>
    <w:rsid w:val="0019472B"/>
    <w:rsid w:val="001A10D8"/>
    <w:rsid w:val="001A3195"/>
    <w:rsid w:val="001A646A"/>
    <w:rsid w:val="001D0C09"/>
    <w:rsid w:val="001D27CD"/>
    <w:rsid w:val="001D5C1B"/>
    <w:rsid w:val="001D7814"/>
    <w:rsid w:val="001E20E7"/>
    <w:rsid w:val="001F037F"/>
    <w:rsid w:val="001F2D65"/>
    <w:rsid w:val="00206DAA"/>
    <w:rsid w:val="00216FD4"/>
    <w:rsid w:val="00220593"/>
    <w:rsid w:val="00226B8E"/>
    <w:rsid w:val="00226BCC"/>
    <w:rsid w:val="00226DE0"/>
    <w:rsid w:val="00227CE2"/>
    <w:rsid w:val="002300E1"/>
    <w:rsid w:val="00230D70"/>
    <w:rsid w:val="002403D6"/>
    <w:rsid w:val="00245452"/>
    <w:rsid w:val="00260424"/>
    <w:rsid w:val="002632BA"/>
    <w:rsid w:val="00265C05"/>
    <w:rsid w:val="00273424"/>
    <w:rsid w:val="00287429"/>
    <w:rsid w:val="002A6116"/>
    <w:rsid w:val="002A7429"/>
    <w:rsid w:val="002B5D49"/>
    <w:rsid w:val="002C014C"/>
    <w:rsid w:val="002C0727"/>
    <w:rsid w:val="002D0D7F"/>
    <w:rsid w:val="002D4A9F"/>
    <w:rsid w:val="002F1128"/>
    <w:rsid w:val="002F5805"/>
    <w:rsid w:val="00301EEF"/>
    <w:rsid w:val="00316970"/>
    <w:rsid w:val="0032698B"/>
    <w:rsid w:val="00333B16"/>
    <w:rsid w:val="00334B04"/>
    <w:rsid w:val="00346579"/>
    <w:rsid w:val="00361467"/>
    <w:rsid w:val="003769FD"/>
    <w:rsid w:val="00384A7E"/>
    <w:rsid w:val="00384F2E"/>
    <w:rsid w:val="00391BDB"/>
    <w:rsid w:val="003931E6"/>
    <w:rsid w:val="00397BCB"/>
    <w:rsid w:val="003A551D"/>
    <w:rsid w:val="003A5F10"/>
    <w:rsid w:val="003B2DFB"/>
    <w:rsid w:val="003C5FA1"/>
    <w:rsid w:val="003D22E7"/>
    <w:rsid w:val="003D304A"/>
    <w:rsid w:val="003E36B2"/>
    <w:rsid w:val="003E560D"/>
    <w:rsid w:val="003E6BF0"/>
    <w:rsid w:val="003E72DC"/>
    <w:rsid w:val="003F2E26"/>
    <w:rsid w:val="00403F5C"/>
    <w:rsid w:val="0041726C"/>
    <w:rsid w:val="004229CB"/>
    <w:rsid w:val="0044248E"/>
    <w:rsid w:val="004635CD"/>
    <w:rsid w:val="00463EC7"/>
    <w:rsid w:val="00465CBC"/>
    <w:rsid w:val="00473A69"/>
    <w:rsid w:val="00474AE3"/>
    <w:rsid w:val="004807F3"/>
    <w:rsid w:val="00485CEE"/>
    <w:rsid w:val="0049140E"/>
    <w:rsid w:val="00492D92"/>
    <w:rsid w:val="00492EA1"/>
    <w:rsid w:val="004B1358"/>
    <w:rsid w:val="004C03EF"/>
    <w:rsid w:val="004C0B37"/>
    <w:rsid w:val="004C1828"/>
    <w:rsid w:val="004C5197"/>
    <w:rsid w:val="004C7BCC"/>
    <w:rsid w:val="004D4397"/>
    <w:rsid w:val="004D4FB6"/>
    <w:rsid w:val="004D55CF"/>
    <w:rsid w:val="004E29AE"/>
    <w:rsid w:val="004E544A"/>
    <w:rsid w:val="004F021D"/>
    <w:rsid w:val="004F2AFB"/>
    <w:rsid w:val="00500ECE"/>
    <w:rsid w:val="00501C33"/>
    <w:rsid w:val="00502202"/>
    <w:rsid w:val="0050476F"/>
    <w:rsid w:val="00505FC4"/>
    <w:rsid w:val="00507CF0"/>
    <w:rsid w:val="00512EF0"/>
    <w:rsid w:val="00516ED0"/>
    <w:rsid w:val="005209AB"/>
    <w:rsid w:val="00523886"/>
    <w:rsid w:val="00527276"/>
    <w:rsid w:val="00531443"/>
    <w:rsid w:val="005419B6"/>
    <w:rsid w:val="00557910"/>
    <w:rsid w:val="00582EAD"/>
    <w:rsid w:val="0058582D"/>
    <w:rsid w:val="00585ED2"/>
    <w:rsid w:val="0058779E"/>
    <w:rsid w:val="00590CAB"/>
    <w:rsid w:val="00596C24"/>
    <w:rsid w:val="005A316D"/>
    <w:rsid w:val="005A515C"/>
    <w:rsid w:val="005B26ED"/>
    <w:rsid w:val="005D6FFE"/>
    <w:rsid w:val="005D7F52"/>
    <w:rsid w:val="005E189B"/>
    <w:rsid w:val="005E4676"/>
    <w:rsid w:val="005F1DCE"/>
    <w:rsid w:val="006032DE"/>
    <w:rsid w:val="00613BDA"/>
    <w:rsid w:val="00620BC8"/>
    <w:rsid w:val="006261E9"/>
    <w:rsid w:val="00630942"/>
    <w:rsid w:val="006469FC"/>
    <w:rsid w:val="00656798"/>
    <w:rsid w:val="006601E6"/>
    <w:rsid w:val="00661BEE"/>
    <w:rsid w:val="0066373E"/>
    <w:rsid w:val="00675B74"/>
    <w:rsid w:val="00677B88"/>
    <w:rsid w:val="0068503A"/>
    <w:rsid w:val="00685B34"/>
    <w:rsid w:val="006A7410"/>
    <w:rsid w:val="006B1B16"/>
    <w:rsid w:val="006B3E5D"/>
    <w:rsid w:val="006B5EF4"/>
    <w:rsid w:val="006C2E42"/>
    <w:rsid w:val="006C68A8"/>
    <w:rsid w:val="006D3190"/>
    <w:rsid w:val="006E22DB"/>
    <w:rsid w:val="006E6928"/>
    <w:rsid w:val="00704AB0"/>
    <w:rsid w:val="00704AB9"/>
    <w:rsid w:val="00704B8E"/>
    <w:rsid w:val="0073229D"/>
    <w:rsid w:val="007341DD"/>
    <w:rsid w:val="00736C41"/>
    <w:rsid w:val="00742F34"/>
    <w:rsid w:val="00745444"/>
    <w:rsid w:val="00752187"/>
    <w:rsid w:val="007533BE"/>
    <w:rsid w:val="007727EF"/>
    <w:rsid w:val="00776FB9"/>
    <w:rsid w:val="0078032D"/>
    <w:rsid w:val="00781265"/>
    <w:rsid w:val="007873C7"/>
    <w:rsid w:val="00791206"/>
    <w:rsid w:val="007A12F8"/>
    <w:rsid w:val="007A4727"/>
    <w:rsid w:val="007B1DB8"/>
    <w:rsid w:val="007B2EAD"/>
    <w:rsid w:val="007B40CC"/>
    <w:rsid w:val="007B49C1"/>
    <w:rsid w:val="007C52D0"/>
    <w:rsid w:val="007D424D"/>
    <w:rsid w:val="007D4C5B"/>
    <w:rsid w:val="007E0181"/>
    <w:rsid w:val="007E2EC1"/>
    <w:rsid w:val="007E4674"/>
    <w:rsid w:val="00802D7D"/>
    <w:rsid w:val="00802F26"/>
    <w:rsid w:val="008056F9"/>
    <w:rsid w:val="00813A62"/>
    <w:rsid w:val="0085727A"/>
    <w:rsid w:val="00863206"/>
    <w:rsid w:val="00872342"/>
    <w:rsid w:val="00873109"/>
    <w:rsid w:val="00874147"/>
    <w:rsid w:val="00875F24"/>
    <w:rsid w:val="00884E50"/>
    <w:rsid w:val="008871AE"/>
    <w:rsid w:val="00887F22"/>
    <w:rsid w:val="00894950"/>
    <w:rsid w:val="008A07CD"/>
    <w:rsid w:val="008B3738"/>
    <w:rsid w:val="008D6365"/>
    <w:rsid w:val="008D6629"/>
    <w:rsid w:val="008D70AF"/>
    <w:rsid w:val="008E22EF"/>
    <w:rsid w:val="008F3D83"/>
    <w:rsid w:val="009111C3"/>
    <w:rsid w:val="0091181C"/>
    <w:rsid w:val="0091265C"/>
    <w:rsid w:val="00912AC9"/>
    <w:rsid w:val="00912FBE"/>
    <w:rsid w:val="00923E16"/>
    <w:rsid w:val="00926075"/>
    <w:rsid w:val="009316CA"/>
    <w:rsid w:val="009349C9"/>
    <w:rsid w:val="0095103A"/>
    <w:rsid w:val="0095367B"/>
    <w:rsid w:val="00954C65"/>
    <w:rsid w:val="0095520C"/>
    <w:rsid w:val="0096445C"/>
    <w:rsid w:val="0096556A"/>
    <w:rsid w:val="00973081"/>
    <w:rsid w:val="009814EF"/>
    <w:rsid w:val="00987D4F"/>
    <w:rsid w:val="00993E40"/>
    <w:rsid w:val="00997CF9"/>
    <w:rsid w:val="009A7E82"/>
    <w:rsid w:val="009B1337"/>
    <w:rsid w:val="009B48E1"/>
    <w:rsid w:val="009C0BD7"/>
    <w:rsid w:val="009C3746"/>
    <w:rsid w:val="009D1B8E"/>
    <w:rsid w:val="009E2CC7"/>
    <w:rsid w:val="009E3D0F"/>
    <w:rsid w:val="009E7425"/>
    <w:rsid w:val="009F2B10"/>
    <w:rsid w:val="009F76E2"/>
    <w:rsid w:val="009F7CE9"/>
    <w:rsid w:val="00A00621"/>
    <w:rsid w:val="00A00862"/>
    <w:rsid w:val="00A062C4"/>
    <w:rsid w:val="00A14B56"/>
    <w:rsid w:val="00A152C3"/>
    <w:rsid w:val="00A173D3"/>
    <w:rsid w:val="00A20B23"/>
    <w:rsid w:val="00A43905"/>
    <w:rsid w:val="00A455EF"/>
    <w:rsid w:val="00A52AB8"/>
    <w:rsid w:val="00A61137"/>
    <w:rsid w:val="00A62858"/>
    <w:rsid w:val="00A63223"/>
    <w:rsid w:val="00A7090B"/>
    <w:rsid w:val="00A8221D"/>
    <w:rsid w:val="00A9048A"/>
    <w:rsid w:val="00A975E5"/>
    <w:rsid w:val="00AB5197"/>
    <w:rsid w:val="00AC3AAC"/>
    <w:rsid w:val="00AC3B85"/>
    <w:rsid w:val="00AC63FB"/>
    <w:rsid w:val="00AD1F30"/>
    <w:rsid w:val="00AD3F8B"/>
    <w:rsid w:val="00AD7869"/>
    <w:rsid w:val="00AE0FD8"/>
    <w:rsid w:val="00AF248C"/>
    <w:rsid w:val="00AF583C"/>
    <w:rsid w:val="00AF5DCB"/>
    <w:rsid w:val="00B142B3"/>
    <w:rsid w:val="00B34A13"/>
    <w:rsid w:val="00B419D4"/>
    <w:rsid w:val="00B42A24"/>
    <w:rsid w:val="00B44BC1"/>
    <w:rsid w:val="00B56BC2"/>
    <w:rsid w:val="00B63AE4"/>
    <w:rsid w:val="00B65071"/>
    <w:rsid w:val="00B72E84"/>
    <w:rsid w:val="00B81170"/>
    <w:rsid w:val="00B9148C"/>
    <w:rsid w:val="00BC437C"/>
    <w:rsid w:val="00BC7156"/>
    <w:rsid w:val="00BD2DC4"/>
    <w:rsid w:val="00BF41AB"/>
    <w:rsid w:val="00C110ED"/>
    <w:rsid w:val="00C2348E"/>
    <w:rsid w:val="00C3402D"/>
    <w:rsid w:val="00C37868"/>
    <w:rsid w:val="00C43919"/>
    <w:rsid w:val="00C4416D"/>
    <w:rsid w:val="00C54874"/>
    <w:rsid w:val="00C60749"/>
    <w:rsid w:val="00C65A0E"/>
    <w:rsid w:val="00C74B8D"/>
    <w:rsid w:val="00C9101B"/>
    <w:rsid w:val="00C93AD5"/>
    <w:rsid w:val="00CB136F"/>
    <w:rsid w:val="00CB14C3"/>
    <w:rsid w:val="00CB36F4"/>
    <w:rsid w:val="00CB3B78"/>
    <w:rsid w:val="00CB445C"/>
    <w:rsid w:val="00CB6F3D"/>
    <w:rsid w:val="00CC26C1"/>
    <w:rsid w:val="00CC3D77"/>
    <w:rsid w:val="00CC66D7"/>
    <w:rsid w:val="00CC79CF"/>
    <w:rsid w:val="00CE3E74"/>
    <w:rsid w:val="00CE4B94"/>
    <w:rsid w:val="00CE6CBB"/>
    <w:rsid w:val="00D017E6"/>
    <w:rsid w:val="00D02E89"/>
    <w:rsid w:val="00D05603"/>
    <w:rsid w:val="00D130A7"/>
    <w:rsid w:val="00D171F1"/>
    <w:rsid w:val="00D25F69"/>
    <w:rsid w:val="00D26F4A"/>
    <w:rsid w:val="00D337BC"/>
    <w:rsid w:val="00D40851"/>
    <w:rsid w:val="00D40FF5"/>
    <w:rsid w:val="00D41BCD"/>
    <w:rsid w:val="00D431F1"/>
    <w:rsid w:val="00D52A25"/>
    <w:rsid w:val="00D6253C"/>
    <w:rsid w:val="00D74B56"/>
    <w:rsid w:val="00DA6B02"/>
    <w:rsid w:val="00DA7D16"/>
    <w:rsid w:val="00DB0C01"/>
    <w:rsid w:val="00DE0243"/>
    <w:rsid w:val="00DE198E"/>
    <w:rsid w:val="00DF3DCF"/>
    <w:rsid w:val="00DF6C94"/>
    <w:rsid w:val="00E035EF"/>
    <w:rsid w:val="00E06B5D"/>
    <w:rsid w:val="00E1317A"/>
    <w:rsid w:val="00E203AB"/>
    <w:rsid w:val="00E2045C"/>
    <w:rsid w:val="00E20F28"/>
    <w:rsid w:val="00E34B82"/>
    <w:rsid w:val="00E4331D"/>
    <w:rsid w:val="00E46F86"/>
    <w:rsid w:val="00E54711"/>
    <w:rsid w:val="00E57B86"/>
    <w:rsid w:val="00E60632"/>
    <w:rsid w:val="00E65AB0"/>
    <w:rsid w:val="00E67831"/>
    <w:rsid w:val="00E73324"/>
    <w:rsid w:val="00E74148"/>
    <w:rsid w:val="00E75BAB"/>
    <w:rsid w:val="00E7714E"/>
    <w:rsid w:val="00E77E9F"/>
    <w:rsid w:val="00E86256"/>
    <w:rsid w:val="00E914E3"/>
    <w:rsid w:val="00EA3FA1"/>
    <w:rsid w:val="00EA407E"/>
    <w:rsid w:val="00EA4B03"/>
    <w:rsid w:val="00EB5DF9"/>
    <w:rsid w:val="00ED1571"/>
    <w:rsid w:val="00ED340C"/>
    <w:rsid w:val="00ED4208"/>
    <w:rsid w:val="00ED5F88"/>
    <w:rsid w:val="00EE2091"/>
    <w:rsid w:val="00EE78E6"/>
    <w:rsid w:val="00F00308"/>
    <w:rsid w:val="00F004C2"/>
    <w:rsid w:val="00F062D4"/>
    <w:rsid w:val="00F176FA"/>
    <w:rsid w:val="00F21F5E"/>
    <w:rsid w:val="00F33EC4"/>
    <w:rsid w:val="00F543A4"/>
    <w:rsid w:val="00F63A08"/>
    <w:rsid w:val="00F734E6"/>
    <w:rsid w:val="00F7445D"/>
    <w:rsid w:val="00F91BA3"/>
    <w:rsid w:val="00F97822"/>
    <w:rsid w:val="00FA379A"/>
    <w:rsid w:val="00FA3D8A"/>
    <w:rsid w:val="00FB7AB7"/>
    <w:rsid w:val="00FE6FB9"/>
    <w:rsid w:val="00FE7BA3"/>
    <w:rsid w:val="010673C8"/>
    <w:rsid w:val="058E2572"/>
    <w:rsid w:val="06BD041B"/>
    <w:rsid w:val="0D4052F3"/>
    <w:rsid w:val="13F7508F"/>
    <w:rsid w:val="2C0D2D5E"/>
    <w:rsid w:val="2F030A02"/>
    <w:rsid w:val="2FD7548C"/>
    <w:rsid w:val="32430DB5"/>
    <w:rsid w:val="34237C52"/>
    <w:rsid w:val="37AA5CED"/>
    <w:rsid w:val="39686831"/>
    <w:rsid w:val="3B706D13"/>
    <w:rsid w:val="3C1D0DD2"/>
    <w:rsid w:val="3D2B37EA"/>
    <w:rsid w:val="53067EC3"/>
    <w:rsid w:val="58D52BCD"/>
    <w:rsid w:val="599E7EB0"/>
    <w:rsid w:val="5C20418E"/>
    <w:rsid w:val="666A4D7F"/>
    <w:rsid w:val="69A82B35"/>
    <w:rsid w:val="6B4C4000"/>
    <w:rsid w:val="6DC217F3"/>
    <w:rsid w:val="6EB03026"/>
    <w:rsid w:val="7295284A"/>
    <w:rsid w:val="73070F27"/>
    <w:rsid w:val="75C40AAE"/>
  </w:rsids>
  <m:mathPr>
    <m:mathFont m:val="Cambria Math"/>
    <m:brkBin m:val="before"/>
    <m:brkBinSub m:val="--"/>
    <m:smallFrac m:val="0"/>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6BAC04F"/>
  <w15:docId w15:val="{AB7AEBFB-801E-46FF-82A9-99D7AC644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hr-BA" w:eastAsia="hr-B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31443"/>
    <w:rPr>
      <w:rFonts w:ascii="Arial Narrow" w:hAnsi="Arial Narrow"/>
      <w:lang w:val="bs-Latn-BA" w:eastAsia="en-US"/>
    </w:rPr>
  </w:style>
  <w:style w:type="paragraph" w:styleId="Heading1">
    <w:name w:val="heading 1"/>
    <w:basedOn w:val="Normal"/>
    <w:next w:val="Normal"/>
    <w:qFormat/>
    <w:rsid w:val="00531443"/>
    <w:pPr>
      <w:keepNext/>
      <w:jc w:val="right"/>
      <w:outlineLvl w:val="0"/>
    </w:pPr>
    <w:rPr>
      <w:lang w:val="en-GB"/>
    </w:rPr>
  </w:style>
  <w:style w:type="paragraph" w:styleId="Heading2">
    <w:name w:val="heading 2"/>
    <w:basedOn w:val="Normal"/>
    <w:next w:val="Normal"/>
    <w:qFormat/>
    <w:rsid w:val="00531443"/>
    <w:pPr>
      <w:keepNext/>
      <w:spacing w:before="40" w:after="40"/>
      <w:outlineLvl w:val="1"/>
    </w:pPr>
    <w:rPr>
      <w:sz w:val="24"/>
      <w:lang w:val="en-GB"/>
    </w:rPr>
  </w:style>
  <w:style w:type="paragraph" w:styleId="Heading3">
    <w:name w:val="heading 3"/>
    <w:basedOn w:val="Normal"/>
    <w:next w:val="Normal"/>
    <w:qFormat/>
    <w:rsid w:val="00531443"/>
    <w:pPr>
      <w:keepNext/>
      <w:outlineLvl w:val="2"/>
    </w:pPr>
    <w:rPr>
      <w:b/>
      <w:bCs/>
      <w:sz w:val="24"/>
    </w:rPr>
  </w:style>
  <w:style w:type="paragraph" w:styleId="Heading4">
    <w:name w:val="heading 4"/>
    <w:basedOn w:val="Normal"/>
    <w:next w:val="Normal"/>
    <w:qFormat/>
    <w:rsid w:val="00531443"/>
    <w:pPr>
      <w:keepNext/>
      <w:spacing w:before="40" w:after="40"/>
      <w:ind w:left="-104" w:right="-108"/>
      <w:jc w:val="center"/>
      <w:outlineLvl w:val="3"/>
    </w:pPr>
    <w:rPr>
      <w:b/>
      <w:lang w:val="en-GB"/>
    </w:rPr>
  </w:style>
  <w:style w:type="paragraph" w:styleId="Heading5">
    <w:name w:val="heading 5"/>
    <w:basedOn w:val="Normal"/>
    <w:next w:val="Normal"/>
    <w:qFormat/>
    <w:rsid w:val="00531443"/>
    <w:pPr>
      <w:keepNext/>
      <w:spacing w:before="40" w:after="40"/>
      <w:jc w:val="right"/>
      <w:outlineLvl w:val="4"/>
    </w:pPr>
    <w:rPr>
      <w:b/>
      <w:bCs/>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31443"/>
    <w:pPr>
      <w:spacing w:after="120"/>
    </w:pPr>
  </w:style>
  <w:style w:type="paragraph" w:styleId="BodyTextIndent3">
    <w:name w:val="Body Text Indent 3"/>
    <w:basedOn w:val="Normal"/>
    <w:qFormat/>
    <w:rsid w:val="00531443"/>
    <w:pPr>
      <w:tabs>
        <w:tab w:val="left" w:pos="2700"/>
      </w:tabs>
      <w:ind w:left="2700" w:hanging="2700"/>
      <w:jc w:val="both"/>
    </w:pPr>
    <w:rPr>
      <w:rFonts w:ascii="Times New Roman" w:hAnsi="Times New Roman"/>
      <w:sz w:val="24"/>
      <w:szCs w:val="24"/>
      <w:lang w:val="hr-HR"/>
    </w:rPr>
  </w:style>
  <w:style w:type="paragraph" w:styleId="Footer">
    <w:name w:val="footer"/>
    <w:basedOn w:val="Normal"/>
    <w:qFormat/>
    <w:rsid w:val="00531443"/>
    <w:pPr>
      <w:tabs>
        <w:tab w:val="center" w:pos="4153"/>
        <w:tab w:val="right" w:pos="8306"/>
      </w:tabs>
    </w:pPr>
  </w:style>
  <w:style w:type="paragraph" w:styleId="Header">
    <w:name w:val="header"/>
    <w:basedOn w:val="Normal"/>
    <w:qFormat/>
    <w:rsid w:val="00531443"/>
    <w:pPr>
      <w:tabs>
        <w:tab w:val="center" w:pos="4153"/>
        <w:tab w:val="right" w:pos="8306"/>
      </w:tabs>
    </w:pPr>
  </w:style>
  <w:style w:type="paragraph" w:styleId="HTMLPreformatted">
    <w:name w:val="HTML Preformatted"/>
    <w:basedOn w:val="Normal"/>
    <w:link w:val="HTMLPreformattedChar"/>
    <w:uiPriority w:val="99"/>
    <w:unhideWhenUsed/>
    <w:qFormat/>
    <w:rsid w:val="0053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bs-Latn-BA"/>
    </w:rPr>
  </w:style>
  <w:style w:type="character" w:styleId="Hyperlink">
    <w:name w:val="Hyperlink"/>
    <w:qFormat/>
    <w:rsid w:val="00531443"/>
    <w:rPr>
      <w:color w:val="0000FF"/>
      <w:u w:val="single"/>
    </w:rPr>
  </w:style>
  <w:style w:type="paragraph" w:styleId="List">
    <w:name w:val="List"/>
    <w:basedOn w:val="Normal"/>
    <w:qFormat/>
    <w:rsid w:val="00531443"/>
    <w:pPr>
      <w:overflowPunct w:val="0"/>
      <w:autoSpaceDE w:val="0"/>
      <w:autoSpaceDN w:val="0"/>
      <w:adjustRightInd w:val="0"/>
      <w:ind w:left="360" w:hanging="360"/>
      <w:textAlignment w:val="baseline"/>
    </w:pPr>
    <w:rPr>
      <w:rFonts w:ascii="Times New Roman" w:hAnsi="Times New Roman"/>
      <w:lang w:val="en-US"/>
    </w:rPr>
  </w:style>
  <w:style w:type="paragraph" w:styleId="NormalWeb">
    <w:name w:val="Normal (Web)"/>
    <w:basedOn w:val="Normal"/>
    <w:uiPriority w:val="99"/>
    <w:unhideWhenUsed/>
    <w:qFormat/>
    <w:rsid w:val="00531443"/>
    <w:pPr>
      <w:spacing w:before="100" w:beforeAutospacing="1" w:after="100" w:afterAutospacing="1"/>
    </w:pPr>
    <w:rPr>
      <w:rFonts w:ascii="Times New Roman" w:hAnsi="Times New Roman"/>
      <w:sz w:val="24"/>
      <w:szCs w:val="24"/>
      <w:lang w:val="en-US"/>
    </w:rPr>
  </w:style>
  <w:style w:type="character" w:styleId="PageNumber">
    <w:name w:val="page number"/>
    <w:basedOn w:val="DefaultParagraphFont"/>
    <w:qFormat/>
    <w:rsid w:val="00531443"/>
  </w:style>
  <w:style w:type="paragraph" w:styleId="PlainText">
    <w:name w:val="Plain Text"/>
    <w:basedOn w:val="Normal"/>
    <w:link w:val="PlainTextChar"/>
    <w:qFormat/>
    <w:rsid w:val="00531443"/>
    <w:pPr>
      <w:widowControl w:val="0"/>
      <w:autoSpaceDE w:val="0"/>
      <w:autoSpaceDN w:val="0"/>
      <w:jc w:val="both"/>
    </w:pPr>
    <w:rPr>
      <w:rFonts w:ascii="SimSun" w:hAnsi="Times New Roman"/>
      <w:kern w:val="2"/>
      <w:sz w:val="21"/>
      <w:szCs w:val="21"/>
      <w:lang w:val="en-US"/>
    </w:rPr>
  </w:style>
  <w:style w:type="character" w:styleId="Strong">
    <w:name w:val="Strong"/>
    <w:uiPriority w:val="22"/>
    <w:qFormat/>
    <w:rsid w:val="00531443"/>
    <w:rPr>
      <w:b/>
      <w:bCs/>
    </w:rPr>
  </w:style>
  <w:style w:type="paragraph" w:customStyle="1" w:styleId="Char">
    <w:name w:val="Char"/>
    <w:basedOn w:val="Normal"/>
    <w:qFormat/>
    <w:rsid w:val="00531443"/>
    <w:pPr>
      <w:spacing w:after="160" w:line="240" w:lineRule="exact"/>
    </w:pPr>
    <w:rPr>
      <w:rFonts w:ascii="Verdana" w:hAnsi="Verdana"/>
      <w:lang w:val="en-US"/>
    </w:rPr>
  </w:style>
  <w:style w:type="character" w:customStyle="1" w:styleId="BodyTextChar">
    <w:name w:val="Body Text Char"/>
    <w:link w:val="BodyText"/>
    <w:qFormat/>
    <w:rsid w:val="00531443"/>
    <w:rPr>
      <w:rFonts w:ascii="Arial Narrow" w:hAnsi="Arial Narrow"/>
      <w:lang w:val="es-NI" w:eastAsia="en-US"/>
    </w:rPr>
  </w:style>
  <w:style w:type="character" w:customStyle="1" w:styleId="longtext">
    <w:name w:val="long_text"/>
    <w:basedOn w:val="DefaultParagraphFont"/>
    <w:qFormat/>
    <w:rsid w:val="00531443"/>
  </w:style>
  <w:style w:type="paragraph" w:customStyle="1" w:styleId="PaperTitle">
    <w:name w:val="PaperTitle"/>
    <w:basedOn w:val="Heading1"/>
    <w:next w:val="Normal"/>
    <w:qFormat/>
    <w:rsid w:val="00531443"/>
    <w:pPr>
      <w:spacing w:before="480" w:after="240"/>
      <w:jc w:val="center"/>
    </w:pPr>
    <w:rPr>
      <w:rFonts w:ascii="Times New Roman" w:hAnsi="Times New Roman"/>
      <w:b/>
      <w:caps/>
      <w:kern w:val="28"/>
      <w:lang w:val="sr-Latn-CS"/>
    </w:rPr>
  </w:style>
  <w:style w:type="paragraph" w:customStyle="1" w:styleId="MainTitle">
    <w:name w:val="Main Title"/>
    <w:basedOn w:val="Normal"/>
    <w:next w:val="Normal"/>
    <w:qFormat/>
    <w:rsid w:val="00531443"/>
    <w:pPr>
      <w:widowControl w:val="0"/>
      <w:autoSpaceDE w:val="0"/>
      <w:autoSpaceDN w:val="0"/>
      <w:adjustRightInd w:val="0"/>
    </w:pPr>
    <w:rPr>
      <w:rFonts w:ascii="Calibri" w:hAnsi="Calibri"/>
      <w:b/>
      <w:bCs/>
      <w:color w:val="000000"/>
      <w:sz w:val="28"/>
      <w:szCs w:val="28"/>
      <w:lang w:val="en-US"/>
    </w:rPr>
  </w:style>
  <w:style w:type="paragraph" w:customStyle="1" w:styleId="AbstractText">
    <w:name w:val="Abstract Text"/>
    <w:basedOn w:val="Normal"/>
    <w:qFormat/>
    <w:rsid w:val="00531443"/>
    <w:pPr>
      <w:widowControl w:val="0"/>
      <w:autoSpaceDE w:val="0"/>
      <w:autoSpaceDN w:val="0"/>
      <w:adjustRightInd w:val="0"/>
      <w:jc w:val="both"/>
    </w:pPr>
    <w:rPr>
      <w:rFonts w:ascii="Calibri" w:hAnsi="Calibri"/>
      <w:color w:val="000000"/>
      <w:lang w:val="en-GB"/>
    </w:rPr>
  </w:style>
  <w:style w:type="character" w:customStyle="1" w:styleId="PlainTextChar">
    <w:name w:val="Plain Text Char"/>
    <w:link w:val="PlainText"/>
    <w:qFormat/>
    <w:rsid w:val="00531443"/>
    <w:rPr>
      <w:rFonts w:ascii="SimSun" w:eastAsia="SimSun"/>
      <w:kern w:val="2"/>
      <w:sz w:val="21"/>
      <w:szCs w:val="21"/>
      <w:lang w:val="en-US" w:eastAsia="en-US"/>
    </w:rPr>
  </w:style>
  <w:style w:type="character" w:customStyle="1" w:styleId="HTMLPreformattedChar">
    <w:name w:val="HTML Preformatted Char"/>
    <w:link w:val="HTMLPreformatted"/>
    <w:uiPriority w:val="99"/>
    <w:qFormat/>
    <w:rsid w:val="00531443"/>
    <w:rPr>
      <w:rFonts w:ascii="Courier New" w:hAnsi="Courier New" w:cs="Courier New"/>
    </w:rPr>
  </w:style>
  <w:style w:type="character" w:customStyle="1" w:styleId="NoSpacingChar">
    <w:name w:val="No Spacing Char"/>
    <w:link w:val="NoSpacing"/>
    <w:uiPriority w:val="99"/>
    <w:qFormat/>
    <w:locked/>
    <w:rsid w:val="00531443"/>
    <w:rPr>
      <w:sz w:val="22"/>
      <w:szCs w:val="22"/>
      <w:lang w:val="hr-BA"/>
    </w:rPr>
  </w:style>
  <w:style w:type="paragraph" w:styleId="NoSpacing">
    <w:name w:val="No Spacing"/>
    <w:link w:val="NoSpacingChar"/>
    <w:uiPriority w:val="99"/>
    <w:qFormat/>
    <w:rsid w:val="00531443"/>
    <w:rPr>
      <w:sz w:val="22"/>
      <w:szCs w:val="22"/>
      <w:lang w:eastAsia="en-US"/>
    </w:rPr>
  </w:style>
  <w:style w:type="character" w:customStyle="1" w:styleId="orcid-id">
    <w:name w:val="orcid-id"/>
    <w:qFormat/>
    <w:rsid w:val="00531443"/>
  </w:style>
  <w:style w:type="character" w:customStyle="1" w:styleId="workspace-section-title">
    <w:name w:val="workspace-section-title"/>
    <w:qFormat/>
    <w:rsid w:val="00531443"/>
  </w:style>
  <w:style w:type="character" w:customStyle="1" w:styleId="affiliation-date">
    <w:name w:val="affiliation-date"/>
    <w:qFormat/>
    <w:rsid w:val="00531443"/>
  </w:style>
  <w:style w:type="character" w:customStyle="1" w:styleId="journaltitle">
    <w:name w:val="journaltitle"/>
    <w:qFormat/>
    <w:rsid w:val="00531443"/>
  </w:style>
  <w:style w:type="character" w:customStyle="1" w:styleId="capitalize">
    <w:name w:val="capitalize"/>
    <w:qFormat/>
    <w:rsid w:val="00531443"/>
  </w:style>
  <w:style w:type="paragraph" w:customStyle="1" w:styleId="small">
    <w:name w:val="small"/>
    <w:basedOn w:val="Normal"/>
    <w:qFormat/>
    <w:rsid w:val="00531443"/>
    <w:pPr>
      <w:spacing w:before="100" w:beforeAutospacing="1" w:after="100" w:afterAutospacing="1"/>
    </w:pPr>
    <w:rPr>
      <w:rFonts w:ascii="Times New Roman" w:hAnsi="Times New Roman"/>
      <w:sz w:val="24"/>
      <w:szCs w:val="24"/>
      <w:lang w:val="en-US"/>
    </w:rPr>
  </w:style>
  <w:style w:type="paragraph" w:customStyle="1" w:styleId="abstract">
    <w:name w:val="abstract"/>
    <w:basedOn w:val="Normal"/>
    <w:uiPriority w:val="99"/>
    <w:qFormat/>
    <w:rsid w:val="00531443"/>
    <w:pPr>
      <w:spacing w:before="480" w:after="240"/>
      <w:jc w:val="center"/>
    </w:pPr>
    <w:rPr>
      <w:b/>
    </w:rPr>
  </w:style>
  <w:style w:type="paragraph" w:styleId="BalloonText">
    <w:name w:val="Balloon Text"/>
    <w:basedOn w:val="Normal"/>
    <w:link w:val="BalloonTextChar"/>
    <w:rsid w:val="00613BDA"/>
    <w:rPr>
      <w:rFonts w:ascii="Tahoma" w:hAnsi="Tahoma" w:cs="Tahoma"/>
      <w:sz w:val="16"/>
      <w:szCs w:val="16"/>
    </w:rPr>
  </w:style>
  <w:style w:type="character" w:customStyle="1" w:styleId="BalloonTextChar">
    <w:name w:val="Balloon Text Char"/>
    <w:basedOn w:val="DefaultParagraphFont"/>
    <w:link w:val="BalloonText"/>
    <w:rsid w:val="00613BDA"/>
    <w:rPr>
      <w:rFonts w:ascii="Tahoma" w:hAnsi="Tahoma" w:cs="Tahoma"/>
      <w:sz w:val="16"/>
      <w:szCs w:val="16"/>
      <w:lang w:val="es-NI" w:eastAsia="en-US"/>
    </w:rPr>
  </w:style>
  <w:style w:type="character" w:customStyle="1" w:styleId="ECVContactDetails">
    <w:name w:val="_ECV_ContactDetails"/>
    <w:rsid w:val="007873C7"/>
    <w:rPr>
      <w:rFonts w:ascii="Arial" w:hAnsi="Arial"/>
      <w:color w:val="3F3A38"/>
      <w:sz w:val="18"/>
      <w:szCs w:val="18"/>
      <w:shd w:val="clear" w:color="auto" w:fill="auto"/>
    </w:rPr>
  </w:style>
  <w:style w:type="paragraph" w:customStyle="1" w:styleId="ECVSubSectionHeading">
    <w:name w:val="_ECV_SubSectionHeading"/>
    <w:basedOn w:val="Normal"/>
    <w:rsid w:val="00D74B56"/>
    <w:pPr>
      <w:suppressLineNumbers/>
      <w:spacing w:line="100" w:lineRule="atLeast"/>
      <w:jc w:val="both"/>
    </w:pPr>
    <w:rPr>
      <w:rFonts w:ascii="Arial" w:hAnsi="Arial" w:cs="Mangal"/>
      <w:color w:val="0E4194"/>
      <w:spacing w:val="-6"/>
      <w:kern w:val="1"/>
      <w:sz w:val="22"/>
      <w:szCs w:val="24"/>
      <w:lang w:eastAsia="hi-IN" w:bidi="hi-IN"/>
    </w:rPr>
  </w:style>
  <w:style w:type="paragraph" w:customStyle="1" w:styleId="ECVDate">
    <w:name w:val="_ECV_Date"/>
    <w:basedOn w:val="Normal"/>
    <w:rsid w:val="00D74B56"/>
    <w:pPr>
      <w:suppressLineNumbers/>
      <w:spacing w:before="28" w:line="100" w:lineRule="atLeast"/>
      <w:ind w:right="283"/>
      <w:jc w:val="right"/>
      <w:textAlignment w:val="top"/>
    </w:pPr>
    <w:rPr>
      <w:rFonts w:ascii="Arial" w:hAnsi="Arial" w:cs="Mangal"/>
      <w:color w:val="0E4194"/>
      <w:spacing w:val="-6"/>
      <w:kern w:val="1"/>
      <w:sz w:val="18"/>
      <w:szCs w:val="24"/>
      <w:lang w:eastAsia="hi-IN" w:bidi="hi-IN"/>
    </w:rPr>
  </w:style>
  <w:style w:type="character" w:styleId="UnresolvedMention">
    <w:name w:val="Unresolved Mention"/>
    <w:basedOn w:val="DefaultParagraphFont"/>
    <w:uiPriority w:val="99"/>
    <w:semiHidden/>
    <w:unhideWhenUsed/>
    <w:rsid w:val="00F21F5E"/>
    <w:rPr>
      <w:color w:val="605E5C"/>
      <w:shd w:val="clear" w:color="auto" w:fill="E1DFDD"/>
    </w:rPr>
  </w:style>
  <w:style w:type="paragraph" w:styleId="ListParagraph">
    <w:name w:val="List Paragraph"/>
    <w:basedOn w:val="Normal"/>
    <w:link w:val="ListParagraphChar"/>
    <w:uiPriority w:val="34"/>
    <w:qFormat/>
    <w:rsid w:val="007C52D0"/>
    <w:pPr>
      <w:ind w:left="720" w:hanging="284"/>
      <w:contextualSpacing/>
      <w:jc w:val="both"/>
    </w:pPr>
    <w:rPr>
      <w:rFonts w:ascii="Times New Roman" w:eastAsia="Times New Roman" w:hAnsi="Times New Roman"/>
      <w:sz w:val="24"/>
      <w:szCs w:val="24"/>
      <w:lang w:eastAsia="hr-HR"/>
    </w:rPr>
  </w:style>
  <w:style w:type="character" w:customStyle="1" w:styleId="ListParagraphChar">
    <w:name w:val="List Paragraph Char"/>
    <w:link w:val="ListParagraph"/>
    <w:uiPriority w:val="34"/>
    <w:locked/>
    <w:rsid w:val="007C52D0"/>
    <w:rPr>
      <w:rFonts w:eastAsia="Times New Roman"/>
      <w:sz w:val="24"/>
      <w:szCs w:val="24"/>
      <w:lang w:val="bs-Latn-BA" w:eastAsia="hr-HR"/>
    </w:rPr>
  </w:style>
  <w:style w:type="character" w:customStyle="1" w:styleId="apple-converted-space">
    <w:name w:val="apple-converted-space"/>
    <w:rsid w:val="00E20F28"/>
  </w:style>
  <w:style w:type="paragraph" w:customStyle="1" w:styleId="nova-legacy-e-listitem">
    <w:name w:val="nova-legacy-e-list__item"/>
    <w:basedOn w:val="Normal"/>
    <w:rsid w:val="00CC26C1"/>
    <w:pPr>
      <w:spacing w:before="100" w:beforeAutospacing="1" w:after="100" w:afterAutospacing="1"/>
    </w:pPr>
    <w:rPr>
      <w:rFonts w:ascii="Times New Roman" w:eastAsia="Times New Roman" w:hAnsi="Times New Roman"/>
      <w:sz w:val="24"/>
      <w:szCs w:val="24"/>
      <w:lang w:val="en-US"/>
    </w:rPr>
  </w:style>
  <w:style w:type="character" w:customStyle="1" w:styleId="zaitalic">
    <w:name w:val="zaitalic"/>
    <w:rsid w:val="001D0C09"/>
  </w:style>
  <w:style w:type="character" w:styleId="FootnoteReference">
    <w:name w:val="footnote reference"/>
    <w:semiHidden/>
    <w:unhideWhenUsed/>
    <w:rsid w:val="001D0C09"/>
    <w:rPr>
      <w:vertAlign w:val="superscript"/>
    </w:rPr>
  </w:style>
  <w:style w:type="paragraph" w:customStyle="1" w:styleId="Default">
    <w:name w:val="Default"/>
    <w:rsid w:val="00EE2091"/>
    <w:pPr>
      <w:autoSpaceDE w:val="0"/>
      <w:autoSpaceDN w:val="0"/>
      <w:adjustRightInd w:val="0"/>
      <w:ind w:left="647" w:hanging="284"/>
      <w:jc w:val="both"/>
    </w:pPr>
    <w:rPr>
      <w:rFonts w:eastAsia="Times New Roman"/>
      <w:color w:val="000000"/>
      <w:sz w:val="24"/>
      <w:szCs w:val="24"/>
      <w:lang w:val="en-US" w:eastAsia="en-US"/>
    </w:rPr>
  </w:style>
  <w:style w:type="character" w:customStyle="1" w:styleId="Bullets">
    <w:name w:val="Bullets"/>
    <w:rsid w:val="00502202"/>
    <w:rPr>
      <w:rFonts w:ascii="OpenSymbol" w:eastAsia="OpenSymbol" w:hAnsi="OpenSymbol" w:cs="OpenSymbol"/>
    </w:rPr>
  </w:style>
  <w:style w:type="paragraph" w:styleId="BodyText2">
    <w:name w:val="Body Text 2"/>
    <w:basedOn w:val="Normal"/>
    <w:link w:val="BodyText2Char"/>
    <w:uiPriority w:val="99"/>
    <w:unhideWhenUsed/>
    <w:rsid w:val="00A7090B"/>
    <w:pPr>
      <w:spacing w:after="120" w:line="480" w:lineRule="auto"/>
      <w:ind w:left="647" w:hanging="284"/>
      <w:jc w:val="both"/>
    </w:pPr>
    <w:rPr>
      <w:rFonts w:ascii="Arial" w:hAnsi="Arial" w:cs="Mangal"/>
      <w:color w:val="3F3A38"/>
      <w:spacing w:val="-6"/>
      <w:kern w:val="1"/>
      <w:sz w:val="16"/>
      <w:szCs w:val="24"/>
      <w:lang w:eastAsia="hi-IN" w:bidi="hi-IN"/>
    </w:rPr>
  </w:style>
  <w:style w:type="character" w:customStyle="1" w:styleId="BodyText2Char">
    <w:name w:val="Body Text 2 Char"/>
    <w:basedOn w:val="DefaultParagraphFont"/>
    <w:link w:val="BodyText2"/>
    <w:uiPriority w:val="99"/>
    <w:rsid w:val="00A7090B"/>
    <w:rPr>
      <w:rFonts w:ascii="Arial" w:hAnsi="Arial" w:cs="Mangal"/>
      <w:color w:val="3F3A38"/>
      <w:spacing w:val="-6"/>
      <w:kern w:val="1"/>
      <w:sz w:val="16"/>
      <w:szCs w:val="24"/>
      <w:lang w:val="bs-Latn-BA"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720369">
      <w:bodyDiv w:val="1"/>
      <w:marLeft w:val="0"/>
      <w:marRight w:val="0"/>
      <w:marTop w:val="0"/>
      <w:marBottom w:val="0"/>
      <w:divBdr>
        <w:top w:val="none" w:sz="0" w:space="0" w:color="auto"/>
        <w:left w:val="none" w:sz="0" w:space="0" w:color="auto"/>
        <w:bottom w:val="none" w:sz="0" w:space="0" w:color="auto"/>
        <w:right w:val="none" w:sz="0" w:space="0" w:color="auto"/>
      </w:divBdr>
    </w:div>
    <w:div w:id="372460116">
      <w:bodyDiv w:val="1"/>
      <w:marLeft w:val="0"/>
      <w:marRight w:val="0"/>
      <w:marTop w:val="0"/>
      <w:marBottom w:val="0"/>
      <w:divBdr>
        <w:top w:val="none" w:sz="0" w:space="0" w:color="auto"/>
        <w:left w:val="none" w:sz="0" w:space="0" w:color="auto"/>
        <w:bottom w:val="none" w:sz="0" w:space="0" w:color="auto"/>
        <w:right w:val="none" w:sz="0" w:space="0" w:color="auto"/>
      </w:divBdr>
    </w:div>
    <w:div w:id="406998965">
      <w:bodyDiv w:val="1"/>
      <w:marLeft w:val="0"/>
      <w:marRight w:val="0"/>
      <w:marTop w:val="0"/>
      <w:marBottom w:val="0"/>
      <w:divBdr>
        <w:top w:val="none" w:sz="0" w:space="0" w:color="auto"/>
        <w:left w:val="none" w:sz="0" w:space="0" w:color="auto"/>
        <w:bottom w:val="none" w:sz="0" w:space="0" w:color="auto"/>
        <w:right w:val="none" w:sz="0" w:space="0" w:color="auto"/>
      </w:divBdr>
    </w:div>
    <w:div w:id="686441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dul.adrovic@untz.ba" TargetMode="External"/><Relationship Id="rId13" Type="http://schemas.openxmlformats.org/officeDocument/2006/relationships/hyperlink" Target="http://hrcak.srce.hr/ribarstvo" TargetMode="External"/><Relationship Id="rId18" Type="http://schemas.openxmlformats.org/officeDocument/2006/relationships/hyperlink" Target="https://onlinelibrary.wiley.com/doi/abs/10.1111/faf.1224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1007/978-3-031-36926-1_3" TargetMode="External"/><Relationship Id="rId7" Type="http://schemas.openxmlformats.org/officeDocument/2006/relationships/endnotes" Target="endnotes.xml"/><Relationship Id="rId12" Type="http://schemas.openxmlformats.org/officeDocument/2006/relationships/hyperlink" Target="http://link.springer.com/bookseries/698" TargetMode="External"/><Relationship Id="rId17" Type="http://schemas.openxmlformats.org/officeDocument/2006/relationships/hyperlink" Target="http://geoubih.ba/Acta/Actahtmlvol3br6/index.htm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riverwatch.eu/en/" TargetMode="External"/><Relationship Id="rId20" Type="http://schemas.openxmlformats.org/officeDocument/2006/relationships/hyperlink" Target="https://doi.org/10.54652/rsf.2020.v50.i1.3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nk.springer.com/book/10.1007/978-3-662-44034-6"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euronatur.org" TargetMode="External"/><Relationship Id="rId23" Type="http://schemas.openxmlformats.org/officeDocument/2006/relationships/hyperlink" Target="https://www.researchgate.net/deref/https%3A%2F%2Fcreativecommons.org%2Flicenses%2Fby-nc-nd%2F3.0%2F?_tp=eyJjb250ZXh0Ijp7ImZpcnN0UGFnZSI6ImhvbWUiLCJwYWdlIjoicHVibGljYXRpb24iLCJwcmV2aW91c1BhZ2UiOiJwcm9maWxlIiwicG9zaXRpb24iOiJwYWdlSGVhZGVyIn19" TargetMode="External"/><Relationship Id="rId10" Type="http://schemas.openxmlformats.org/officeDocument/2006/relationships/hyperlink" Target="http://link.springer.com/bookseries/698" TargetMode="External"/><Relationship Id="rId19" Type="http://schemas.openxmlformats.org/officeDocument/2006/relationships/hyperlink" Target="https://doi.org/10.25225/fozo.v66.i4.a2.2017" TargetMode="External"/><Relationship Id="rId4" Type="http://schemas.openxmlformats.org/officeDocument/2006/relationships/settings" Target="settings.xml"/><Relationship Id="rId9" Type="http://schemas.openxmlformats.org/officeDocument/2006/relationships/hyperlink" Target="http://link.springer.com/book/10.1007/978-3-662-44034-6" TargetMode="External"/><Relationship Id="rId14" Type="http://schemas.openxmlformats.org/officeDocument/2006/relationships/hyperlink" Target="http://dx.doi.org/10.14798/72.3.758" TargetMode="External"/><Relationship Id="rId22" Type="http://schemas.openxmlformats.org/officeDocument/2006/relationships/hyperlink" Target="http://dx.doi.org/10.2478/trser-2023-0016" TargetMode="External"/><Relationship Id="rId27"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8397</Words>
  <Characters>47863</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Europass</vt:lpstr>
    </vt:vector>
  </TitlesOfParts>
  <Company>CEDEFOP</Company>
  <LinksUpToDate>false</LinksUpToDate>
  <CharactersWithSpaces>56148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Europass</dc:title>
  <dc:creator>PHT</dc:creator>
  <cp:lastModifiedBy>KORISNIK</cp:lastModifiedBy>
  <cp:revision>2</cp:revision>
  <cp:lastPrinted>2005-01-21T14:35:00Z</cp:lastPrinted>
  <dcterms:created xsi:type="dcterms:W3CDTF">2025-01-08T20:25:00Z</dcterms:created>
  <dcterms:modified xsi:type="dcterms:W3CDTF">2025-01-08T20:25:00Z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2057-12.2.0.13431</vt:lpwstr>
  </property>
  <property fmtid="{D5CDD505-2E9C-101B-9397-08002B2CF9AE}" pid="3" name="ICV">
    <vt:lpwstr>CAC292B772404E7A81254DA2CCEBCC97_13</vt:lpwstr>
  </property>
</Properties>
</file>