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443" w:rsidRDefault="00531443">
      <w:pPr>
        <w:pStyle w:val="Header"/>
        <w:tabs>
          <w:tab w:val="clear" w:pos="4153"/>
          <w:tab w:val="clear" w:pos="8306"/>
        </w:tabs>
        <w:rPr>
          <w:b/>
          <w:lang w:val="bs-Latn-BA"/>
        </w:rPr>
      </w:pPr>
      <w:bookmarkStart w:id="0" w:name="_GoBack"/>
      <w:bookmarkEnd w:id="0"/>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531443">
            <w:pPr>
              <w:tabs>
                <w:tab w:val="left" w:pos="-817"/>
              </w:tabs>
              <w:jc w:val="right"/>
              <w:rPr>
                <w:b/>
                <w:spacing w:val="10"/>
                <w:sz w:val="28"/>
                <w:lang w:val="bs-Latn-BA"/>
              </w:rPr>
            </w:pPr>
          </w:p>
          <w:p w:rsidR="00531443" w:rsidRDefault="00531443">
            <w:pPr>
              <w:tabs>
                <w:tab w:val="left" w:pos="-817"/>
              </w:tabs>
              <w:jc w:val="right"/>
              <w:rPr>
                <w:b/>
                <w:spacing w:val="10"/>
                <w:sz w:val="28"/>
                <w:lang w:val="bs-Latn-BA"/>
              </w:rPr>
            </w:pPr>
          </w:p>
          <w:p w:rsidR="00531443" w:rsidRDefault="00531443">
            <w:pPr>
              <w:tabs>
                <w:tab w:val="left" w:pos="-817"/>
              </w:tabs>
              <w:jc w:val="right"/>
              <w:rPr>
                <w:b/>
                <w:spacing w:val="10"/>
                <w:sz w:val="28"/>
                <w:lang w:val="bs-Latn-BA"/>
              </w:rPr>
            </w:pPr>
          </w:p>
          <w:p w:rsidR="00531443" w:rsidRDefault="00CB6F3D">
            <w:pPr>
              <w:tabs>
                <w:tab w:val="left" w:pos="-817"/>
              </w:tabs>
              <w:jc w:val="right"/>
              <w:rPr>
                <w:b/>
                <w:spacing w:val="10"/>
                <w:sz w:val="28"/>
                <w:lang w:val="bs-Latn-BA"/>
              </w:rPr>
            </w:pPr>
            <w:r>
              <w:rPr>
                <w:b/>
                <w:spacing w:val="10"/>
                <w:sz w:val="28"/>
                <w:lang w:val="bs-Latn-BA"/>
              </w:rPr>
              <w:t xml:space="preserve">Akademski                  </w:t>
            </w:r>
          </w:p>
          <w:p w:rsidR="00531443" w:rsidRDefault="00CB6F3D">
            <w:pPr>
              <w:tabs>
                <w:tab w:val="left" w:pos="-817"/>
              </w:tabs>
              <w:jc w:val="right"/>
              <w:rPr>
                <w:b/>
                <w:spacing w:val="10"/>
                <w:sz w:val="28"/>
                <w:lang w:val="bs-Latn-BA"/>
              </w:rPr>
            </w:pPr>
            <w:r>
              <w:rPr>
                <w:b/>
                <w:spacing w:val="10"/>
                <w:sz w:val="28"/>
                <w:lang w:val="bs-Latn-BA"/>
              </w:rPr>
              <w:t>curriculum vitae</w:t>
            </w:r>
          </w:p>
        </w:tc>
        <w:tc>
          <w:tcPr>
            <w:tcW w:w="284" w:type="dxa"/>
          </w:tcPr>
          <w:p w:rsidR="00531443" w:rsidRDefault="00531443">
            <w:pPr>
              <w:rPr>
                <w:b/>
                <w:lang w:val="bs-Latn-BA"/>
              </w:rPr>
            </w:pPr>
          </w:p>
        </w:tc>
        <w:tc>
          <w:tcPr>
            <w:tcW w:w="7512" w:type="dxa"/>
          </w:tcPr>
          <w:p w:rsidR="00531443" w:rsidRDefault="00531443">
            <w:pPr>
              <w:rPr>
                <w:b/>
                <w:lang w:val="bs-Latn-BA"/>
              </w:rPr>
            </w:pPr>
          </w:p>
          <w:p w:rsidR="00531443" w:rsidRDefault="00531443">
            <w:pPr>
              <w:rPr>
                <w:b/>
                <w:lang w:val="bs-Latn-BA"/>
              </w:rPr>
            </w:pPr>
          </w:p>
          <w:p w:rsidR="00531443" w:rsidRDefault="00531443">
            <w:pPr>
              <w:rPr>
                <w:b/>
                <w:lang w:val="bs-Latn-BA"/>
              </w:rPr>
            </w:pP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4"/>
                <w:lang w:val="bs-Latn-BA"/>
              </w:rPr>
            </w:pPr>
            <w:r>
              <w:rPr>
                <w:b/>
                <w:sz w:val="24"/>
                <w:lang w:val="bs-Latn-BA"/>
              </w:rPr>
              <w:t>Personalne informacije</w:t>
            </w:r>
          </w:p>
        </w:tc>
      </w:tr>
    </w:tbl>
    <w:p w:rsidR="00531443" w:rsidRDefault="00531443">
      <w:pPr>
        <w:rPr>
          <w:b/>
          <w:sz w:val="10"/>
          <w:lang w:val="bs-Latn-BA"/>
        </w:rPr>
      </w:pPr>
    </w:p>
    <w:tbl>
      <w:tblPr>
        <w:tblW w:w="10773" w:type="dxa"/>
        <w:tblInd w:w="108" w:type="dxa"/>
        <w:tblLayout w:type="fixed"/>
        <w:tblLook w:val="04A0" w:firstRow="1" w:lastRow="0" w:firstColumn="1" w:lastColumn="0" w:noHBand="0" w:noVBand="1"/>
      </w:tblPr>
      <w:tblGrid>
        <w:gridCol w:w="2977"/>
        <w:gridCol w:w="284"/>
        <w:gridCol w:w="3685"/>
        <w:gridCol w:w="3827"/>
      </w:tblGrid>
      <w:tr w:rsidR="00AF713D" w:rsidTr="00AF713D">
        <w:tc>
          <w:tcPr>
            <w:tcW w:w="2977" w:type="dxa"/>
          </w:tcPr>
          <w:p w:rsidR="00AF713D" w:rsidRDefault="00AF713D">
            <w:pPr>
              <w:spacing w:before="40" w:after="40"/>
              <w:jc w:val="right"/>
              <w:rPr>
                <w:lang w:val="bs-Latn-BA"/>
              </w:rPr>
            </w:pPr>
            <w:r>
              <w:rPr>
                <w:lang w:val="bs-Latn-BA"/>
              </w:rPr>
              <w:t>Ime I prezime</w:t>
            </w:r>
          </w:p>
        </w:tc>
        <w:tc>
          <w:tcPr>
            <w:tcW w:w="284" w:type="dxa"/>
          </w:tcPr>
          <w:p w:rsidR="00AF713D" w:rsidRDefault="00AF713D">
            <w:pPr>
              <w:pStyle w:val="Header"/>
              <w:tabs>
                <w:tab w:val="clear" w:pos="4153"/>
                <w:tab w:val="clear" w:pos="8306"/>
              </w:tabs>
              <w:rPr>
                <w:lang w:val="bs-Latn-BA"/>
              </w:rPr>
            </w:pPr>
            <w:r>
              <w:rPr>
                <w:lang w:val="bs-Latn-BA"/>
              </w:rPr>
              <w:t xml:space="preserve"> </w:t>
            </w:r>
          </w:p>
        </w:tc>
        <w:tc>
          <w:tcPr>
            <w:tcW w:w="7512" w:type="dxa"/>
            <w:gridSpan w:val="2"/>
          </w:tcPr>
          <w:p w:rsidR="00AF713D" w:rsidRDefault="00AF713D">
            <w:pPr>
              <w:pStyle w:val="Heading3"/>
              <w:spacing w:before="20" w:after="40"/>
              <w:rPr>
                <w:lang w:val="bs-Latn-BA"/>
              </w:rPr>
            </w:pPr>
            <w:r>
              <w:rPr>
                <w:lang w:val="bs-Latn-BA"/>
              </w:rPr>
              <w:t>Sanida Bektić</w:t>
            </w:r>
          </w:p>
        </w:tc>
      </w:tr>
      <w:tr w:rsidR="00AF713D" w:rsidTr="00AF713D">
        <w:tc>
          <w:tcPr>
            <w:tcW w:w="2977" w:type="dxa"/>
          </w:tcPr>
          <w:p w:rsidR="00AF713D" w:rsidRDefault="00AF713D">
            <w:pPr>
              <w:spacing w:before="40" w:after="40"/>
              <w:jc w:val="right"/>
              <w:rPr>
                <w:lang w:val="hr-HR"/>
              </w:rPr>
            </w:pPr>
            <w:r>
              <w:rPr>
                <w:lang w:val="bs-Latn-BA"/>
              </w:rPr>
              <w:t>Adres</w:t>
            </w:r>
            <w:r>
              <w:rPr>
                <w:lang w:val="hr-HR"/>
              </w:rPr>
              <w:t>a</w:t>
            </w:r>
          </w:p>
        </w:tc>
        <w:tc>
          <w:tcPr>
            <w:tcW w:w="284" w:type="dxa"/>
          </w:tcPr>
          <w:p w:rsidR="00AF713D" w:rsidRDefault="00AF713D">
            <w:pPr>
              <w:rPr>
                <w:lang w:val="bs-Latn-BA"/>
              </w:rPr>
            </w:pPr>
          </w:p>
        </w:tc>
        <w:tc>
          <w:tcPr>
            <w:tcW w:w="7512" w:type="dxa"/>
            <w:gridSpan w:val="2"/>
          </w:tcPr>
          <w:p w:rsidR="00AF713D" w:rsidRPr="00AF713D" w:rsidRDefault="00AF713D">
            <w:pPr>
              <w:spacing w:before="40" w:after="40"/>
              <w:rPr>
                <w:lang w:val="bs-Latn-BA"/>
              </w:rPr>
            </w:pPr>
            <w:r w:rsidRPr="00AF713D">
              <w:rPr>
                <w:lang w:val="bs-Latn-BA"/>
              </w:rPr>
              <w:t>Krečanska 15A, 75 000 Tuzla, Bosna i Hercegovina</w:t>
            </w:r>
          </w:p>
        </w:tc>
      </w:tr>
      <w:tr w:rsidR="00AF713D" w:rsidTr="00AF713D">
        <w:trPr>
          <w:cantSplit/>
        </w:trPr>
        <w:tc>
          <w:tcPr>
            <w:tcW w:w="2977" w:type="dxa"/>
          </w:tcPr>
          <w:p w:rsidR="00AF713D" w:rsidRDefault="00AF713D">
            <w:pPr>
              <w:spacing w:before="40" w:after="40"/>
              <w:jc w:val="right"/>
              <w:rPr>
                <w:lang w:val="bs-Latn-BA"/>
              </w:rPr>
            </w:pPr>
            <w:r>
              <w:rPr>
                <w:lang w:val="bs-Latn-BA"/>
              </w:rPr>
              <w:t>Telefoni</w:t>
            </w:r>
          </w:p>
        </w:tc>
        <w:tc>
          <w:tcPr>
            <w:tcW w:w="284" w:type="dxa"/>
          </w:tcPr>
          <w:p w:rsidR="00AF713D" w:rsidRDefault="00AF713D">
            <w:pPr>
              <w:rPr>
                <w:lang w:val="bs-Latn-BA"/>
              </w:rPr>
            </w:pPr>
          </w:p>
        </w:tc>
        <w:tc>
          <w:tcPr>
            <w:tcW w:w="3685" w:type="dxa"/>
          </w:tcPr>
          <w:p w:rsidR="00AF713D" w:rsidRPr="00AF713D" w:rsidRDefault="002D4F9D">
            <w:pPr>
              <w:spacing w:before="40" w:after="40"/>
              <w:rPr>
                <w:lang w:val="bs-Latn-BA"/>
              </w:rPr>
            </w:pPr>
            <w:r>
              <w:rPr>
                <w:lang w:val="hr-HR"/>
              </w:rPr>
              <w:t>Posao: +38735320891     Mob:</w:t>
            </w:r>
            <w:r w:rsidR="00AF713D" w:rsidRPr="00AF713D">
              <w:rPr>
                <w:lang w:val="hr-HR"/>
              </w:rPr>
              <w:t>+38765830464</w:t>
            </w:r>
          </w:p>
        </w:tc>
        <w:tc>
          <w:tcPr>
            <w:tcW w:w="3827" w:type="dxa"/>
          </w:tcPr>
          <w:p w:rsidR="00AF713D" w:rsidRDefault="00AF713D">
            <w:pPr>
              <w:spacing w:before="40" w:after="40"/>
              <w:ind w:right="-108"/>
              <w:rPr>
                <w:lang w:val="bs-Latn-BA"/>
              </w:rPr>
            </w:pPr>
          </w:p>
        </w:tc>
      </w:tr>
      <w:tr w:rsidR="00AF713D" w:rsidTr="00AF713D">
        <w:tc>
          <w:tcPr>
            <w:tcW w:w="2977" w:type="dxa"/>
          </w:tcPr>
          <w:p w:rsidR="00AF713D" w:rsidRDefault="00AF713D">
            <w:pPr>
              <w:spacing w:before="40" w:after="40"/>
              <w:jc w:val="right"/>
              <w:rPr>
                <w:lang w:val="bs-Latn-BA"/>
              </w:rPr>
            </w:pPr>
            <w:r>
              <w:rPr>
                <w:lang w:val="bs-Latn-BA"/>
              </w:rPr>
              <w:t>Fax</w:t>
            </w:r>
          </w:p>
        </w:tc>
        <w:tc>
          <w:tcPr>
            <w:tcW w:w="284" w:type="dxa"/>
          </w:tcPr>
          <w:p w:rsidR="00AF713D" w:rsidRDefault="00AF713D">
            <w:pPr>
              <w:rPr>
                <w:lang w:val="bs-Latn-BA"/>
              </w:rPr>
            </w:pPr>
          </w:p>
        </w:tc>
        <w:tc>
          <w:tcPr>
            <w:tcW w:w="7512" w:type="dxa"/>
            <w:gridSpan w:val="2"/>
          </w:tcPr>
          <w:p w:rsidR="00AF713D" w:rsidRDefault="00AF713D">
            <w:pPr>
              <w:spacing w:before="40" w:after="40"/>
              <w:rPr>
                <w:sz w:val="22"/>
                <w:lang w:val="bs-Latn-BA"/>
              </w:rPr>
            </w:pPr>
            <w:r>
              <w:rPr>
                <w:sz w:val="22"/>
                <w:lang w:val="bs-Latn-BA"/>
              </w:rPr>
              <w:t>-</w:t>
            </w:r>
          </w:p>
        </w:tc>
      </w:tr>
      <w:tr w:rsidR="00AF713D" w:rsidTr="00AF713D">
        <w:tc>
          <w:tcPr>
            <w:tcW w:w="2977" w:type="dxa"/>
          </w:tcPr>
          <w:p w:rsidR="00AF713D" w:rsidRDefault="00AF713D">
            <w:pPr>
              <w:spacing w:before="40" w:after="40"/>
              <w:jc w:val="right"/>
              <w:rPr>
                <w:lang w:val="bs-Latn-BA"/>
              </w:rPr>
            </w:pPr>
            <w:r>
              <w:rPr>
                <w:lang w:val="bs-Latn-BA"/>
              </w:rPr>
              <w:t>E-mail/Web</w:t>
            </w:r>
          </w:p>
        </w:tc>
        <w:tc>
          <w:tcPr>
            <w:tcW w:w="284" w:type="dxa"/>
          </w:tcPr>
          <w:p w:rsidR="00AF713D" w:rsidRDefault="00AF713D">
            <w:pPr>
              <w:rPr>
                <w:lang w:val="bs-Latn-BA"/>
              </w:rPr>
            </w:pPr>
          </w:p>
        </w:tc>
        <w:tc>
          <w:tcPr>
            <w:tcW w:w="7512" w:type="dxa"/>
            <w:gridSpan w:val="2"/>
          </w:tcPr>
          <w:p w:rsidR="00AF713D" w:rsidRDefault="005C41FA">
            <w:pPr>
              <w:spacing w:before="40" w:after="40"/>
              <w:rPr>
                <w:sz w:val="22"/>
                <w:lang w:val="bs-Latn-BA"/>
              </w:rPr>
            </w:pPr>
            <w:hyperlink r:id="rId8" w:history="1">
              <w:r w:rsidR="00AF713D" w:rsidRPr="00917843">
                <w:rPr>
                  <w:rStyle w:val="Hyperlink"/>
                  <w:sz w:val="22"/>
                  <w:lang w:val="bs-Latn-BA"/>
                </w:rPr>
                <w:t>sanida.bektic76@gmail.com</w:t>
              </w:r>
            </w:hyperlink>
            <w:r w:rsidR="00AF713D">
              <w:rPr>
                <w:sz w:val="22"/>
                <w:lang w:val="bs-Latn-BA"/>
              </w:rPr>
              <w:t xml:space="preserve">; </w:t>
            </w:r>
            <w:hyperlink r:id="rId9" w:history="1">
              <w:r w:rsidR="00AF713D" w:rsidRPr="00917843">
                <w:rPr>
                  <w:rStyle w:val="Hyperlink"/>
                  <w:sz w:val="22"/>
                  <w:lang w:val="bs-Latn-BA"/>
                </w:rPr>
                <w:t>sanida.osmanovic@untz.ba</w:t>
              </w:r>
            </w:hyperlink>
          </w:p>
          <w:p w:rsidR="00AF713D" w:rsidRDefault="00AF713D">
            <w:pPr>
              <w:spacing w:before="40" w:after="40"/>
              <w:rPr>
                <w:sz w:val="22"/>
                <w:lang w:val="bs-Latn-BA"/>
              </w:rPr>
            </w:pP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Državljanstvo</w:t>
            </w:r>
          </w:p>
        </w:tc>
        <w:tc>
          <w:tcPr>
            <w:tcW w:w="284" w:type="dxa"/>
          </w:tcPr>
          <w:p w:rsidR="00531443" w:rsidRDefault="00531443">
            <w:pPr>
              <w:spacing w:before="40" w:after="40"/>
              <w:rPr>
                <w:b/>
                <w:lang w:val="bs-Latn-BA"/>
              </w:rPr>
            </w:pPr>
          </w:p>
        </w:tc>
        <w:tc>
          <w:tcPr>
            <w:tcW w:w="7512" w:type="dxa"/>
          </w:tcPr>
          <w:p w:rsidR="00531443" w:rsidRDefault="00AF713D">
            <w:pPr>
              <w:pStyle w:val="Header"/>
              <w:tabs>
                <w:tab w:val="clear" w:pos="4153"/>
                <w:tab w:val="clear" w:pos="8306"/>
              </w:tabs>
              <w:spacing w:before="40" w:after="40"/>
              <w:rPr>
                <w:lang w:val="bs-Latn-BA"/>
              </w:rPr>
            </w:pPr>
            <w:r>
              <w:rPr>
                <w:lang w:val="bs-Latn-BA"/>
              </w:rPr>
              <w:t>B</w:t>
            </w:r>
            <w:r w:rsidR="002D4F9D">
              <w:rPr>
                <w:lang w:val="bs-Latn-BA"/>
              </w:rPr>
              <w:t>osna i Hercegovina</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Datum rođenja</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AF713D">
            <w:pPr>
              <w:pStyle w:val="Header"/>
              <w:tabs>
                <w:tab w:val="clear" w:pos="4153"/>
                <w:tab w:val="clear" w:pos="8306"/>
              </w:tabs>
              <w:spacing w:before="40" w:after="40"/>
              <w:rPr>
                <w:lang w:val="bs-Latn-BA"/>
              </w:rPr>
            </w:pPr>
            <w:r>
              <w:rPr>
                <w:lang w:val="bs-Latn-BA"/>
              </w:rPr>
              <w:t xml:space="preserve">02.10.1976. godine </w:t>
            </w:r>
          </w:p>
        </w:tc>
      </w:tr>
    </w:tbl>
    <w:p w:rsidR="00531443" w:rsidRDefault="00531443">
      <w:pPr>
        <w:rPr>
          <w:b/>
          <w:sz w:val="10"/>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Pol</w:t>
            </w:r>
          </w:p>
        </w:tc>
        <w:tc>
          <w:tcPr>
            <w:tcW w:w="284" w:type="dxa"/>
          </w:tcPr>
          <w:p w:rsidR="00531443" w:rsidRDefault="00531443">
            <w:pPr>
              <w:spacing w:before="40" w:after="40"/>
              <w:rPr>
                <w:lang w:val="bs-Latn-BA"/>
              </w:rPr>
            </w:pPr>
          </w:p>
        </w:tc>
        <w:tc>
          <w:tcPr>
            <w:tcW w:w="7512" w:type="dxa"/>
          </w:tcPr>
          <w:p w:rsidR="00531443" w:rsidRDefault="00AF713D">
            <w:pPr>
              <w:spacing w:before="40" w:after="40"/>
              <w:rPr>
                <w:lang w:val="bs-Latn-BA"/>
              </w:rPr>
            </w:pPr>
            <w:r>
              <w:rPr>
                <w:lang w:val="bs-Latn-BA"/>
              </w:rPr>
              <w:t>ženski</w:t>
            </w:r>
          </w:p>
        </w:tc>
      </w:tr>
    </w:tbl>
    <w:p w:rsidR="00531443" w:rsidRDefault="00531443">
      <w:pPr>
        <w:rPr>
          <w:b/>
          <w:lang w:val="bs-Latn-BA"/>
        </w:rPr>
      </w:pPr>
    </w:p>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jc w:val="right"/>
              <w:rPr>
                <w:b/>
                <w:sz w:val="24"/>
                <w:lang w:val="bs-Latn-BA"/>
              </w:rPr>
            </w:pPr>
            <w:r>
              <w:rPr>
                <w:b/>
                <w:sz w:val="24"/>
                <w:lang w:val="bs-Latn-BA"/>
              </w:rPr>
              <w:t>Sadašnje radno mjesto/pozicija/zvanje</w:t>
            </w:r>
            <w:r w:rsidR="00AF713D">
              <w:rPr>
                <w:b/>
                <w:sz w:val="24"/>
                <w:lang w:val="bs-Latn-BA"/>
              </w:rPr>
              <w:t xml:space="preserve">      </w:t>
            </w:r>
          </w:p>
          <w:p w:rsidR="00531443" w:rsidRDefault="00531443">
            <w:pPr>
              <w:jc w:val="right"/>
              <w:rPr>
                <w:b/>
                <w:sz w:val="24"/>
                <w:lang w:val="bs-Latn-BA"/>
              </w:rPr>
            </w:pPr>
          </w:p>
          <w:p w:rsidR="00531443" w:rsidRDefault="00CB6F3D" w:rsidP="002D4F9D">
            <w:pPr>
              <w:jc w:val="right"/>
              <w:rPr>
                <w:b/>
                <w:sz w:val="24"/>
                <w:lang w:val="bs-Latn-BA"/>
              </w:rPr>
            </w:pPr>
            <w:r>
              <w:rPr>
                <w:b/>
                <w:sz w:val="24"/>
                <w:lang w:val="bs-Latn-BA"/>
              </w:rPr>
              <w:t>Citiranost</w:t>
            </w:r>
          </w:p>
        </w:tc>
        <w:tc>
          <w:tcPr>
            <w:tcW w:w="284" w:type="dxa"/>
          </w:tcPr>
          <w:p w:rsidR="00531443" w:rsidRDefault="00531443">
            <w:pPr>
              <w:rPr>
                <w:b/>
                <w:lang w:val="bs-Latn-BA"/>
              </w:rPr>
            </w:pPr>
          </w:p>
        </w:tc>
        <w:tc>
          <w:tcPr>
            <w:tcW w:w="7512" w:type="dxa"/>
          </w:tcPr>
          <w:p w:rsidR="00531443" w:rsidRPr="002D4F9D" w:rsidRDefault="00531443">
            <w:pPr>
              <w:rPr>
                <w:b/>
                <w:lang w:val="bs-Latn-BA"/>
              </w:rPr>
            </w:pPr>
          </w:p>
          <w:p w:rsidR="002D4F9D" w:rsidRPr="002D4F9D" w:rsidRDefault="002D4F9D" w:rsidP="002D4F9D">
            <w:pPr>
              <w:spacing w:before="40" w:after="40"/>
              <w:rPr>
                <w:b/>
                <w:sz w:val="24"/>
                <w:szCs w:val="24"/>
                <w:lang w:val="bs-Latn-BA"/>
              </w:rPr>
            </w:pPr>
            <w:r w:rsidRPr="002D4F9D">
              <w:rPr>
                <w:b/>
                <w:sz w:val="24"/>
                <w:szCs w:val="24"/>
                <w:lang w:val="bs-Latn-BA"/>
              </w:rPr>
              <w:t>Redovni profesor na Prirodno-matematičkom fakultetu</w:t>
            </w:r>
          </w:p>
          <w:p w:rsidR="002D4F9D" w:rsidRPr="002D4F9D" w:rsidRDefault="002D4F9D" w:rsidP="002D4F9D">
            <w:pPr>
              <w:rPr>
                <w:lang w:val="bs-Latn-BA"/>
              </w:rPr>
            </w:pPr>
          </w:p>
          <w:p w:rsidR="002D4F9D" w:rsidRDefault="002D4F9D" w:rsidP="002D4F9D">
            <w:pPr>
              <w:rPr>
                <w:lang w:val="bs-Latn-BA"/>
              </w:rPr>
            </w:pPr>
          </w:p>
          <w:p w:rsidR="002D4F9D" w:rsidRPr="002D4F9D" w:rsidRDefault="002D4F9D" w:rsidP="002D4F9D">
            <w:pPr>
              <w:rPr>
                <w:lang w:val="bs-Latn-BA"/>
              </w:rPr>
            </w:pPr>
            <w:r w:rsidRPr="002D4F9D">
              <w:rPr>
                <w:lang w:val="bs-Latn-BA"/>
              </w:rPr>
              <w:t>Na dan 06.11.2024.</w:t>
            </w:r>
          </w:p>
          <w:p w:rsidR="002D4F9D" w:rsidRPr="002D4F9D" w:rsidRDefault="002D4F9D" w:rsidP="002D4F9D">
            <w:pPr>
              <w:rPr>
                <w:lang w:val="bs-Latn-BA"/>
              </w:rPr>
            </w:pPr>
            <w:r w:rsidRPr="002D4F9D">
              <w:rPr>
                <w:lang w:val="bs-Latn-BA"/>
              </w:rPr>
              <w:t>125 Google Scholar</w:t>
            </w:r>
          </w:p>
          <w:p w:rsidR="002D4F9D" w:rsidRPr="002D4F9D" w:rsidRDefault="002D4F9D" w:rsidP="002D4F9D">
            <w:pPr>
              <w:rPr>
                <w:lang w:val="bs-Latn-BA"/>
              </w:rPr>
            </w:pPr>
            <w:r w:rsidRPr="002D4F9D">
              <w:rPr>
                <w:lang w:val="bs-Latn-BA"/>
              </w:rPr>
              <w:t xml:space="preserve"> 61 Research Gate</w:t>
            </w:r>
          </w:p>
        </w:tc>
      </w:tr>
    </w:tbl>
    <w:tbl>
      <w:tblPr>
        <w:tblpPr w:leftFromText="180" w:rightFromText="180" w:vertAnchor="text" w:tblpY="1"/>
        <w:tblOverlap w:val="never"/>
        <w:tblW w:w="0" w:type="auto"/>
        <w:tblLayout w:type="fixed"/>
        <w:tblLook w:val="04A0" w:firstRow="1" w:lastRow="0" w:firstColumn="1" w:lastColumn="0" w:noHBand="0" w:noVBand="1"/>
      </w:tblPr>
      <w:tblGrid>
        <w:gridCol w:w="2977"/>
      </w:tblGrid>
      <w:tr w:rsidR="00531443" w:rsidTr="00AF713D">
        <w:tc>
          <w:tcPr>
            <w:tcW w:w="2977" w:type="dxa"/>
          </w:tcPr>
          <w:p w:rsidR="00531443" w:rsidRDefault="00CB6F3D" w:rsidP="00AF713D">
            <w:pPr>
              <w:pStyle w:val="Heading1"/>
              <w:rPr>
                <w:b/>
                <w:sz w:val="24"/>
                <w:lang w:val="bs-Latn-BA"/>
              </w:rPr>
            </w:pPr>
            <w:r>
              <w:rPr>
                <w:b/>
                <w:sz w:val="24"/>
                <w:lang w:val="bs-Latn-BA"/>
              </w:rPr>
              <w:t>Radno iskustvo</w:t>
            </w:r>
          </w:p>
        </w:tc>
      </w:tr>
    </w:tbl>
    <w:p w:rsidR="00AF713D" w:rsidRDefault="00AF713D">
      <w:pPr>
        <w:rPr>
          <w:b/>
          <w:sz w:val="10"/>
          <w:lang w:val="bs-Latn-BA"/>
        </w:rPr>
      </w:pPr>
      <w:r>
        <w:rPr>
          <w:b/>
          <w:sz w:val="10"/>
          <w:lang w:val="bs-Latn-BA"/>
        </w:rPr>
        <w:t xml:space="preserve"> </w:t>
      </w:r>
    </w:p>
    <w:p w:rsidR="00531443" w:rsidRDefault="00AF713D">
      <w:pPr>
        <w:rPr>
          <w:b/>
          <w:sz w:val="10"/>
          <w:lang w:val="bs-Latn-BA"/>
        </w:rPr>
      </w:pPr>
      <w:r>
        <w:rPr>
          <w:b/>
          <w:sz w:val="10"/>
          <w:lang w:val="bs-Latn-BA"/>
        </w:rPr>
        <w:t xml:space="preserve"> </w:t>
      </w:r>
      <w:r>
        <w:rPr>
          <w:b/>
          <w:sz w:val="10"/>
          <w:lang w:val="bs-Latn-BA"/>
        </w:rPr>
        <w:br w:type="textWrapping" w:clear="all"/>
        <w:t xml:space="preserve"> </w:t>
      </w: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2D4F9D">
            <w:pPr>
              <w:spacing w:before="40" w:after="40"/>
              <w:rPr>
                <w:lang w:val="bs-Latn-BA"/>
              </w:rPr>
            </w:pPr>
            <w:proofErr w:type="spellStart"/>
            <w:r>
              <w:t>septembar</w:t>
            </w:r>
            <w:proofErr w:type="spellEnd"/>
            <w:r>
              <w:t xml:space="preserve"> 2024</w:t>
            </w:r>
            <w:r w:rsidRPr="002D4F9D">
              <w:t xml:space="preserve">. </w:t>
            </w:r>
            <w:proofErr w:type="spellStart"/>
            <w:r w:rsidRPr="002D4F9D">
              <w:t>godine</w:t>
            </w:r>
            <w:proofErr w:type="spellEnd"/>
            <w:r w:rsidRPr="002D4F9D">
              <w:t xml:space="preserve"> - </w:t>
            </w:r>
            <w:proofErr w:type="spellStart"/>
            <w:r w:rsidRPr="002D4F9D">
              <w:t>trajno</w:t>
            </w:r>
            <w:proofErr w:type="spellEnd"/>
          </w:p>
        </w:tc>
      </w:tr>
      <w:tr w:rsidR="00531443">
        <w:tc>
          <w:tcPr>
            <w:tcW w:w="2977" w:type="dxa"/>
          </w:tcPr>
          <w:p w:rsidR="00531443" w:rsidRDefault="00CB6F3D">
            <w:pPr>
              <w:spacing w:before="40" w:after="40"/>
              <w:jc w:val="right"/>
              <w:rPr>
                <w:lang w:val="bs-Latn-BA"/>
              </w:rPr>
            </w:pPr>
            <w:r>
              <w:rPr>
                <w:lang w:val="bs-Latn-BA"/>
              </w:rPr>
              <w:t>Pozicija / zanimanje / zvanje</w:t>
            </w:r>
          </w:p>
        </w:tc>
        <w:tc>
          <w:tcPr>
            <w:tcW w:w="284" w:type="dxa"/>
          </w:tcPr>
          <w:p w:rsidR="00531443" w:rsidRDefault="00531443">
            <w:pPr>
              <w:spacing w:before="40" w:after="40"/>
              <w:rPr>
                <w:lang w:val="bs-Latn-BA"/>
              </w:rPr>
            </w:pPr>
          </w:p>
        </w:tc>
        <w:tc>
          <w:tcPr>
            <w:tcW w:w="7512" w:type="dxa"/>
          </w:tcPr>
          <w:p w:rsidR="00531443" w:rsidRDefault="00E33CA1">
            <w:pPr>
              <w:spacing w:before="40" w:after="40"/>
              <w:rPr>
                <w:lang w:val="bs-Latn-BA"/>
              </w:rPr>
            </w:pPr>
            <w:proofErr w:type="spellStart"/>
            <w:r w:rsidRPr="004A45B6">
              <w:rPr>
                <w:rFonts w:cs="Arial"/>
                <w:szCs w:val="22"/>
              </w:rPr>
              <w:t>Nastavnik</w:t>
            </w:r>
            <w:proofErr w:type="spellEnd"/>
            <w:r>
              <w:rPr>
                <w:rFonts w:cs="Arial"/>
                <w:szCs w:val="22"/>
              </w:rPr>
              <w:t xml:space="preserve"> </w:t>
            </w:r>
            <w:r w:rsidRPr="004A45B6">
              <w:rPr>
                <w:rFonts w:cs="Arial"/>
                <w:szCs w:val="22"/>
              </w:rPr>
              <w:t>/</w:t>
            </w:r>
            <w:r>
              <w:rPr>
                <w:rFonts w:cs="Arial"/>
                <w:szCs w:val="22"/>
              </w:rPr>
              <w:t xml:space="preserve"> </w:t>
            </w:r>
            <w:proofErr w:type="spellStart"/>
            <w:r w:rsidRPr="0024687C">
              <w:rPr>
                <w:rFonts w:cs="Arial"/>
                <w:b/>
                <w:bCs/>
                <w:szCs w:val="22"/>
              </w:rPr>
              <w:t>Redovni</w:t>
            </w:r>
            <w:proofErr w:type="spellEnd"/>
            <w:r w:rsidRPr="0024687C">
              <w:rPr>
                <w:rFonts w:cs="Arial"/>
                <w:b/>
                <w:bCs/>
                <w:szCs w:val="22"/>
              </w:rPr>
              <w:t xml:space="preserve"> profesor</w:t>
            </w:r>
          </w:p>
        </w:tc>
      </w:tr>
      <w:tr w:rsidR="00531443">
        <w:tc>
          <w:tcPr>
            <w:tcW w:w="2977" w:type="dxa"/>
          </w:tcPr>
          <w:p w:rsidR="00531443" w:rsidRDefault="00CB6F3D">
            <w:pPr>
              <w:spacing w:before="40" w:after="40"/>
              <w:jc w:val="right"/>
              <w:rPr>
                <w:lang w:val="bs-Latn-BA"/>
              </w:rPr>
            </w:pPr>
            <w:r>
              <w:rPr>
                <w:lang w:val="bs-Latn-BA"/>
              </w:rPr>
              <w:t>Osnovne odgovornosti I dužnosti</w:t>
            </w:r>
          </w:p>
        </w:tc>
        <w:tc>
          <w:tcPr>
            <w:tcW w:w="284" w:type="dxa"/>
          </w:tcPr>
          <w:p w:rsidR="00531443" w:rsidRDefault="00531443">
            <w:pPr>
              <w:spacing w:before="40" w:after="40"/>
              <w:rPr>
                <w:lang w:val="bs-Latn-BA"/>
              </w:rPr>
            </w:pPr>
          </w:p>
        </w:tc>
        <w:tc>
          <w:tcPr>
            <w:tcW w:w="7512" w:type="dxa"/>
          </w:tcPr>
          <w:p w:rsidR="00531443" w:rsidRDefault="00A66189" w:rsidP="00A66189">
            <w:pPr>
              <w:spacing w:before="40" w:after="40"/>
              <w:jc w:val="both"/>
              <w:rPr>
                <w:lang w:val="bs-Latn-BA"/>
              </w:rPr>
            </w:pPr>
            <w:proofErr w:type="spellStart"/>
            <w:r w:rsidRPr="00A66189">
              <w:t>Priprema</w:t>
            </w:r>
            <w:proofErr w:type="spellEnd"/>
            <w:r w:rsidRPr="00A66189">
              <w:t xml:space="preserve"> i </w:t>
            </w:r>
            <w:proofErr w:type="spellStart"/>
            <w:r w:rsidRPr="00A66189">
              <w:t>izvođenje</w:t>
            </w:r>
            <w:proofErr w:type="spellEnd"/>
            <w:r w:rsidRPr="00A66189">
              <w:t xml:space="preserve"> </w:t>
            </w:r>
            <w:proofErr w:type="spellStart"/>
            <w:r w:rsidRPr="00A66189">
              <w:t>nastave</w:t>
            </w:r>
            <w:proofErr w:type="spellEnd"/>
            <w:r w:rsidRPr="00A66189">
              <w:t xml:space="preserve"> </w:t>
            </w:r>
            <w:proofErr w:type="spellStart"/>
            <w:r w:rsidRPr="00A66189">
              <w:t>na</w:t>
            </w:r>
            <w:proofErr w:type="spellEnd"/>
            <w:r w:rsidRPr="00A66189">
              <w:t xml:space="preserve"> </w:t>
            </w:r>
            <w:proofErr w:type="spellStart"/>
            <w:r w:rsidRPr="00A66189">
              <w:t>prvom</w:t>
            </w:r>
            <w:proofErr w:type="spellEnd"/>
            <w:r w:rsidRPr="00A66189">
              <w:t xml:space="preserve">, </w:t>
            </w:r>
            <w:proofErr w:type="spellStart"/>
            <w:r w:rsidRPr="00A66189">
              <w:t>drugom</w:t>
            </w:r>
            <w:proofErr w:type="spellEnd"/>
            <w:r w:rsidRPr="00A66189">
              <w:t xml:space="preserve"> i </w:t>
            </w:r>
            <w:proofErr w:type="spellStart"/>
            <w:r w:rsidRPr="00A66189">
              <w:t>trećem</w:t>
            </w:r>
            <w:proofErr w:type="spellEnd"/>
            <w:r w:rsidRPr="00A66189">
              <w:t xml:space="preserve"> </w:t>
            </w:r>
            <w:proofErr w:type="spellStart"/>
            <w:r w:rsidRPr="00A66189">
              <w:t>ciklusu</w:t>
            </w:r>
            <w:proofErr w:type="spellEnd"/>
            <w:r w:rsidRPr="00A66189">
              <w:t xml:space="preserve"> </w:t>
            </w:r>
            <w:proofErr w:type="spellStart"/>
            <w:r w:rsidRPr="00A66189">
              <w:t>studija</w:t>
            </w:r>
            <w:proofErr w:type="spellEnd"/>
            <w:r w:rsidRPr="00A66189">
              <w:t xml:space="preserve">; </w:t>
            </w:r>
            <w:proofErr w:type="spellStart"/>
            <w:r w:rsidRPr="00A66189">
              <w:t>mentorstva</w:t>
            </w:r>
            <w:proofErr w:type="spellEnd"/>
            <w:r w:rsidRPr="00A66189">
              <w:t xml:space="preserve"> </w:t>
            </w:r>
            <w:proofErr w:type="spellStart"/>
            <w:r w:rsidRPr="00A66189">
              <w:t>pri</w:t>
            </w:r>
            <w:proofErr w:type="spellEnd"/>
            <w:r w:rsidRPr="00A66189">
              <w:t xml:space="preserve"> </w:t>
            </w:r>
            <w:proofErr w:type="spellStart"/>
            <w:r w:rsidRPr="00A66189">
              <w:t>izradi</w:t>
            </w:r>
            <w:proofErr w:type="spellEnd"/>
            <w:r w:rsidRPr="00A66189">
              <w:t xml:space="preserve"> </w:t>
            </w:r>
            <w:proofErr w:type="spellStart"/>
            <w:r w:rsidRPr="00A66189">
              <w:t>završnih</w:t>
            </w:r>
            <w:proofErr w:type="spellEnd"/>
            <w:r w:rsidRPr="00A66189">
              <w:t xml:space="preserve"> </w:t>
            </w:r>
            <w:proofErr w:type="spellStart"/>
            <w:r w:rsidRPr="00A66189">
              <w:t>radova</w:t>
            </w:r>
            <w:proofErr w:type="spellEnd"/>
            <w:r w:rsidRPr="00A66189">
              <w:t xml:space="preserve"> </w:t>
            </w:r>
            <w:proofErr w:type="spellStart"/>
            <w:r w:rsidRPr="00A66189">
              <w:t>prvog</w:t>
            </w:r>
            <w:proofErr w:type="spellEnd"/>
            <w:r w:rsidRPr="00A66189">
              <w:t xml:space="preserve"> i </w:t>
            </w:r>
            <w:proofErr w:type="spellStart"/>
            <w:r w:rsidRPr="00A66189">
              <w:t>drugog</w:t>
            </w:r>
            <w:proofErr w:type="spellEnd"/>
            <w:r w:rsidRPr="00A66189">
              <w:t xml:space="preserve"> </w:t>
            </w:r>
            <w:proofErr w:type="spellStart"/>
            <w:r w:rsidRPr="00A66189">
              <w:t>ciklusa</w:t>
            </w:r>
            <w:proofErr w:type="spellEnd"/>
            <w:r w:rsidRPr="00A66189">
              <w:t xml:space="preserve"> </w:t>
            </w:r>
            <w:proofErr w:type="spellStart"/>
            <w:r w:rsidRPr="00A66189">
              <w:t>studija</w:t>
            </w:r>
            <w:proofErr w:type="spellEnd"/>
            <w:r w:rsidRPr="00A66189">
              <w:t xml:space="preserve">, te </w:t>
            </w:r>
            <w:proofErr w:type="spellStart"/>
            <w:r w:rsidRPr="00A66189">
              <w:t>doktorskih</w:t>
            </w:r>
            <w:proofErr w:type="spellEnd"/>
            <w:r w:rsidRPr="00A66189">
              <w:t xml:space="preserve"> </w:t>
            </w:r>
            <w:proofErr w:type="spellStart"/>
            <w:r w:rsidRPr="00A66189">
              <w:t>disertacija</w:t>
            </w:r>
            <w:proofErr w:type="spellEnd"/>
            <w:r w:rsidRPr="00A66189">
              <w:t xml:space="preserve">, </w:t>
            </w:r>
            <w:proofErr w:type="spellStart"/>
            <w:r w:rsidRPr="00A66189">
              <w:t>na</w:t>
            </w:r>
            <w:proofErr w:type="spellEnd"/>
            <w:r w:rsidRPr="00A66189">
              <w:t xml:space="preserve"> </w:t>
            </w:r>
            <w:proofErr w:type="spellStart"/>
            <w:r w:rsidRPr="00A66189">
              <w:t>trećem</w:t>
            </w:r>
            <w:proofErr w:type="spellEnd"/>
            <w:r w:rsidRPr="00A66189">
              <w:t xml:space="preserve"> </w:t>
            </w:r>
            <w:proofErr w:type="spellStart"/>
            <w:r w:rsidRPr="00A66189">
              <w:t>ciklusu</w:t>
            </w:r>
            <w:proofErr w:type="spellEnd"/>
            <w:r w:rsidRPr="00A66189">
              <w:t xml:space="preserve">; </w:t>
            </w:r>
            <w:proofErr w:type="spellStart"/>
            <w:r w:rsidRPr="00A66189">
              <w:t>učešće</w:t>
            </w:r>
            <w:proofErr w:type="spellEnd"/>
            <w:r w:rsidRPr="00A66189">
              <w:t xml:space="preserve"> u </w:t>
            </w:r>
            <w:proofErr w:type="spellStart"/>
            <w:r w:rsidRPr="00A66189">
              <w:t>komisijama</w:t>
            </w:r>
            <w:proofErr w:type="spellEnd"/>
            <w:r w:rsidRPr="00A66189">
              <w:t xml:space="preserve"> </w:t>
            </w:r>
            <w:proofErr w:type="spellStart"/>
            <w:r w:rsidRPr="00A66189">
              <w:t>za</w:t>
            </w:r>
            <w:proofErr w:type="spellEnd"/>
            <w:r w:rsidRPr="00A66189">
              <w:t xml:space="preserve"> </w:t>
            </w:r>
            <w:proofErr w:type="spellStart"/>
            <w:r w:rsidRPr="00A66189">
              <w:t>ocjenu</w:t>
            </w:r>
            <w:proofErr w:type="spellEnd"/>
            <w:r w:rsidRPr="00A66189">
              <w:t xml:space="preserve"> i </w:t>
            </w:r>
            <w:proofErr w:type="spellStart"/>
            <w:r w:rsidRPr="00A66189">
              <w:t>odbranu</w:t>
            </w:r>
            <w:proofErr w:type="spellEnd"/>
            <w:r w:rsidRPr="00A66189">
              <w:t xml:space="preserve"> </w:t>
            </w:r>
            <w:proofErr w:type="spellStart"/>
            <w:r w:rsidRPr="00A66189">
              <w:t>doktorskih</w:t>
            </w:r>
            <w:proofErr w:type="spellEnd"/>
            <w:r w:rsidRPr="00A66189">
              <w:t xml:space="preserve"> </w:t>
            </w:r>
            <w:proofErr w:type="spellStart"/>
            <w:r w:rsidRPr="00A66189">
              <w:t>disertacija</w:t>
            </w:r>
            <w:proofErr w:type="spellEnd"/>
            <w:r w:rsidRPr="00A66189">
              <w:t xml:space="preserve">, </w:t>
            </w:r>
            <w:proofErr w:type="spellStart"/>
            <w:r w:rsidRPr="00A66189">
              <w:t>magistarskih</w:t>
            </w:r>
            <w:proofErr w:type="spellEnd"/>
            <w:r w:rsidRPr="00A66189">
              <w:t xml:space="preserve"> </w:t>
            </w:r>
            <w:proofErr w:type="spellStart"/>
            <w:r w:rsidRPr="00A66189">
              <w:t>radova</w:t>
            </w:r>
            <w:proofErr w:type="spellEnd"/>
            <w:r w:rsidRPr="00A66189">
              <w:t xml:space="preserve"> i </w:t>
            </w:r>
            <w:proofErr w:type="spellStart"/>
            <w:r w:rsidRPr="00A66189">
              <w:t>završnih</w:t>
            </w:r>
            <w:proofErr w:type="spellEnd"/>
            <w:r w:rsidRPr="00A66189">
              <w:t xml:space="preserve"> </w:t>
            </w:r>
            <w:proofErr w:type="spellStart"/>
            <w:r w:rsidRPr="00A66189">
              <w:t>radova</w:t>
            </w:r>
            <w:proofErr w:type="spellEnd"/>
            <w:r w:rsidRPr="00A66189">
              <w:t xml:space="preserve"> I </w:t>
            </w:r>
            <w:proofErr w:type="spellStart"/>
            <w:r w:rsidRPr="00A66189">
              <w:t>ciklusa</w:t>
            </w:r>
            <w:proofErr w:type="spellEnd"/>
            <w:r w:rsidRPr="00A66189">
              <w:t xml:space="preserve"> </w:t>
            </w:r>
            <w:proofErr w:type="spellStart"/>
            <w:r w:rsidRPr="00A66189">
              <w:t>studija</w:t>
            </w:r>
            <w:proofErr w:type="spellEnd"/>
            <w:r w:rsidRPr="00A66189">
              <w:t xml:space="preserve">, rad </w:t>
            </w:r>
            <w:proofErr w:type="spellStart"/>
            <w:r w:rsidRPr="00A66189">
              <w:t>na</w:t>
            </w:r>
            <w:proofErr w:type="spellEnd"/>
            <w:r w:rsidRPr="00A66189">
              <w:t xml:space="preserve"> </w:t>
            </w:r>
            <w:proofErr w:type="spellStart"/>
            <w:r w:rsidRPr="00A66189">
              <w:t>projektima</w:t>
            </w:r>
            <w:proofErr w:type="spellEnd"/>
            <w:r w:rsidRPr="00A66189">
              <w:t xml:space="preserve"> i </w:t>
            </w:r>
            <w:proofErr w:type="spellStart"/>
            <w:r w:rsidRPr="00A66189">
              <w:t>studijama</w:t>
            </w:r>
            <w:proofErr w:type="spellEnd"/>
            <w:r w:rsidRPr="00A66189">
              <w:t xml:space="preserve">, </w:t>
            </w:r>
            <w:proofErr w:type="spellStart"/>
            <w:r w:rsidRPr="00A66189">
              <w:t>naučno-istraživački</w:t>
            </w:r>
            <w:proofErr w:type="spellEnd"/>
            <w:r w:rsidRPr="00A66189">
              <w:t xml:space="preserve"> rad </w:t>
            </w:r>
            <w:proofErr w:type="spellStart"/>
            <w:r w:rsidRPr="00A66189">
              <w:t>itd</w:t>
            </w:r>
            <w:proofErr w:type="spellEnd"/>
            <w:r w:rsidRPr="00A66189">
              <w:t>.</w:t>
            </w:r>
          </w:p>
        </w:tc>
      </w:tr>
      <w:tr w:rsidR="00531443">
        <w:tc>
          <w:tcPr>
            <w:tcW w:w="2977" w:type="dxa"/>
          </w:tcPr>
          <w:p w:rsidR="00531443" w:rsidRDefault="00CB6F3D">
            <w:pPr>
              <w:spacing w:before="40" w:after="40"/>
              <w:jc w:val="right"/>
              <w:rPr>
                <w:lang w:val="bs-Latn-BA"/>
              </w:rPr>
            </w:pPr>
            <w:r>
              <w:rPr>
                <w:lang w:val="bs-Latn-BA"/>
              </w:rPr>
              <w:t>Naziv poslodavca</w:t>
            </w:r>
          </w:p>
        </w:tc>
        <w:tc>
          <w:tcPr>
            <w:tcW w:w="284" w:type="dxa"/>
          </w:tcPr>
          <w:p w:rsidR="00531443" w:rsidRDefault="00531443">
            <w:pPr>
              <w:spacing w:before="40" w:after="40"/>
              <w:rPr>
                <w:lang w:val="bs-Latn-BA"/>
              </w:rPr>
            </w:pPr>
          </w:p>
        </w:tc>
        <w:tc>
          <w:tcPr>
            <w:tcW w:w="7512" w:type="dxa"/>
          </w:tcPr>
          <w:p w:rsidR="00531443" w:rsidRDefault="00A66189">
            <w:pPr>
              <w:spacing w:before="40" w:after="40"/>
              <w:rPr>
                <w:lang w:val="bs-Latn-BA"/>
              </w:rPr>
            </w:pPr>
            <w:r>
              <w:rPr>
                <w:lang w:val="bs-Latn-BA"/>
              </w:rPr>
              <w:t>Univerzitet u Tuzli</w:t>
            </w:r>
          </w:p>
        </w:tc>
      </w:tr>
      <w:tr w:rsidR="00531443">
        <w:tc>
          <w:tcPr>
            <w:tcW w:w="2977" w:type="dxa"/>
          </w:tcPr>
          <w:p w:rsidR="00531443" w:rsidRDefault="00CB6F3D">
            <w:pPr>
              <w:spacing w:before="40" w:after="40"/>
              <w:jc w:val="right"/>
              <w:rPr>
                <w:lang w:val="bs-Latn-BA"/>
              </w:rPr>
            </w:pPr>
            <w:r>
              <w:rPr>
                <w:lang w:val="bs-Latn-BA"/>
              </w:rPr>
              <w:t>Vrsta poslovne aktivnosti poslodavca</w:t>
            </w:r>
          </w:p>
        </w:tc>
        <w:tc>
          <w:tcPr>
            <w:tcW w:w="284" w:type="dxa"/>
          </w:tcPr>
          <w:p w:rsidR="00531443" w:rsidRDefault="00531443">
            <w:pPr>
              <w:spacing w:before="40" w:after="40"/>
              <w:rPr>
                <w:lang w:val="bs-Latn-BA"/>
              </w:rPr>
            </w:pPr>
          </w:p>
        </w:tc>
        <w:tc>
          <w:tcPr>
            <w:tcW w:w="7512" w:type="dxa"/>
          </w:tcPr>
          <w:p w:rsidR="00A66189" w:rsidRDefault="00A66189" w:rsidP="00A66189">
            <w:pPr>
              <w:spacing w:before="40" w:after="40"/>
              <w:rPr>
                <w:lang w:val="bs-Latn-BA"/>
              </w:rPr>
            </w:pPr>
            <w:r>
              <w:rPr>
                <w:lang w:val="bs-Latn-BA"/>
              </w:rPr>
              <w:t>Visoko obrazovanje i naučno-istraživački rad</w:t>
            </w:r>
          </w:p>
          <w:p w:rsidR="00531443" w:rsidRDefault="00531443">
            <w:pPr>
              <w:spacing w:before="40" w:after="40"/>
              <w:rPr>
                <w:lang w:val="bs-Latn-BA"/>
              </w:rPr>
            </w:pPr>
          </w:p>
        </w:tc>
      </w:tr>
      <w:tr w:rsidR="00531443">
        <w:trPr>
          <w:cantSplit/>
        </w:trPr>
        <w:tc>
          <w:tcPr>
            <w:tcW w:w="2977" w:type="dxa"/>
          </w:tcPr>
          <w:p w:rsidR="00531443" w:rsidRDefault="00CB6F3D" w:rsidP="00A66189">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A66189">
            <w:pPr>
              <w:spacing w:before="40" w:after="40"/>
              <w:rPr>
                <w:lang w:val="bs-Latn-BA"/>
              </w:rPr>
            </w:pPr>
            <w:proofErr w:type="spellStart"/>
            <w:r>
              <w:rPr>
                <w:rFonts w:cs="Arial"/>
                <w:szCs w:val="28"/>
              </w:rPr>
              <w:t>septembar</w:t>
            </w:r>
            <w:proofErr w:type="spellEnd"/>
            <w:r>
              <w:rPr>
                <w:rFonts w:cs="Arial"/>
                <w:szCs w:val="28"/>
              </w:rPr>
              <w:t xml:space="preserve"> 2018.</w:t>
            </w:r>
            <w:r w:rsidRPr="00C71D18">
              <w:rPr>
                <w:rFonts w:cs="Arial"/>
                <w:szCs w:val="28"/>
              </w:rPr>
              <w:t xml:space="preserve"> </w:t>
            </w:r>
            <w:r>
              <w:rPr>
                <w:rFonts w:cs="Arial"/>
                <w:szCs w:val="28"/>
              </w:rPr>
              <w:t xml:space="preserve">– 2024. </w:t>
            </w:r>
            <w:proofErr w:type="spellStart"/>
            <w:r>
              <w:rPr>
                <w:rFonts w:cs="Arial"/>
                <w:szCs w:val="28"/>
              </w:rPr>
              <w:t>godine</w:t>
            </w:r>
            <w:proofErr w:type="spellEnd"/>
          </w:p>
        </w:tc>
      </w:tr>
      <w:tr w:rsidR="00531443">
        <w:tc>
          <w:tcPr>
            <w:tcW w:w="2977" w:type="dxa"/>
          </w:tcPr>
          <w:p w:rsidR="00531443" w:rsidRDefault="00CB6F3D">
            <w:pPr>
              <w:spacing w:before="40" w:after="40"/>
              <w:jc w:val="right"/>
              <w:rPr>
                <w:lang w:val="bs-Latn-BA"/>
              </w:rPr>
            </w:pPr>
            <w:r>
              <w:rPr>
                <w:lang w:val="bs-Latn-BA"/>
              </w:rPr>
              <w:t>Pozicija / zanimanje / zvanje</w:t>
            </w:r>
          </w:p>
        </w:tc>
        <w:tc>
          <w:tcPr>
            <w:tcW w:w="284" w:type="dxa"/>
          </w:tcPr>
          <w:p w:rsidR="00531443" w:rsidRDefault="00531443">
            <w:pPr>
              <w:spacing w:before="40" w:after="40"/>
              <w:rPr>
                <w:lang w:val="bs-Latn-BA"/>
              </w:rPr>
            </w:pPr>
          </w:p>
        </w:tc>
        <w:tc>
          <w:tcPr>
            <w:tcW w:w="7512" w:type="dxa"/>
          </w:tcPr>
          <w:p w:rsidR="00531443" w:rsidRDefault="00A66189">
            <w:pPr>
              <w:spacing w:before="40" w:after="40"/>
              <w:rPr>
                <w:lang w:val="bs-Latn-BA"/>
              </w:rPr>
            </w:pPr>
            <w:proofErr w:type="spellStart"/>
            <w:r w:rsidRPr="0024687C">
              <w:t>Nastavnik</w:t>
            </w:r>
            <w:proofErr w:type="spellEnd"/>
            <w:r w:rsidRPr="0024687C">
              <w:t xml:space="preserve"> / </w:t>
            </w:r>
            <w:proofErr w:type="spellStart"/>
            <w:r w:rsidRPr="0024687C">
              <w:rPr>
                <w:b/>
                <w:bCs/>
              </w:rPr>
              <w:t>Vanredni</w:t>
            </w:r>
            <w:proofErr w:type="spellEnd"/>
            <w:r w:rsidRPr="0024687C">
              <w:rPr>
                <w:b/>
                <w:bCs/>
              </w:rPr>
              <w:t xml:space="preserve"> profesor</w:t>
            </w:r>
          </w:p>
        </w:tc>
      </w:tr>
      <w:tr w:rsidR="00531443">
        <w:tc>
          <w:tcPr>
            <w:tcW w:w="2977" w:type="dxa"/>
          </w:tcPr>
          <w:p w:rsidR="00531443" w:rsidRDefault="00CB6F3D">
            <w:pPr>
              <w:spacing w:before="40" w:after="40"/>
              <w:jc w:val="right"/>
              <w:rPr>
                <w:lang w:val="bs-Latn-BA"/>
              </w:rPr>
            </w:pPr>
            <w:r>
              <w:rPr>
                <w:lang w:val="bs-Latn-BA"/>
              </w:rPr>
              <w:t>Osnovne odgovornosti I dužnosti</w:t>
            </w:r>
          </w:p>
        </w:tc>
        <w:tc>
          <w:tcPr>
            <w:tcW w:w="284" w:type="dxa"/>
          </w:tcPr>
          <w:p w:rsidR="00531443" w:rsidRDefault="00531443">
            <w:pPr>
              <w:spacing w:before="40" w:after="40"/>
              <w:rPr>
                <w:lang w:val="bs-Latn-BA"/>
              </w:rPr>
            </w:pPr>
          </w:p>
        </w:tc>
        <w:tc>
          <w:tcPr>
            <w:tcW w:w="7512" w:type="dxa"/>
          </w:tcPr>
          <w:p w:rsidR="00531443" w:rsidRDefault="00A66189" w:rsidP="00A66189">
            <w:pPr>
              <w:spacing w:before="40" w:after="40"/>
              <w:jc w:val="both"/>
              <w:rPr>
                <w:lang w:val="bs-Latn-BA"/>
              </w:rPr>
            </w:pPr>
            <w:proofErr w:type="spellStart"/>
            <w:r w:rsidRPr="0024687C">
              <w:t>Priprema</w:t>
            </w:r>
            <w:proofErr w:type="spellEnd"/>
            <w:r w:rsidRPr="0024687C">
              <w:t xml:space="preserve"> i </w:t>
            </w:r>
            <w:proofErr w:type="spellStart"/>
            <w:r w:rsidRPr="0024687C">
              <w:t>izvođenje</w:t>
            </w:r>
            <w:proofErr w:type="spellEnd"/>
            <w:r w:rsidRPr="0024687C">
              <w:t xml:space="preserve"> </w:t>
            </w:r>
            <w:proofErr w:type="spellStart"/>
            <w:r w:rsidRPr="0024687C">
              <w:t>nastave</w:t>
            </w:r>
            <w:proofErr w:type="spellEnd"/>
            <w:r w:rsidRPr="0024687C">
              <w:t xml:space="preserve"> </w:t>
            </w:r>
            <w:proofErr w:type="spellStart"/>
            <w:r w:rsidRPr="0024687C">
              <w:t>na</w:t>
            </w:r>
            <w:proofErr w:type="spellEnd"/>
            <w:r w:rsidRPr="0024687C">
              <w:t xml:space="preserve"> </w:t>
            </w:r>
            <w:proofErr w:type="spellStart"/>
            <w:r w:rsidRPr="0024687C">
              <w:t>prvom</w:t>
            </w:r>
            <w:proofErr w:type="spellEnd"/>
            <w:r w:rsidRPr="0024687C">
              <w:t xml:space="preserve">, </w:t>
            </w:r>
            <w:proofErr w:type="spellStart"/>
            <w:r w:rsidRPr="0024687C">
              <w:t>drugom</w:t>
            </w:r>
            <w:proofErr w:type="spellEnd"/>
            <w:r w:rsidRPr="0024687C">
              <w:t xml:space="preserve"> i </w:t>
            </w:r>
            <w:proofErr w:type="spellStart"/>
            <w:r w:rsidRPr="0024687C">
              <w:t>trećem</w:t>
            </w:r>
            <w:proofErr w:type="spellEnd"/>
            <w:r w:rsidRPr="0024687C">
              <w:t xml:space="preserve"> </w:t>
            </w:r>
            <w:proofErr w:type="spellStart"/>
            <w:r w:rsidRPr="0024687C">
              <w:t>ciklusu</w:t>
            </w:r>
            <w:proofErr w:type="spellEnd"/>
            <w:r w:rsidRPr="0024687C">
              <w:t xml:space="preserve"> </w:t>
            </w:r>
            <w:proofErr w:type="spellStart"/>
            <w:r w:rsidRPr="0024687C">
              <w:t>studija</w:t>
            </w:r>
            <w:proofErr w:type="spellEnd"/>
            <w:r w:rsidRPr="0024687C">
              <w:t xml:space="preserve">; </w:t>
            </w:r>
            <w:proofErr w:type="spellStart"/>
            <w:r w:rsidRPr="0024687C">
              <w:t>mentorstva</w:t>
            </w:r>
            <w:proofErr w:type="spellEnd"/>
            <w:r w:rsidRPr="0024687C">
              <w:t xml:space="preserve"> </w:t>
            </w:r>
            <w:proofErr w:type="spellStart"/>
            <w:r w:rsidRPr="0024687C">
              <w:t>pri</w:t>
            </w:r>
            <w:proofErr w:type="spellEnd"/>
            <w:r w:rsidRPr="0024687C">
              <w:t xml:space="preserve"> </w:t>
            </w:r>
            <w:proofErr w:type="spellStart"/>
            <w:r w:rsidRPr="0024687C">
              <w:t>izradi</w:t>
            </w:r>
            <w:proofErr w:type="spellEnd"/>
            <w:r w:rsidRPr="0024687C">
              <w:t xml:space="preserve"> </w:t>
            </w:r>
            <w:proofErr w:type="spellStart"/>
            <w:r w:rsidRPr="0024687C">
              <w:t>završnih</w:t>
            </w:r>
            <w:proofErr w:type="spellEnd"/>
            <w:r w:rsidRPr="0024687C">
              <w:t xml:space="preserve"> </w:t>
            </w:r>
            <w:proofErr w:type="spellStart"/>
            <w:r w:rsidRPr="0024687C">
              <w:t>radova</w:t>
            </w:r>
            <w:proofErr w:type="spellEnd"/>
            <w:r w:rsidRPr="0024687C">
              <w:t xml:space="preserve"> </w:t>
            </w:r>
            <w:proofErr w:type="spellStart"/>
            <w:r w:rsidRPr="0024687C">
              <w:t>prvog</w:t>
            </w:r>
            <w:proofErr w:type="spellEnd"/>
            <w:r w:rsidRPr="0024687C">
              <w:t xml:space="preserve"> i </w:t>
            </w:r>
            <w:proofErr w:type="spellStart"/>
            <w:r w:rsidRPr="0024687C">
              <w:t>drugog</w:t>
            </w:r>
            <w:proofErr w:type="spellEnd"/>
            <w:r w:rsidRPr="0024687C">
              <w:t xml:space="preserve"> </w:t>
            </w:r>
            <w:proofErr w:type="spellStart"/>
            <w:r w:rsidRPr="0024687C">
              <w:t>ciklusa</w:t>
            </w:r>
            <w:proofErr w:type="spellEnd"/>
            <w:r w:rsidRPr="0024687C">
              <w:t xml:space="preserve"> </w:t>
            </w:r>
            <w:proofErr w:type="spellStart"/>
            <w:r w:rsidRPr="0024687C">
              <w:t>studija</w:t>
            </w:r>
            <w:proofErr w:type="spellEnd"/>
            <w:r w:rsidRPr="0024687C">
              <w:t xml:space="preserve">, te </w:t>
            </w:r>
            <w:proofErr w:type="spellStart"/>
            <w:r w:rsidRPr="0024687C">
              <w:t>doktorskih</w:t>
            </w:r>
            <w:proofErr w:type="spellEnd"/>
            <w:r w:rsidRPr="0024687C">
              <w:t xml:space="preserve"> </w:t>
            </w:r>
            <w:proofErr w:type="spellStart"/>
            <w:r w:rsidRPr="0024687C">
              <w:t>disertacija</w:t>
            </w:r>
            <w:proofErr w:type="spellEnd"/>
            <w:r w:rsidRPr="0024687C">
              <w:t xml:space="preserve"> </w:t>
            </w:r>
            <w:proofErr w:type="spellStart"/>
            <w:r w:rsidRPr="0024687C">
              <w:t>na</w:t>
            </w:r>
            <w:proofErr w:type="spellEnd"/>
            <w:r w:rsidRPr="0024687C">
              <w:t xml:space="preserve"> </w:t>
            </w:r>
            <w:proofErr w:type="spellStart"/>
            <w:r w:rsidRPr="0024687C">
              <w:t>trećem</w:t>
            </w:r>
            <w:proofErr w:type="spellEnd"/>
            <w:r w:rsidRPr="0024687C">
              <w:t xml:space="preserve"> </w:t>
            </w:r>
            <w:proofErr w:type="spellStart"/>
            <w:r w:rsidRPr="0024687C">
              <w:t>ciklusu</w:t>
            </w:r>
            <w:proofErr w:type="spellEnd"/>
            <w:r w:rsidRPr="0024687C">
              <w:t xml:space="preserve">; </w:t>
            </w:r>
            <w:proofErr w:type="spellStart"/>
            <w:r w:rsidRPr="0024687C">
              <w:t>učešće</w:t>
            </w:r>
            <w:proofErr w:type="spellEnd"/>
            <w:r w:rsidRPr="0024687C">
              <w:t xml:space="preserve"> u </w:t>
            </w:r>
            <w:proofErr w:type="spellStart"/>
            <w:r w:rsidRPr="0024687C">
              <w:t>komisijama</w:t>
            </w:r>
            <w:proofErr w:type="spellEnd"/>
            <w:r w:rsidRPr="0024687C">
              <w:t xml:space="preserve"> </w:t>
            </w:r>
            <w:proofErr w:type="spellStart"/>
            <w:r w:rsidRPr="0024687C">
              <w:t>za</w:t>
            </w:r>
            <w:proofErr w:type="spellEnd"/>
            <w:r w:rsidRPr="0024687C">
              <w:t xml:space="preserve"> </w:t>
            </w:r>
            <w:proofErr w:type="spellStart"/>
            <w:r w:rsidRPr="0024687C">
              <w:t>ocjenu</w:t>
            </w:r>
            <w:proofErr w:type="spellEnd"/>
            <w:r w:rsidRPr="0024687C">
              <w:t xml:space="preserve"> i </w:t>
            </w:r>
            <w:proofErr w:type="spellStart"/>
            <w:r w:rsidRPr="0024687C">
              <w:t>odbranu</w:t>
            </w:r>
            <w:proofErr w:type="spellEnd"/>
            <w:r w:rsidRPr="0024687C">
              <w:t xml:space="preserve"> </w:t>
            </w:r>
            <w:proofErr w:type="spellStart"/>
            <w:r w:rsidRPr="0024687C">
              <w:t>doktorskih</w:t>
            </w:r>
            <w:proofErr w:type="spellEnd"/>
            <w:r w:rsidRPr="0024687C">
              <w:t xml:space="preserve"> </w:t>
            </w:r>
            <w:proofErr w:type="spellStart"/>
            <w:r w:rsidRPr="0024687C">
              <w:t>disertacija</w:t>
            </w:r>
            <w:proofErr w:type="spellEnd"/>
            <w:r>
              <w:t xml:space="preserve">, </w:t>
            </w:r>
            <w:proofErr w:type="spellStart"/>
            <w:r w:rsidRPr="0024687C">
              <w:t>magistarskih</w:t>
            </w:r>
            <w:proofErr w:type="spellEnd"/>
            <w:r w:rsidRPr="0024687C">
              <w:t xml:space="preserve"> </w:t>
            </w:r>
            <w:proofErr w:type="spellStart"/>
            <w:r w:rsidRPr="0024687C">
              <w:t>radova</w:t>
            </w:r>
            <w:proofErr w:type="spellEnd"/>
            <w:r>
              <w:t xml:space="preserve"> i </w:t>
            </w:r>
            <w:proofErr w:type="spellStart"/>
            <w:r>
              <w:t>završnih</w:t>
            </w:r>
            <w:proofErr w:type="spellEnd"/>
            <w:r>
              <w:t xml:space="preserve"> </w:t>
            </w:r>
            <w:proofErr w:type="spellStart"/>
            <w:r>
              <w:t>radova</w:t>
            </w:r>
            <w:proofErr w:type="spellEnd"/>
            <w:r>
              <w:t xml:space="preserve"> I </w:t>
            </w:r>
            <w:proofErr w:type="spellStart"/>
            <w:r>
              <w:t>ciklusa</w:t>
            </w:r>
            <w:proofErr w:type="spellEnd"/>
            <w:r>
              <w:t xml:space="preserve"> </w:t>
            </w:r>
            <w:proofErr w:type="spellStart"/>
            <w:r>
              <w:t>studija</w:t>
            </w:r>
            <w:proofErr w:type="spellEnd"/>
            <w:r w:rsidRPr="0024687C">
              <w:t xml:space="preserve">, rad </w:t>
            </w:r>
            <w:proofErr w:type="spellStart"/>
            <w:r w:rsidRPr="0024687C">
              <w:t>na</w:t>
            </w:r>
            <w:proofErr w:type="spellEnd"/>
            <w:r w:rsidRPr="0024687C">
              <w:t xml:space="preserve"> </w:t>
            </w:r>
            <w:proofErr w:type="spellStart"/>
            <w:r w:rsidRPr="0024687C">
              <w:t>projektima</w:t>
            </w:r>
            <w:proofErr w:type="spellEnd"/>
            <w:r w:rsidRPr="0024687C">
              <w:t xml:space="preserve"> i </w:t>
            </w:r>
            <w:proofErr w:type="spellStart"/>
            <w:r w:rsidRPr="0024687C">
              <w:t>studijama</w:t>
            </w:r>
            <w:proofErr w:type="spellEnd"/>
            <w:r w:rsidRPr="0024687C">
              <w:t xml:space="preserve">, </w:t>
            </w:r>
            <w:proofErr w:type="spellStart"/>
            <w:r w:rsidRPr="0024687C">
              <w:t>naučno-istraživački</w:t>
            </w:r>
            <w:proofErr w:type="spellEnd"/>
            <w:r w:rsidRPr="0024687C">
              <w:t xml:space="preserve"> rad </w:t>
            </w:r>
            <w:proofErr w:type="spellStart"/>
            <w:r w:rsidRPr="0024687C">
              <w:t>itd</w:t>
            </w:r>
            <w:proofErr w:type="spellEnd"/>
            <w:r w:rsidRPr="0024687C">
              <w:t>.</w:t>
            </w:r>
          </w:p>
        </w:tc>
      </w:tr>
      <w:tr w:rsidR="00531443">
        <w:tc>
          <w:tcPr>
            <w:tcW w:w="2977" w:type="dxa"/>
          </w:tcPr>
          <w:p w:rsidR="00531443" w:rsidRDefault="00CB6F3D">
            <w:pPr>
              <w:spacing w:before="40" w:after="40"/>
              <w:jc w:val="right"/>
              <w:rPr>
                <w:lang w:val="bs-Latn-BA"/>
              </w:rPr>
            </w:pPr>
            <w:r>
              <w:rPr>
                <w:lang w:val="bs-Latn-BA"/>
              </w:rPr>
              <w:t>Naziv poslodavca</w:t>
            </w:r>
          </w:p>
        </w:tc>
        <w:tc>
          <w:tcPr>
            <w:tcW w:w="284" w:type="dxa"/>
          </w:tcPr>
          <w:p w:rsidR="00531443" w:rsidRDefault="00531443">
            <w:pPr>
              <w:spacing w:before="40" w:after="40"/>
              <w:rPr>
                <w:lang w:val="bs-Latn-BA"/>
              </w:rPr>
            </w:pPr>
          </w:p>
        </w:tc>
        <w:tc>
          <w:tcPr>
            <w:tcW w:w="7512" w:type="dxa"/>
          </w:tcPr>
          <w:p w:rsidR="00531443" w:rsidRDefault="00A66189">
            <w:pPr>
              <w:spacing w:before="40" w:after="40"/>
              <w:rPr>
                <w:lang w:val="bs-Latn-BA"/>
              </w:rPr>
            </w:pPr>
            <w:r w:rsidRPr="00A66189">
              <w:rPr>
                <w:lang w:val="bs-Latn-BA"/>
              </w:rPr>
              <w:t>Univerzitet u Tuzli</w:t>
            </w:r>
          </w:p>
        </w:tc>
      </w:tr>
      <w:tr w:rsidR="00531443">
        <w:tc>
          <w:tcPr>
            <w:tcW w:w="2977" w:type="dxa"/>
          </w:tcPr>
          <w:p w:rsidR="00531443" w:rsidRDefault="00CB6F3D">
            <w:pPr>
              <w:spacing w:before="40" w:after="40"/>
              <w:jc w:val="right"/>
              <w:rPr>
                <w:lang w:val="bs-Latn-BA"/>
              </w:rPr>
            </w:pPr>
            <w:r>
              <w:rPr>
                <w:lang w:val="bs-Latn-BA"/>
              </w:rPr>
              <w:t>Vrsta poslovne aktivnosti poslodavca</w:t>
            </w:r>
          </w:p>
        </w:tc>
        <w:tc>
          <w:tcPr>
            <w:tcW w:w="284" w:type="dxa"/>
          </w:tcPr>
          <w:p w:rsidR="00531443" w:rsidRDefault="00531443">
            <w:pPr>
              <w:spacing w:before="40" w:after="40"/>
              <w:rPr>
                <w:lang w:val="bs-Latn-BA"/>
              </w:rPr>
            </w:pPr>
          </w:p>
        </w:tc>
        <w:tc>
          <w:tcPr>
            <w:tcW w:w="7512" w:type="dxa"/>
          </w:tcPr>
          <w:p w:rsidR="00A66189" w:rsidRDefault="00A66189" w:rsidP="00A66189">
            <w:pPr>
              <w:spacing w:before="40" w:after="40"/>
              <w:rPr>
                <w:lang w:val="bs-Latn-BA"/>
              </w:rPr>
            </w:pPr>
            <w:r>
              <w:rPr>
                <w:lang w:val="bs-Latn-BA"/>
              </w:rPr>
              <w:t>Visoko obrazovanje i naučno-istraživački rad</w:t>
            </w:r>
          </w:p>
          <w:p w:rsidR="00531443" w:rsidRDefault="00531443">
            <w:pPr>
              <w:spacing w:before="40" w:after="40"/>
              <w:rPr>
                <w:lang w:val="bs-Latn-BA"/>
              </w:rPr>
            </w:pP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A66189">
            <w:pPr>
              <w:spacing w:before="40" w:after="40"/>
              <w:rPr>
                <w:lang w:val="bs-Latn-BA"/>
              </w:rPr>
            </w:pPr>
            <w:proofErr w:type="spellStart"/>
            <w:r>
              <w:rPr>
                <w:rFonts w:cs="Arial"/>
                <w:szCs w:val="28"/>
              </w:rPr>
              <w:t>septembar</w:t>
            </w:r>
            <w:proofErr w:type="spellEnd"/>
            <w:r>
              <w:rPr>
                <w:rFonts w:cs="Arial"/>
                <w:szCs w:val="28"/>
              </w:rPr>
              <w:t xml:space="preserve"> 2013.</w:t>
            </w:r>
            <w:r w:rsidRPr="00C71D18">
              <w:rPr>
                <w:rFonts w:cs="Arial"/>
                <w:szCs w:val="28"/>
              </w:rPr>
              <w:t xml:space="preserve"> </w:t>
            </w:r>
            <w:r>
              <w:rPr>
                <w:rFonts w:cs="Arial"/>
                <w:szCs w:val="28"/>
              </w:rPr>
              <w:t xml:space="preserve">– 2018. </w:t>
            </w:r>
            <w:proofErr w:type="spellStart"/>
            <w:r>
              <w:rPr>
                <w:rFonts w:cs="Arial"/>
                <w:szCs w:val="28"/>
              </w:rPr>
              <w:t>godine</w:t>
            </w:r>
            <w:proofErr w:type="spellEnd"/>
          </w:p>
        </w:tc>
      </w:tr>
      <w:tr w:rsidR="00531443">
        <w:tc>
          <w:tcPr>
            <w:tcW w:w="2977" w:type="dxa"/>
          </w:tcPr>
          <w:p w:rsidR="00531443" w:rsidRDefault="00CB6F3D">
            <w:pPr>
              <w:spacing w:before="40" w:after="40"/>
              <w:jc w:val="right"/>
              <w:rPr>
                <w:lang w:val="bs-Latn-BA"/>
              </w:rPr>
            </w:pPr>
            <w:r>
              <w:rPr>
                <w:lang w:val="bs-Latn-BA"/>
              </w:rPr>
              <w:t>Pozicija / zanimanje / zvanje</w:t>
            </w:r>
          </w:p>
        </w:tc>
        <w:tc>
          <w:tcPr>
            <w:tcW w:w="284" w:type="dxa"/>
          </w:tcPr>
          <w:p w:rsidR="00531443" w:rsidRDefault="00531443">
            <w:pPr>
              <w:spacing w:before="40" w:after="40"/>
              <w:rPr>
                <w:lang w:val="bs-Latn-BA"/>
              </w:rPr>
            </w:pPr>
          </w:p>
        </w:tc>
        <w:tc>
          <w:tcPr>
            <w:tcW w:w="7512" w:type="dxa"/>
          </w:tcPr>
          <w:p w:rsidR="00531443" w:rsidRDefault="00A66189">
            <w:pPr>
              <w:spacing w:before="40" w:after="40"/>
              <w:rPr>
                <w:lang w:val="bs-Latn-BA"/>
              </w:rPr>
            </w:pPr>
            <w:proofErr w:type="spellStart"/>
            <w:r w:rsidRPr="0024687C">
              <w:t>Nastavnik</w:t>
            </w:r>
            <w:proofErr w:type="spellEnd"/>
            <w:r w:rsidRPr="0024687C">
              <w:t xml:space="preserve"> / </w:t>
            </w:r>
            <w:proofErr w:type="spellStart"/>
            <w:r w:rsidRPr="0024687C">
              <w:rPr>
                <w:b/>
                <w:bCs/>
              </w:rPr>
              <w:t>Docent</w:t>
            </w:r>
            <w:proofErr w:type="spellEnd"/>
          </w:p>
        </w:tc>
      </w:tr>
      <w:tr w:rsidR="00531443">
        <w:tc>
          <w:tcPr>
            <w:tcW w:w="2977" w:type="dxa"/>
          </w:tcPr>
          <w:p w:rsidR="00531443" w:rsidRDefault="00CB6F3D">
            <w:pPr>
              <w:spacing w:before="40" w:after="40"/>
              <w:jc w:val="right"/>
              <w:rPr>
                <w:lang w:val="bs-Latn-BA"/>
              </w:rPr>
            </w:pPr>
            <w:r>
              <w:rPr>
                <w:lang w:val="bs-Latn-BA"/>
              </w:rPr>
              <w:t>Osnovne odgovornosti I dužnosti</w:t>
            </w:r>
          </w:p>
        </w:tc>
        <w:tc>
          <w:tcPr>
            <w:tcW w:w="284" w:type="dxa"/>
          </w:tcPr>
          <w:p w:rsidR="00531443" w:rsidRDefault="00531443">
            <w:pPr>
              <w:spacing w:before="40" w:after="40"/>
              <w:rPr>
                <w:lang w:val="bs-Latn-BA"/>
              </w:rPr>
            </w:pPr>
          </w:p>
        </w:tc>
        <w:tc>
          <w:tcPr>
            <w:tcW w:w="7512" w:type="dxa"/>
          </w:tcPr>
          <w:p w:rsidR="00531443" w:rsidRDefault="00A66189">
            <w:pPr>
              <w:spacing w:before="40" w:after="40"/>
              <w:rPr>
                <w:lang w:val="bs-Latn-BA"/>
              </w:rPr>
            </w:pPr>
            <w:r w:rsidRPr="00A66189">
              <w:rPr>
                <w:lang w:val="bs-Latn-BA"/>
              </w:rPr>
              <w:t xml:space="preserve">Priprema i izvođenje nastave na prvom i drugom i ciklusu studija, mentorstva pri izradi završnih radova drugog ciklusa studija, učešće u komisijama za ocjenu i odbranu završnih magistarskih </w:t>
            </w:r>
            <w:r w:rsidRPr="00A66189">
              <w:rPr>
                <w:lang w:val="bs-Latn-BA"/>
              </w:rPr>
              <w:lastRenderedPageBreak/>
              <w:t>radova i završnih radova I ciklusa studija, rad na projektima i studijama, naučno-istraživački rad itd.</w:t>
            </w:r>
          </w:p>
        </w:tc>
      </w:tr>
      <w:tr w:rsidR="00531443">
        <w:tc>
          <w:tcPr>
            <w:tcW w:w="2977" w:type="dxa"/>
          </w:tcPr>
          <w:p w:rsidR="00531443" w:rsidRDefault="00CB6F3D">
            <w:pPr>
              <w:spacing w:before="40" w:after="40"/>
              <w:jc w:val="right"/>
              <w:rPr>
                <w:lang w:val="bs-Latn-BA"/>
              </w:rPr>
            </w:pPr>
            <w:r>
              <w:rPr>
                <w:lang w:val="bs-Latn-BA"/>
              </w:rPr>
              <w:lastRenderedPageBreak/>
              <w:t>Naziv poslodavca</w:t>
            </w:r>
          </w:p>
        </w:tc>
        <w:tc>
          <w:tcPr>
            <w:tcW w:w="284" w:type="dxa"/>
          </w:tcPr>
          <w:p w:rsidR="00531443" w:rsidRDefault="00531443">
            <w:pPr>
              <w:spacing w:before="40" w:after="40"/>
              <w:rPr>
                <w:lang w:val="bs-Latn-BA"/>
              </w:rPr>
            </w:pPr>
          </w:p>
        </w:tc>
        <w:tc>
          <w:tcPr>
            <w:tcW w:w="7512" w:type="dxa"/>
          </w:tcPr>
          <w:p w:rsidR="00531443" w:rsidRDefault="00A66189">
            <w:pPr>
              <w:spacing w:before="40" w:after="40"/>
              <w:rPr>
                <w:lang w:val="bs-Latn-BA"/>
              </w:rPr>
            </w:pPr>
            <w:r w:rsidRPr="00A66189">
              <w:rPr>
                <w:lang w:val="bs-Latn-BA"/>
              </w:rPr>
              <w:t>Univerzitet u Tuzli</w:t>
            </w:r>
          </w:p>
        </w:tc>
      </w:tr>
      <w:tr w:rsidR="00531443">
        <w:tc>
          <w:tcPr>
            <w:tcW w:w="2977" w:type="dxa"/>
          </w:tcPr>
          <w:p w:rsidR="00531443" w:rsidRDefault="00CB6F3D">
            <w:pPr>
              <w:spacing w:before="40" w:after="40"/>
              <w:jc w:val="right"/>
              <w:rPr>
                <w:lang w:val="bs-Latn-BA"/>
              </w:rPr>
            </w:pPr>
            <w:r>
              <w:rPr>
                <w:lang w:val="bs-Latn-BA"/>
              </w:rPr>
              <w:t>Vrsta poslovne aktivnosti poslodavca</w:t>
            </w:r>
          </w:p>
        </w:tc>
        <w:tc>
          <w:tcPr>
            <w:tcW w:w="284" w:type="dxa"/>
          </w:tcPr>
          <w:p w:rsidR="00531443" w:rsidRDefault="00531443">
            <w:pPr>
              <w:spacing w:before="40" w:after="40"/>
              <w:rPr>
                <w:lang w:val="bs-Latn-BA"/>
              </w:rPr>
            </w:pPr>
          </w:p>
        </w:tc>
        <w:tc>
          <w:tcPr>
            <w:tcW w:w="7512" w:type="dxa"/>
          </w:tcPr>
          <w:p w:rsidR="00531443" w:rsidRDefault="00A66189">
            <w:pPr>
              <w:spacing w:before="40" w:after="40"/>
              <w:rPr>
                <w:lang w:val="bs-Latn-BA"/>
              </w:rPr>
            </w:pPr>
            <w:r w:rsidRPr="00A66189">
              <w:rPr>
                <w:lang w:val="bs-Latn-BA"/>
              </w:rPr>
              <w:t>Visoko obrazovanje i naučno-istraživački rad</w:t>
            </w:r>
          </w:p>
        </w:tc>
      </w:tr>
      <w:tr w:rsidR="00531443">
        <w:tc>
          <w:tcPr>
            <w:tcW w:w="2977" w:type="dxa"/>
          </w:tcPr>
          <w:p w:rsidR="00531443" w:rsidRDefault="00531443">
            <w:pPr>
              <w:spacing w:before="40" w:after="40"/>
              <w:jc w:val="right"/>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A34148">
            <w:pPr>
              <w:spacing w:before="40" w:after="40"/>
              <w:rPr>
                <w:lang w:val="bs-Latn-BA"/>
              </w:rPr>
            </w:pPr>
            <w:proofErr w:type="spellStart"/>
            <w:r>
              <w:rPr>
                <w:rFonts w:cs="Arial"/>
                <w:szCs w:val="28"/>
              </w:rPr>
              <w:t>septembar</w:t>
            </w:r>
            <w:proofErr w:type="spellEnd"/>
            <w:r>
              <w:rPr>
                <w:rFonts w:cs="Arial"/>
                <w:szCs w:val="28"/>
              </w:rPr>
              <w:t xml:space="preserve"> 2008. - 2013. </w:t>
            </w:r>
            <w:proofErr w:type="spellStart"/>
            <w:r>
              <w:rPr>
                <w:rFonts w:cs="Arial"/>
                <w:szCs w:val="28"/>
              </w:rPr>
              <w:t>godine</w:t>
            </w:r>
            <w:proofErr w:type="spellEnd"/>
          </w:p>
        </w:tc>
      </w:tr>
      <w:tr w:rsidR="00531443">
        <w:tc>
          <w:tcPr>
            <w:tcW w:w="2977" w:type="dxa"/>
          </w:tcPr>
          <w:p w:rsidR="00531443" w:rsidRDefault="00CB6F3D">
            <w:pPr>
              <w:spacing w:before="40" w:after="40"/>
              <w:jc w:val="right"/>
              <w:rPr>
                <w:lang w:val="bs-Latn-BA"/>
              </w:rPr>
            </w:pPr>
            <w:r>
              <w:rPr>
                <w:lang w:val="bs-Latn-BA"/>
              </w:rPr>
              <w:t>Pozicija / zanimanje / zvanje</w:t>
            </w:r>
          </w:p>
        </w:tc>
        <w:tc>
          <w:tcPr>
            <w:tcW w:w="284" w:type="dxa"/>
          </w:tcPr>
          <w:p w:rsidR="00531443" w:rsidRDefault="00531443">
            <w:pPr>
              <w:spacing w:before="40" w:after="40"/>
              <w:rPr>
                <w:lang w:val="bs-Latn-BA"/>
              </w:rPr>
            </w:pPr>
          </w:p>
        </w:tc>
        <w:tc>
          <w:tcPr>
            <w:tcW w:w="7512" w:type="dxa"/>
          </w:tcPr>
          <w:p w:rsidR="00531443" w:rsidRDefault="00A34148">
            <w:pPr>
              <w:spacing w:before="40" w:after="40"/>
              <w:rPr>
                <w:lang w:val="bs-Latn-BA"/>
              </w:rPr>
            </w:pPr>
            <w:r w:rsidRPr="00A34148">
              <w:rPr>
                <w:lang w:val="bs-Latn-BA"/>
              </w:rPr>
              <w:t xml:space="preserve">Saradnik / </w:t>
            </w:r>
            <w:r w:rsidRPr="00A34148">
              <w:rPr>
                <w:b/>
                <w:lang w:val="bs-Latn-BA"/>
              </w:rPr>
              <w:t>Viši asistent</w:t>
            </w:r>
          </w:p>
        </w:tc>
      </w:tr>
      <w:tr w:rsidR="00531443">
        <w:tc>
          <w:tcPr>
            <w:tcW w:w="2977" w:type="dxa"/>
          </w:tcPr>
          <w:p w:rsidR="00531443" w:rsidRDefault="00CB6F3D">
            <w:pPr>
              <w:spacing w:before="40" w:after="40"/>
              <w:jc w:val="right"/>
              <w:rPr>
                <w:lang w:val="bs-Latn-BA"/>
              </w:rPr>
            </w:pPr>
            <w:r>
              <w:rPr>
                <w:lang w:val="bs-Latn-BA"/>
              </w:rPr>
              <w:t>Osnovne odgovornosti I dužnosti</w:t>
            </w:r>
          </w:p>
        </w:tc>
        <w:tc>
          <w:tcPr>
            <w:tcW w:w="284" w:type="dxa"/>
          </w:tcPr>
          <w:p w:rsidR="00531443" w:rsidRDefault="00531443">
            <w:pPr>
              <w:spacing w:before="40" w:after="40"/>
              <w:rPr>
                <w:lang w:val="bs-Latn-BA"/>
              </w:rPr>
            </w:pPr>
          </w:p>
        </w:tc>
        <w:tc>
          <w:tcPr>
            <w:tcW w:w="7512" w:type="dxa"/>
          </w:tcPr>
          <w:p w:rsidR="00531443" w:rsidRDefault="00DB7D0C">
            <w:pPr>
              <w:spacing w:before="40" w:after="40"/>
              <w:rPr>
                <w:lang w:val="bs-Latn-BA"/>
              </w:rPr>
            </w:pPr>
            <w:r w:rsidRPr="00DB7D0C">
              <w:rPr>
                <w:lang w:val="bs-Latn-BA"/>
              </w:rPr>
              <w:t>Priprema i izvođenje auditornih i laboratorijskih vježbi na dodiplomskom studiju, pomoć nastavniku u izvođenju ispita, obavljanje konsultacija sa studentima, rad na sopstvenom stručnom usavršavanju, učešće u radu komisija i stručnih organa fakulteta po pozivu.</w:t>
            </w:r>
          </w:p>
        </w:tc>
      </w:tr>
      <w:tr w:rsidR="00531443">
        <w:tc>
          <w:tcPr>
            <w:tcW w:w="2977" w:type="dxa"/>
          </w:tcPr>
          <w:p w:rsidR="00531443" w:rsidRDefault="00CB6F3D">
            <w:pPr>
              <w:spacing w:before="40" w:after="40"/>
              <w:jc w:val="right"/>
              <w:rPr>
                <w:lang w:val="bs-Latn-BA"/>
              </w:rPr>
            </w:pPr>
            <w:r>
              <w:rPr>
                <w:lang w:val="bs-Latn-BA"/>
              </w:rPr>
              <w:t>Naziv poslodavca</w:t>
            </w:r>
          </w:p>
        </w:tc>
        <w:tc>
          <w:tcPr>
            <w:tcW w:w="284" w:type="dxa"/>
          </w:tcPr>
          <w:p w:rsidR="00531443" w:rsidRDefault="00531443">
            <w:pPr>
              <w:spacing w:before="40" w:after="40"/>
              <w:rPr>
                <w:lang w:val="bs-Latn-BA"/>
              </w:rPr>
            </w:pPr>
          </w:p>
        </w:tc>
        <w:tc>
          <w:tcPr>
            <w:tcW w:w="7512" w:type="dxa"/>
          </w:tcPr>
          <w:p w:rsidR="00531443" w:rsidRDefault="00DB7D0C">
            <w:pPr>
              <w:spacing w:before="40" w:after="40"/>
              <w:rPr>
                <w:lang w:val="bs-Latn-BA"/>
              </w:rPr>
            </w:pPr>
            <w:r w:rsidRPr="00DB7D0C">
              <w:rPr>
                <w:lang w:val="bs-Latn-BA"/>
              </w:rPr>
              <w:t>Univerzitet u Tuzli</w:t>
            </w:r>
          </w:p>
        </w:tc>
      </w:tr>
      <w:tr w:rsidR="00531443">
        <w:tc>
          <w:tcPr>
            <w:tcW w:w="2977" w:type="dxa"/>
          </w:tcPr>
          <w:p w:rsidR="00531443" w:rsidRDefault="00CB6F3D">
            <w:pPr>
              <w:spacing w:before="40" w:after="40"/>
              <w:jc w:val="right"/>
              <w:rPr>
                <w:lang w:val="bs-Latn-BA"/>
              </w:rPr>
            </w:pPr>
            <w:r>
              <w:rPr>
                <w:lang w:val="bs-Latn-BA"/>
              </w:rPr>
              <w:t>Vrsta poslovne aktivnosti poslodavca</w:t>
            </w:r>
          </w:p>
        </w:tc>
        <w:tc>
          <w:tcPr>
            <w:tcW w:w="284" w:type="dxa"/>
          </w:tcPr>
          <w:p w:rsidR="00531443" w:rsidRDefault="00531443">
            <w:pPr>
              <w:spacing w:before="40" w:after="40"/>
              <w:rPr>
                <w:lang w:val="bs-Latn-BA"/>
              </w:rPr>
            </w:pPr>
          </w:p>
        </w:tc>
        <w:tc>
          <w:tcPr>
            <w:tcW w:w="7512" w:type="dxa"/>
          </w:tcPr>
          <w:p w:rsidR="00531443" w:rsidRDefault="00DB7D0C">
            <w:pPr>
              <w:spacing w:before="40" w:after="40"/>
              <w:rPr>
                <w:lang w:val="bs-Latn-BA"/>
              </w:rPr>
            </w:pPr>
            <w:r w:rsidRPr="00DB7D0C">
              <w:rPr>
                <w:lang w:val="bs-Latn-BA"/>
              </w:rPr>
              <w:t>Visoko obrazovanje i naučno-istraživački rad</w:t>
            </w:r>
          </w:p>
        </w:tc>
      </w:tr>
      <w:tr w:rsidR="00531443">
        <w:tc>
          <w:tcPr>
            <w:tcW w:w="2977" w:type="dxa"/>
          </w:tcPr>
          <w:p w:rsidR="00531443" w:rsidRDefault="00531443" w:rsidP="00DB7D0C">
            <w:pPr>
              <w:spacing w:before="40" w:after="40"/>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r w:rsidR="00531443">
        <w:trPr>
          <w:cantSplit/>
        </w:trPr>
        <w:tc>
          <w:tcPr>
            <w:tcW w:w="2977" w:type="dxa"/>
          </w:tcPr>
          <w:p w:rsidR="00531443" w:rsidRDefault="00CB6F3D">
            <w:pPr>
              <w:spacing w:before="40" w:after="40"/>
              <w:jc w:val="right"/>
              <w:rPr>
                <w:lang w:val="bs-Latn-BA"/>
              </w:rPr>
            </w:pPr>
            <w:r>
              <w:rPr>
                <w:lang w:val="bs-Latn-BA"/>
              </w:rPr>
              <w:t>Datumi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DB7D0C">
            <w:pPr>
              <w:spacing w:before="40" w:after="40"/>
              <w:rPr>
                <w:lang w:val="bs-Latn-BA"/>
              </w:rPr>
            </w:pPr>
            <w:r>
              <w:rPr>
                <w:lang w:val="bs-Latn-BA"/>
              </w:rPr>
              <w:t>novembar 2004. – septembar 2008</w:t>
            </w:r>
            <w:r w:rsidRPr="00DB7D0C">
              <w:rPr>
                <w:lang w:val="bs-Latn-BA"/>
              </w:rPr>
              <w:t>. godine</w:t>
            </w:r>
          </w:p>
        </w:tc>
      </w:tr>
      <w:tr w:rsidR="00531443">
        <w:tc>
          <w:tcPr>
            <w:tcW w:w="2977" w:type="dxa"/>
          </w:tcPr>
          <w:p w:rsidR="00531443" w:rsidRDefault="00CB6F3D">
            <w:pPr>
              <w:spacing w:before="40" w:after="40"/>
              <w:jc w:val="right"/>
              <w:rPr>
                <w:lang w:val="bs-Latn-BA"/>
              </w:rPr>
            </w:pPr>
            <w:r>
              <w:rPr>
                <w:lang w:val="bs-Latn-BA"/>
              </w:rPr>
              <w:t>Pozicija / zanimanje / zvanje</w:t>
            </w:r>
          </w:p>
        </w:tc>
        <w:tc>
          <w:tcPr>
            <w:tcW w:w="284" w:type="dxa"/>
          </w:tcPr>
          <w:p w:rsidR="00531443" w:rsidRDefault="00531443">
            <w:pPr>
              <w:spacing w:before="40" w:after="40"/>
              <w:rPr>
                <w:lang w:val="bs-Latn-BA"/>
              </w:rPr>
            </w:pPr>
          </w:p>
        </w:tc>
        <w:tc>
          <w:tcPr>
            <w:tcW w:w="7512" w:type="dxa"/>
          </w:tcPr>
          <w:p w:rsidR="00531443" w:rsidRDefault="00DB7D0C">
            <w:pPr>
              <w:spacing w:before="40" w:after="40"/>
              <w:rPr>
                <w:lang w:val="bs-Latn-BA"/>
              </w:rPr>
            </w:pPr>
            <w:r w:rsidRPr="00DB7D0C">
              <w:rPr>
                <w:lang w:val="bs-Latn-BA"/>
              </w:rPr>
              <w:t xml:space="preserve">Saradnik / </w:t>
            </w:r>
            <w:r w:rsidRPr="00DB7D0C">
              <w:rPr>
                <w:b/>
                <w:lang w:val="bs-Latn-BA"/>
              </w:rPr>
              <w:t>Asistent</w:t>
            </w:r>
          </w:p>
        </w:tc>
      </w:tr>
      <w:tr w:rsidR="00531443">
        <w:tc>
          <w:tcPr>
            <w:tcW w:w="2977" w:type="dxa"/>
          </w:tcPr>
          <w:p w:rsidR="00531443" w:rsidRDefault="00CB6F3D">
            <w:pPr>
              <w:spacing w:before="40" w:after="40"/>
              <w:jc w:val="right"/>
              <w:rPr>
                <w:lang w:val="bs-Latn-BA"/>
              </w:rPr>
            </w:pPr>
            <w:r>
              <w:rPr>
                <w:lang w:val="bs-Latn-BA"/>
              </w:rPr>
              <w:t>Osnovne odgovornosti I dužnosti</w:t>
            </w:r>
          </w:p>
        </w:tc>
        <w:tc>
          <w:tcPr>
            <w:tcW w:w="284" w:type="dxa"/>
          </w:tcPr>
          <w:p w:rsidR="00531443" w:rsidRDefault="00531443">
            <w:pPr>
              <w:spacing w:before="40" w:after="40"/>
              <w:rPr>
                <w:lang w:val="bs-Latn-BA"/>
              </w:rPr>
            </w:pPr>
          </w:p>
        </w:tc>
        <w:tc>
          <w:tcPr>
            <w:tcW w:w="7512" w:type="dxa"/>
          </w:tcPr>
          <w:p w:rsidR="00531443" w:rsidRDefault="00DB7D0C">
            <w:pPr>
              <w:spacing w:before="40" w:after="40"/>
              <w:rPr>
                <w:lang w:val="bs-Latn-BA"/>
              </w:rPr>
            </w:pPr>
            <w:r w:rsidRPr="00DB7D0C">
              <w:rPr>
                <w:lang w:val="bs-Latn-BA"/>
              </w:rPr>
              <w:t>Priprema i izvođenje auditornih i laboratorijskih vježbi na dodiplomskom studiju, pomoć nastavniku u izvođenju ispita, obavljanje konsultacija sa studentima, rad na sopstvenom stručnom usavršavanju, učešće u radu komisija i stručnih organa fakulteta po pozivu.</w:t>
            </w:r>
          </w:p>
        </w:tc>
      </w:tr>
      <w:tr w:rsidR="00531443">
        <w:tc>
          <w:tcPr>
            <w:tcW w:w="2977" w:type="dxa"/>
          </w:tcPr>
          <w:p w:rsidR="00531443" w:rsidRDefault="00CB6F3D">
            <w:pPr>
              <w:spacing w:before="40" w:after="40"/>
              <w:jc w:val="right"/>
              <w:rPr>
                <w:lang w:val="bs-Latn-BA"/>
              </w:rPr>
            </w:pPr>
            <w:r>
              <w:rPr>
                <w:lang w:val="bs-Latn-BA"/>
              </w:rPr>
              <w:t>Naziv poslodavca</w:t>
            </w:r>
          </w:p>
        </w:tc>
        <w:tc>
          <w:tcPr>
            <w:tcW w:w="284" w:type="dxa"/>
          </w:tcPr>
          <w:p w:rsidR="00531443" w:rsidRDefault="00531443">
            <w:pPr>
              <w:spacing w:before="40" w:after="40"/>
              <w:rPr>
                <w:lang w:val="bs-Latn-BA"/>
              </w:rPr>
            </w:pPr>
          </w:p>
        </w:tc>
        <w:tc>
          <w:tcPr>
            <w:tcW w:w="7512" w:type="dxa"/>
          </w:tcPr>
          <w:p w:rsidR="00531443" w:rsidRDefault="00DB7D0C">
            <w:pPr>
              <w:spacing w:before="40" w:after="40"/>
              <w:rPr>
                <w:lang w:val="bs-Latn-BA"/>
              </w:rPr>
            </w:pPr>
            <w:r w:rsidRPr="00DB7D0C">
              <w:rPr>
                <w:lang w:val="bs-Latn-BA"/>
              </w:rPr>
              <w:t>Univerzitet u Tuzli</w:t>
            </w:r>
          </w:p>
        </w:tc>
      </w:tr>
      <w:tr w:rsidR="00531443">
        <w:tc>
          <w:tcPr>
            <w:tcW w:w="2977" w:type="dxa"/>
          </w:tcPr>
          <w:p w:rsidR="00531443" w:rsidRDefault="00CB6F3D">
            <w:pPr>
              <w:spacing w:before="40" w:after="40"/>
              <w:jc w:val="right"/>
              <w:rPr>
                <w:lang w:val="bs-Latn-BA"/>
              </w:rPr>
            </w:pPr>
            <w:r>
              <w:rPr>
                <w:lang w:val="bs-Latn-BA"/>
              </w:rPr>
              <w:t>Vrsta poslovne aktivnosti poslodavca</w:t>
            </w:r>
          </w:p>
        </w:tc>
        <w:tc>
          <w:tcPr>
            <w:tcW w:w="284" w:type="dxa"/>
          </w:tcPr>
          <w:p w:rsidR="00531443" w:rsidRDefault="00531443">
            <w:pPr>
              <w:spacing w:before="40" w:after="40"/>
              <w:rPr>
                <w:lang w:val="bs-Latn-BA"/>
              </w:rPr>
            </w:pPr>
          </w:p>
        </w:tc>
        <w:tc>
          <w:tcPr>
            <w:tcW w:w="7512" w:type="dxa"/>
          </w:tcPr>
          <w:p w:rsidR="00531443" w:rsidRDefault="00DB7D0C">
            <w:pPr>
              <w:spacing w:before="40" w:after="40"/>
              <w:rPr>
                <w:lang w:val="bs-Latn-BA"/>
              </w:rPr>
            </w:pPr>
            <w:r w:rsidRPr="00DB7D0C">
              <w:rPr>
                <w:lang w:val="bs-Latn-BA"/>
              </w:rPr>
              <w:t>Visoko obrazovanje i naučno-istraživački rad</w:t>
            </w:r>
          </w:p>
        </w:tc>
      </w:tr>
      <w:tr w:rsidR="00531443">
        <w:tc>
          <w:tcPr>
            <w:tcW w:w="2977" w:type="dxa"/>
          </w:tcPr>
          <w:p w:rsidR="00531443" w:rsidRDefault="00531443">
            <w:pPr>
              <w:spacing w:before="40" w:after="40"/>
              <w:rPr>
                <w:lang w:val="bs-Latn-BA"/>
              </w:rPr>
            </w:pPr>
          </w:p>
        </w:tc>
        <w:tc>
          <w:tcPr>
            <w:tcW w:w="284" w:type="dxa"/>
          </w:tcPr>
          <w:p w:rsidR="00531443" w:rsidRDefault="00531443">
            <w:pPr>
              <w:spacing w:before="40" w:after="40"/>
              <w:rPr>
                <w:lang w:val="bs-Latn-BA"/>
              </w:rPr>
            </w:pPr>
          </w:p>
        </w:tc>
        <w:tc>
          <w:tcPr>
            <w:tcW w:w="7512" w:type="dxa"/>
          </w:tcPr>
          <w:p w:rsidR="00531443" w:rsidRDefault="00531443">
            <w:pPr>
              <w:spacing w:before="40" w:after="40"/>
              <w:rPr>
                <w:lang w:val="bs-Latn-BA"/>
              </w:rPr>
            </w:pP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rsidP="00DB7D0C">
            <w:pPr>
              <w:pStyle w:val="Heading1"/>
              <w:rPr>
                <w:b/>
                <w:sz w:val="22"/>
                <w:lang w:val="bs-Latn-BA"/>
              </w:rPr>
            </w:pPr>
            <w:r>
              <w:rPr>
                <w:b/>
                <w:sz w:val="24"/>
                <w:lang w:val="bs-Latn-BA"/>
              </w:rPr>
              <w:t>Edukacija i usavršavanje</w:t>
            </w:r>
          </w:p>
        </w:tc>
      </w:tr>
    </w:tbl>
    <w:p w:rsidR="00531443" w:rsidRDefault="00531443">
      <w:pPr>
        <w:rPr>
          <w:b/>
          <w:sz w:val="10"/>
          <w:lang w:val="bs-Latn-BA"/>
        </w:rPr>
      </w:pPr>
    </w:p>
    <w:tbl>
      <w:tblPr>
        <w:tblpPr w:leftFromText="180" w:rightFromText="180" w:vertAnchor="text" w:tblpY="1"/>
        <w:tblOverlap w:val="never"/>
        <w:tblW w:w="0" w:type="auto"/>
        <w:tblLayout w:type="fixed"/>
        <w:tblLook w:val="04A0" w:firstRow="1" w:lastRow="0" w:firstColumn="1" w:lastColumn="0" w:noHBand="0" w:noVBand="1"/>
      </w:tblPr>
      <w:tblGrid>
        <w:gridCol w:w="2977"/>
        <w:gridCol w:w="284"/>
        <w:gridCol w:w="7512"/>
      </w:tblGrid>
      <w:tr w:rsidR="00531443" w:rsidTr="002B7ACF">
        <w:trPr>
          <w:cantSplit/>
        </w:trPr>
        <w:tc>
          <w:tcPr>
            <w:tcW w:w="2977" w:type="dxa"/>
          </w:tcPr>
          <w:p w:rsidR="00531443" w:rsidRDefault="00CB6F3D" w:rsidP="002B7ACF">
            <w:pPr>
              <w:spacing w:before="40" w:after="40"/>
              <w:jc w:val="right"/>
              <w:rPr>
                <w:lang w:val="bs-Latn-BA"/>
              </w:rPr>
            </w:pPr>
            <w:r>
              <w:rPr>
                <w:lang w:val="bs-Latn-BA"/>
              </w:rPr>
              <w:t>Datumi</w:t>
            </w:r>
          </w:p>
        </w:tc>
        <w:tc>
          <w:tcPr>
            <w:tcW w:w="284" w:type="dxa"/>
          </w:tcPr>
          <w:p w:rsidR="00531443" w:rsidRDefault="00531443" w:rsidP="002B7ACF">
            <w:pPr>
              <w:pStyle w:val="Header"/>
              <w:tabs>
                <w:tab w:val="clear" w:pos="4153"/>
                <w:tab w:val="clear" w:pos="8306"/>
              </w:tabs>
              <w:spacing w:before="40" w:after="40"/>
              <w:rPr>
                <w:lang w:val="bs-Latn-BA"/>
              </w:rPr>
            </w:pPr>
          </w:p>
        </w:tc>
        <w:tc>
          <w:tcPr>
            <w:tcW w:w="7512" w:type="dxa"/>
          </w:tcPr>
          <w:p w:rsidR="00531443" w:rsidRDefault="000529E3" w:rsidP="002B7ACF">
            <w:pPr>
              <w:pStyle w:val="Header"/>
              <w:tabs>
                <w:tab w:val="clear" w:pos="4153"/>
                <w:tab w:val="clear" w:pos="8306"/>
              </w:tabs>
              <w:spacing w:before="40" w:after="40"/>
              <w:rPr>
                <w:lang w:val="bs-Latn-BA"/>
              </w:rPr>
            </w:pPr>
            <w:r>
              <w:rPr>
                <w:lang w:val="bs-Latn-BA"/>
              </w:rPr>
              <w:t xml:space="preserve">15.09. </w:t>
            </w:r>
            <w:r w:rsidR="00584BAA" w:rsidRPr="00584BAA">
              <w:rPr>
                <w:lang w:val="bs-Latn-BA"/>
              </w:rPr>
              <w:t>201</w:t>
            </w:r>
            <w:r w:rsidR="00584BAA">
              <w:rPr>
                <w:lang w:val="bs-Latn-BA"/>
              </w:rPr>
              <w:t>3 godine</w:t>
            </w:r>
          </w:p>
        </w:tc>
      </w:tr>
      <w:tr w:rsidR="00531443" w:rsidTr="002B7ACF">
        <w:tc>
          <w:tcPr>
            <w:tcW w:w="2977" w:type="dxa"/>
          </w:tcPr>
          <w:p w:rsidR="00531443" w:rsidRDefault="00CB6F3D" w:rsidP="002B7ACF">
            <w:pPr>
              <w:spacing w:before="40" w:after="40"/>
              <w:jc w:val="right"/>
              <w:rPr>
                <w:lang w:val="bs-Latn-BA"/>
              </w:rPr>
            </w:pPr>
            <w:r>
              <w:rPr>
                <w:lang w:val="bs-Latn-BA"/>
              </w:rPr>
              <w:t>Stečena kvalifikacija</w:t>
            </w:r>
          </w:p>
        </w:tc>
        <w:tc>
          <w:tcPr>
            <w:tcW w:w="284" w:type="dxa"/>
          </w:tcPr>
          <w:p w:rsidR="00531443" w:rsidRDefault="00531443" w:rsidP="002B7ACF">
            <w:pPr>
              <w:spacing w:before="40" w:after="40"/>
              <w:rPr>
                <w:lang w:val="bs-Latn-BA"/>
              </w:rPr>
            </w:pPr>
          </w:p>
        </w:tc>
        <w:tc>
          <w:tcPr>
            <w:tcW w:w="7512" w:type="dxa"/>
          </w:tcPr>
          <w:p w:rsidR="00531443" w:rsidRPr="00584BAA" w:rsidRDefault="00584BAA" w:rsidP="002B7ACF">
            <w:pPr>
              <w:spacing w:before="40" w:after="40"/>
              <w:rPr>
                <w:b/>
                <w:lang w:val="bs-Latn-BA"/>
              </w:rPr>
            </w:pPr>
            <w:r w:rsidRPr="00584BAA">
              <w:rPr>
                <w:b/>
                <w:lang w:val="bs-Latn-BA"/>
              </w:rPr>
              <w:t>Doktor prirodnih nauka iz područja Biologije</w:t>
            </w:r>
          </w:p>
        </w:tc>
      </w:tr>
      <w:tr w:rsidR="00531443" w:rsidTr="002B7ACF">
        <w:tc>
          <w:tcPr>
            <w:tcW w:w="2977" w:type="dxa"/>
          </w:tcPr>
          <w:p w:rsidR="00531443" w:rsidRDefault="00CB6F3D" w:rsidP="002B7ACF">
            <w:pPr>
              <w:spacing w:before="40" w:after="40"/>
              <w:jc w:val="right"/>
              <w:rPr>
                <w:lang w:val="bs-Latn-BA"/>
              </w:rPr>
            </w:pPr>
            <w:r>
              <w:rPr>
                <w:lang w:val="bs-Latn-BA"/>
              </w:rPr>
              <w:t>Oblast nauke i struke, stečena zvanja i vještine</w:t>
            </w:r>
          </w:p>
        </w:tc>
        <w:tc>
          <w:tcPr>
            <w:tcW w:w="284" w:type="dxa"/>
          </w:tcPr>
          <w:p w:rsidR="00531443" w:rsidRDefault="00531443" w:rsidP="002B7ACF">
            <w:pPr>
              <w:spacing w:before="40" w:after="40"/>
              <w:rPr>
                <w:lang w:val="bs-Latn-BA"/>
              </w:rPr>
            </w:pPr>
          </w:p>
        </w:tc>
        <w:tc>
          <w:tcPr>
            <w:tcW w:w="7512" w:type="dxa"/>
          </w:tcPr>
          <w:p w:rsidR="00531443" w:rsidRDefault="005563F6" w:rsidP="002B7ACF">
            <w:pPr>
              <w:spacing w:before="40" w:after="40"/>
              <w:rPr>
                <w:lang w:val="bs-Latn-BA"/>
              </w:rPr>
            </w:pPr>
            <w:r>
              <w:rPr>
                <w:lang w:val="bs-Latn-BA"/>
              </w:rPr>
              <w:t>Biosistematika i morfologija biljaka</w:t>
            </w:r>
          </w:p>
        </w:tc>
      </w:tr>
      <w:tr w:rsidR="00531443" w:rsidTr="002B7ACF">
        <w:tc>
          <w:tcPr>
            <w:tcW w:w="2977" w:type="dxa"/>
          </w:tcPr>
          <w:p w:rsidR="00531443" w:rsidRDefault="00CB6F3D" w:rsidP="002B7ACF">
            <w:pPr>
              <w:spacing w:before="40" w:after="40"/>
              <w:jc w:val="right"/>
              <w:rPr>
                <w:lang w:val="bs-Latn-BA"/>
              </w:rPr>
            </w:pPr>
            <w:r>
              <w:rPr>
                <w:lang w:val="bs-Latn-BA"/>
              </w:rPr>
              <w:t xml:space="preserve">Ime i vrsta organizacije </w:t>
            </w:r>
          </w:p>
          <w:p w:rsidR="00531443" w:rsidRDefault="00531443" w:rsidP="002B7ACF">
            <w:pPr>
              <w:spacing w:before="40" w:after="40"/>
              <w:jc w:val="right"/>
              <w:rPr>
                <w:lang w:val="bs-Latn-BA"/>
              </w:rPr>
            </w:pPr>
          </w:p>
        </w:tc>
        <w:tc>
          <w:tcPr>
            <w:tcW w:w="284" w:type="dxa"/>
          </w:tcPr>
          <w:p w:rsidR="00531443" w:rsidRDefault="00531443" w:rsidP="002B7ACF">
            <w:pPr>
              <w:spacing w:before="40" w:after="40"/>
              <w:rPr>
                <w:lang w:val="bs-Latn-BA"/>
              </w:rPr>
            </w:pPr>
          </w:p>
        </w:tc>
        <w:tc>
          <w:tcPr>
            <w:tcW w:w="7512" w:type="dxa"/>
          </w:tcPr>
          <w:p w:rsidR="00531443" w:rsidRDefault="005563F6" w:rsidP="002B7ACF">
            <w:pPr>
              <w:spacing w:before="40" w:after="40"/>
              <w:rPr>
                <w:lang w:val="bs-Latn-BA"/>
              </w:rPr>
            </w:pPr>
            <w:r>
              <w:rPr>
                <w:lang w:val="bs-Latn-BA"/>
              </w:rPr>
              <w:t>Univerzitet u Tuzli</w:t>
            </w:r>
            <w:r w:rsidRPr="005563F6">
              <w:rPr>
                <w:lang w:val="bs-Latn-BA"/>
              </w:rPr>
              <w:t>, Prirodno-matematički fakultet, Odsjek: biologija</w:t>
            </w:r>
          </w:p>
        </w:tc>
      </w:tr>
      <w:tr w:rsidR="00531443" w:rsidTr="002B7ACF">
        <w:trPr>
          <w:cantSplit/>
        </w:trPr>
        <w:tc>
          <w:tcPr>
            <w:tcW w:w="2977" w:type="dxa"/>
          </w:tcPr>
          <w:p w:rsidR="00531443" w:rsidRDefault="00CB6F3D" w:rsidP="002B7ACF">
            <w:pPr>
              <w:spacing w:before="40" w:after="40"/>
              <w:jc w:val="right"/>
              <w:rPr>
                <w:lang w:val="bs-Latn-BA"/>
              </w:rPr>
            </w:pPr>
            <w:r>
              <w:rPr>
                <w:lang w:val="bs-Latn-BA"/>
              </w:rPr>
              <w:t>Datumi</w:t>
            </w:r>
          </w:p>
        </w:tc>
        <w:tc>
          <w:tcPr>
            <w:tcW w:w="284" w:type="dxa"/>
          </w:tcPr>
          <w:p w:rsidR="00531443" w:rsidRDefault="00531443" w:rsidP="002B7ACF">
            <w:pPr>
              <w:pStyle w:val="Header"/>
              <w:tabs>
                <w:tab w:val="clear" w:pos="4153"/>
                <w:tab w:val="clear" w:pos="8306"/>
              </w:tabs>
              <w:spacing w:before="40" w:after="40"/>
              <w:rPr>
                <w:lang w:val="bs-Latn-BA"/>
              </w:rPr>
            </w:pPr>
          </w:p>
        </w:tc>
        <w:tc>
          <w:tcPr>
            <w:tcW w:w="7512" w:type="dxa"/>
          </w:tcPr>
          <w:p w:rsidR="00531443" w:rsidRDefault="000529E3" w:rsidP="002B7ACF">
            <w:pPr>
              <w:pStyle w:val="Header"/>
              <w:tabs>
                <w:tab w:val="clear" w:pos="4153"/>
                <w:tab w:val="clear" w:pos="8306"/>
              </w:tabs>
              <w:spacing w:before="40" w:after="40"/>
              <w:rPr>
                <w:lang w:val="bs-Latn-BA"/>
              </w:rPr>
            </w:pPr>
            <w:r>
              <w:rPr>
                <w:lang w:val="bs-Latn-BA"/>
              </w:rPr>
              <w:t>24.09.2008. godine</w:t>
            </w:r>
          </w:p>
        </w:tc>
      </w:tr>
      <w:tr w:rsidR="00531443" w:rsidTr="002B7ACF">
        <w:tc>
          <w:tcPr>
            <w:tcW w:w="2977" w:type="dxa"/>
          </w:tcPr>
          <w:p w:rsidR="00531443" w:rsidRDefault="00CB6F3D" w:rsidP="002B7ACF">
            <w:pPr>
              <w:spacing w:before="40" w:after="40"/>
              <w:jc w:val="right"/>
              <w:rPr>
                <w:lang w:val="bs-Latn-BA"/>
              </w:rPr>
            </w:pPr>
            <w:r>
              <w:rPr>
                <w:lang w:val="bs-Latn-BA"/>
              </w:rPr>
              <w:t>Stečena kvalifikacija</w:t>
            </w:r>
          </w:p>
        </w:tc>
        <w:tc>
          <w:tcPr>
            <w:tcW w:w="284" w:type="dxa"/>
          </w:tcPr>
          <w:p w:rsidR="00531443" w:rsidRDefault="00531443" w:rsidP="002B7ACF">
            <w:pPr>
              <w:spacing w:before="40" w:after="40"/>
              <w:rPr>
                <w:lang w:val="bs-Latn-BA"/>
              </w:rPr>
            </w:pPr>
          </w:p>
        </w:tc>
        <w:tc>
          <w:tcPr>
            <w:tcW w:w="7512" w:type="dxa"/>
          </w:tcPr>
          <w:p w:rsidR="00531443" w:rsidRPr="00821470" w:rsidRDefault="000529E3" w:rsidP="002B7ACF">
            <w:pPr>
              <w:spacing w:before="40" w:after="40"/>
              <w:rPr>
                <w:b/>
                <w:lang w:val="bs-Latn-BA"/>
              </w:rPr>
            </w:pPr>
            <w:r w:rsidRPr="00821470">
              <w:rPr>
                <w:b/>
                <w:lang w:val="bs-Latn-BA"/>
              </w:rPr>
              <w:t>Magistar prirodnih nauka iz područja biologija</w:t>
            </w:r>
          </w:p>
        </w:tc>
      </w:tr>
      <w:tr w:rsidR="00531443" w:rsidTr="002B7ACF">
        <w:tc>
          <w:tcPr>
            <w:tcW w:w="2977" w:type="dxa"/>
          </w:tcPr>
          <w:p w:rsidR="00531443" w:rsidRDefault="00CB6F3D" w:rsidP="002B7ACF">
            <w:pPr>
              <w:spacing w:before="40" w:after="40"/>
              <w:jc w:val="right"/>
              <w:rPr>
                <w:lang w:val="bs-Latn-BA"/>
              </w:rPr>
            </w:pPr>
            <w:r>
              <w:rPr>
                <w:lang w:val="bs-Latn-BA"/>
              </w:rPr>
              <w:t>Oblast nauke i struke, stečena zvanja i vještine</w:t>
            </w:r>
          </w:p>
        </w:tc>
        <w:tc>
          <w:tcPr>
            <w:tcW w:w="284" w:type="dxa"/>
          </w:tcPr>
          <w:p w:rsidR="00531443" w:rsidRDefault="00531443" w:rsidP="002B7ACF">
            <w:pPr>
              <w:spacing w:before="40" w:after="40"/>
              <w:rPr>
                <w:lang w:val="bs-Latn-BA"/>
              </w:rPr>
            </w:pPr>
          </w:p>
        </w:tc>
        <w:tc>
          <w:tcPr>
            <w:tcW w:w="7512" w:type="dxa"/>
          </w:tcPr>
          <w:p w:rsidR="00531443" w:rsidRDefault="000529E3" w:rsidP="002B7ACF">
            <w:pPr>
              <w:spacing w:before="40" w:after="40"/>
              <w:rPr>
                <w:lang w:val="bs-Latn-BA"/>
              </w:rPr>
            </w:pPr>
            <w:r w:rsidRPr="000529E3">
              <w:rPr>
                <w:lang w:val="bs-Latn-BA"/>
              </w:rPr>
              <w:t>Biosistematika i morfologija biljaka</w:t>
            </w:r>
          </w:p>
        </w:tc>
      </w:tr>
      <w:tr w:rsidR="00531443" w:rsidTr="002B7ACF">
        <w:tc>
          <w:tcPr>
            <w:tcW w:w="2977" w:type="dxa"/>
          </w:tcPr>
          <w:p w:rsidR="00531443" w:rsidRDefault="00CB6F3D" w:rsidP="002B7ACF">
            <w:pPr>
              <w:spacing w:before="40" w:after="40"/>
              <w:jc w:val="right"/>
              <w:rPr>
                <w:lang w:val="bs-Latn-BA"/>
              </w:rPr>
            </w:pPr>
            <w:r>
              <w:rPr>
                <w:lang w:val="bs-Latn-BA"/>
              </w:rPr>
              <w:t xml:space="preserve">Ime i vrsta organizacije </w:t>
            </w:r>
          </w:p>
          <w:p w:rsidR="00531443" w:rsidRDefault="00531443" w:rsidP="002B7ACF">
            <w:pPr>
              <w:spacing w:before="40" w:after="40"/>
              <w:jc w:val="right"/>
              <w:rPr>
                <w:lang w:val="bs-Latn-BA"/>
              </w:rPr>
            </w:pPr>
          </w:p>
        </w:tc>
        <w:tc>
          <w:tcPr>
            <w:tcW w:w="284" w:type="dxa"/>
          </w:tcPr>
          <w:p w:rsidR="00531443" w:rsidRDefault="00531443" w:rsidP="002B7ACF">
            <w:pPr>
              <w:spacing w:before="40" w:after="40"/>
              <w:rPr>
                <w:lang w:val="bs-Latn-BA"/>
              </w:rPr>
            </w:pPr>
          </w:p>
        </w:tc>
        <w:tc>
          <w:tcPr>
            <w:tcW w:w="7512" w:type="dxa"/>
          </w:tcPr>
          <w:p w:rsidR="00531443" w:rsidRDefault="000529E3" w:rsidP="002B7ACF">
            <w:pPr>
              <w:spacing w:before="40" w:after="40"/>
              <w:rPr>
                <w:lang w:val="bs-Latn-BA"/>
              </w:rPr>
            </w:pPr>
            <w:r w:rsidRPr="000529E3">
              <w:rPr>
                <w:lang w:val="bs-Latn-BA"/>
              </w:rPr>
              <w:t>Univerzitet u Tuzli, Prirodno-matematički fakultet, Odsjek: biologija</w:t>
            </w:r>
          </w:p>
        </w:tc>
      </w:tr>
      <w:tr w:rsidR="00531443" w:rsidTr="002B7ACF">
        <w:trPr>
          <w:cantSplit/>
        </w:trPr>
        <w:tc>
          <w:tcPr>
            <w:tcW w:w="2977" w:type="dxa"/>
          </w:tcPr>
          <w:p w:rsidR="00531443" w:rsidRDefault="00CB6F3D" w:rsidP="002B7ACF">
            <w:pPr>
              <w:spacing w:before="40" w:after="40"/>
              <w:jc w:val="right"/>
              <w:rPr>
                <w:lang w:val="bs-Latn-BA"/>
              </w:rPr>
            </w:pPr>
            <w:r>
              <w:rPr>
                <w:lang w:val="bs-Latn-BA"/>
              </w:rPr>
              <w:t>Datumi</w:t>
            </w:r>
          </w:p>
        </w:tc>
        <w:tc>
          <w:tcPr>
            <w:tcW w:w="284" w:type="dxa"/>
          </w:tcPr>
          <w:p w:rsidR="00531443" w:rsidRDefault="00531443" w:rsidP="002B7ACF">
            <w:pPr>
              <w:pStyle w:val="Header"/>
              <w:tabs>
                <w:tab w:val="clear" w:pos="4153"/>
                <w:tab w:val="clear" w:pos="8306"/>
              </w:tabs>
              <w:spacing w:before="40" w:after="40"/>
              <w:rPr>
                <w:lang w:val="bs-Latn-BA"/>
              </w:rPr>
            </w:pPr>
          </w:p>
        </w:tc>
        <w:tc>
          <w:tcPr>
            <w:tcW w:w="7512" w:type="dxa"/>
          </w:tcPr>
          <w:p w:rsidR="00531443" w:rsidRDefault="004D4CE2" w:rsidP="002B7ACF">
            <w:pPr>
              <w:pStyle w:val="Header"/>
              <w:tabs>
                <w:tab w:val="clear" w:pos="4153"/>
                <w:tab w:val="clear" w:pos="8306"/>
              </w:tabs>
              <w:spacing w:before="40" w:after="40"/>
              <w:rPr>
                <w:lang w:val="bs-Latn-BA"/>
              </w:rPr>
            </w:pPr>
            <w:r>
              <w:rPr>
                <w:lang w:val="bs-Latn-BA"/>
              </w:rPr>
              <w:t xml:space="preserve">30-04.2004. godine </w:t>
            </w:r>
          </w:p>
        </w:tc>
      </w:tr>
      <w:tr w:rsidR="00531443" w:rsidTr="002B7ACF">
        <w:tc>
          <w:tcPr>
            <w:tcW w:w="2977" w:type="dxa"/>
          </w:tcPr>
          <w:p w:rsidR="00531443" w:rsidRDefault="00CB6F3D" w:rsidP="002B7ACF">
            <w:pPr>
              <w:spacing w:before="40" w:after="40"/>
              <w:jc w:val="right"/>
              <w:rPr>
                <w:lang w:val="bs-Latn-BA"/>
              </w:rPr>
            </w:pPr>
            <w:r>
              <w:rPr>
                <w:lang w:val="bs-Latn-BA"/>
              </w:rPr>
              <w:t>Stečena kvalifikacija</w:t>
            </w:r>
          </w:p>
        </w:tc>
        <w:tc>
          <w:tcPr>
            <w:tcW w:w="284" w:type="dxa"/>
          </w:tcPr>
          <w:p w:rsidR="00531443" w:rsidRDefault="00531443" w:rsidP="002B7ACF">
            <w:pPr>
              <w:spacing w:before="40" w:after="40"/>
              <w:rPr>
                <w:lang w:val="bs-Latn-BA"/>
              </w:rPr>
            </w:pPr>
          </w:p>
        </w:tc>
        <w:tc>
          <w:tcPr>
            <w:tcW w:w="7512" w:type="dxa"/>
          </w:tcPr>
          <w:p w:rsidR="00531443" w:rsidRPr="004D4CE2" w:rsidRDefault="004D4CE2" w:rsidP="002B7ACF">
            <w:pPr>
              <w:spacing w:before="40" w:after="40"/>
              <w:rPr>
                <w:b/>
                <w:lang w:val="bs-Latn-BA"/>
              </w:rPr>
            </w:pPr>
            <w:r w:rsidRPr="004D4CE2">
              <w:rPr>
                <w:b/>
                <w:lang w:val="bs-Latn-BA"/>
              </w:rPr>
              <w:t>Profesor biologije</w:t>
            </w:r>
          </w:p>
        </w:tc>
      </w:tr>
      <w:tr w:rsidR="00531443" w:rsidTr="002B7ACF">
        <w:tc>
          <w:tcPr>
            <w:tcW w:w="2977" w:type="dxa"/>
          </w:tcPr>
          <w:p w:rsidR="00531443" w:rsidRDefault="00CB6F3D" w:rsidP="002B7ACF">
            <w:pPr>
              <w:spacing w:before="40" w:after="40"/>
              <w:jc w:val="right"/>
              <w:rPr>
                <w:lang w:val="bs-Latn-BA"/>
              </w:rPr>
            </w:pPr>
            <w:r>
              <w:rPr>
                <w:lang w:val="bs-Latn-BA"/>
              </w:rPr>
              <w:t>Oblast nauke i struke, stečena zvanja i vještine</w:t>
            </w:r>
          </w:p>
        </w:tc>
        <w:tc>
          <w:tcPr>
            <w:tcW w:w="284" w:type="dxa"/>
          </w:tcPr>
          <w:p w:rsidR="00531443" w:rsidRDefault="00531443" w:rsidP="002B7ACF">
            <w:pPr>
              <w:spacing w:before="40" w:after="40"/>
              <w:rPr>
                <w:lang w:val="bs-Latn-BA"/>
              </w:rPr>
            </w:pPr>
          </w:p>
        </w:tc>
        <w:tc>
          <w:tcPr>
            <w:tcW w:w="7512" w:type="dxa"/>
          </w:tcPr>
          <w:p w:rsidR="00531443" w:rsidRDefault="00531443" w:rsidP="002B7ACF">
            <w:pPr>
              <w:spacing w:before="40" w:after="40"/>
              <w:rPr>
                <w:lang w:val="bs-Latn-BA"/>
              </w:rPr>
            </w:pPr>
          </w:p>
        </w:tc>
      </w:tr>
      <w:tr w:rsidR="00531443" w:rsidTr="002B7ACF">
        <w:tc>
          <w:tcPr>
            <w:tcW w:w="2977" w:type="dxa"/>
          </w:tcPr>
          <w:p w:rsidR="00531443" w:rsidRDefault="00CB6F3D" w:rsidP="002B7ACF">
            <w:pPr>
              <w:spacing w:before="40" w:after="40"/>
              <w:jc w:val="right"/>
              <w:rPr>
                <w:lang w:val="bs-Latn-BA"/>
              </w:rPr>
            </w:pPr>
            <w:r>
              <w:rPr>
                <w:lang w:val="bs-Latn-BA"/>
              </w:rPr>
              <w:t xml:space="preserve">Ime i vrsta organizacije </w:t>
            </w:r>
          </w:p>
          <w:p w:rsidR="00531443" w:rsidRDefault="00531443" w:rsidP="002B7ACF">
            <w:pPr>
              <w:spacing w:before="40" w:after="40"/>
              <w:jc w:val="right"/>
              <w:rPr>
                <w:lang w:val="bs-Latn-BA"/>
              </w:rPr>
            </w:pPr>
          </w:p>
        </w:tc>
        <w:tc>
          <w:tcPr>
            <w:tcW w:w="284" w:type="dxa"/>
          </w:tcPr>
          <w:p w:rsidR="00531443" w:rsidRDefault="00531443" w:rsidP="002B7ACF">
            <w:pPr>
              <w:spacing w:before="40" w:after="40"/>
              <w:rPr>
                <w:lang w:val="bs-Latn-BA"/>
              </w:rPr>
            </w:pPr>
          </w:p>
        </w:tc>
        <w:tc>
          <w:tcPr>
            <w:tcW w:w="7512" w:type="dxa"/>
          </w:tcPr>
          <w:p w:rsidR="00531443" w:rsidRDefault="004D4CE2" w:rsidP="002B7ACF">
            <w:pPr>
              <w:spacing w:before="40" w:after="40"/>
              <w:rPr>
                <w:lang w:val="bs-Latn-BA"/>
              </w:rPr>
            </w:pPr>
            <w:r w:rsidRPr="004D4CE2">
              <w:rPr>
                <w:lang w:val="bs-Latn-BA"/>
              </w:rPr>
              <w:t>Univerzitet u Tuzli, Prirodno-matematički fakultet, Odsjek: biologija</w:t>
            </w:r>
          </w:p>
        </w:tc>
      </w:tr>
      <w:tr w:rsidR="00531443" w:rsidTr="002B7ACF">
        <w:trPr>
          <w:cantSplit/>
        </w:trPr>
        <w:tc>
          <w:tcPr>
            <w:tcW w:w="2977" w:type="dxa"/>
          </w:tcPr>
          <w:p w:rsidR="00531443" w:rsidRDefault="00CB6F3D" w:rsidP="002B7ACF">
            <w:pPr>
              <w:spacing w:before="40" w:after="40"/>
              <w:jc w:val="right"/>
              <w:rPr>
                <w:lang w:val="bs-Latn-BA"/>
              </w:rPr>
            </w:pPr>
            <w:r>
              <w:rPr>
                <w:lang w:val="bs-Latn-BA"/>
              </w:rPr>
              <w:t>Datumi</w:t>
            </w:r>
          </w:p>
        </w:tc>
        <w:tc>
          <w:tcPr>
            <w:tcW w:w="284" w:type="dxa"/>
          </w:tcPr>
          <w:p w:rsidR="00531443" w:rsidRDefault="00531443" w:rsidP="002B7ACF">
            <w:pPr>
              <w:pStyle w:val="Header"/>
              <w:tabs>
                <w:tab w:val="clear" w:pos="4153"/>
                <w:tab w:val="clear" w:pos="8306"/>
              </w:tabs>
              <w:spacing w:before="40" w:after="40"/>
              <w:rPr>
                <w:lang w:val="bs-Latn-BA"/>
              </w:rPr>
            </w:pPr>
          </w:p>
        </w:tc>
        <w:tc>
          <w:tcPr>
            <w:tcW w:w="7512" w:type="dxa"/>
          </w:tcPr>
          <w:p w:rsidR="00531443" w:rsidRDefault="008E5B09" w:rsidP="002B7ACF">
            <w:pPr>
              <w:pStyle w:val="Header"/>
              <w:tabs>
                <w:tab w:val="clear" w:pos="4153"/>
                <w:tab w:val="clear" w:pos="8306"/>
              </w:tabs>
              <w:spacing w:before="40" w:after="40"/>
              <w:rPr>
                <w:lang w:val="bs-Latn-BA"/>
              </w:rPr>
            </w:pPr>
            <w:r>
              <w:rPr>
                <w:lang w:val="bs-Latn-BA"/>
              </w:rPr>
              <w:t>septembar 1992. – juni 1996</w:t>
            </w:r>
            <w:r w:rsidRPr="008E5B09">
              <w:rPr>
                <w:lang w:val="bs-Latn-BA"/>
              </w:rPr>
              <w:t>. godina</w:t>
            </w:r>
          </w:p>
        </w:tc>
      </w:tr>
      <w:tr w:rsidR="00531443" w:rsidTr="002B7ACF">
        <w:tc>
          <w:tcPr>
            <w:tcW w:w="2977" w:type="dxa"/>
          </w:tcPr>
          <w:p w:rsidR="00531443" w:rsidRDefault="00CB6F3D" w:rsidP="002B7ACF">
            <w:pPr>
              <w:spacing w:before="40" w:after="40"/>
              <w:jc w:val="right"/>
              <w:rPr>
                <w:lang w:val="bs-Latn-BA"/>
              </w:rPr>
            </w:pPr>
            <w:r>
              <w:rPr>
                <w:lang w:val="bs-Latn-BA"/>
              </w:rPr>
              <w:t>Stečena kvalifikacija</w:t>
            </w:r>
          </w:p>
        </w:tc>
        <w:tc>
          <w:tcPr>
            <w:tcW w:w="284" w:type="dxa"/>
          </w:tcPr>
          <w:p w:rsidR="00531443" w:rsidRDefault="00531443" w:rsidP="002B7ACF">
            <w:pPr>
              <w:spacing w:before="40" w:after="40"/>
              <w:rPr>
                <w:lang w:val="bs-Latn-BA"/>
              </w:rPr>
            </w:pPr>
          </w:p>
        </w:tc>
        <w:tc>
          <w:tcPr>
            <w:tcW w:w="7512" w:type="dxa"/>
          </w:tcPr>
          <w:p w:rsidR="00531443" w:rsidRPr="008E5B09" w:rsidRDefault="008E5B09" w:rsidP="002B7ACF">
            <w:pPr>
              <w:spacing w:before="40" w:after="40"/>
              <w:rPr>
                <w:b/>
                <w:lang w:val="bs-Latn-BA"/>
              </w:rPr>
            </w:pPr>
            <w:r w:rsidRPr="008E5B09">
              <w:rPr>
                <w:b/>
                <w:lang w:val="bs-Latn-BA"/>
              </w:rPr>
              <w:t>Medicinska sestra - tehničar</w:t>
            </w:r>
          </w:p>
        </w:tc>
      </w:tr>
      <w:tr w:rsidR="00531443" w:rsidTr="002B7ACF">
        <w:tc>
          <w:tcPr>
            <w:tcW w:w="2977" w:type="dxa"/>
          </w:tcPr>
          <w:p w:rsidR="00531443" w:rsidRDefault="00CB6F3D" w:rsidP="002B7ACF">
            <w:pPr>
              <w:spacing w:before="40" w:after="40"/>
              <w:jc w:val="right"/>
              <w:rPr>
                <w:lang w:val="bs-Latn-BA"/>
              </w:rPr>
            </w:pPr>
            <w:r>
              <w:rPr>
                <w:lang w:val="bs-Latn-BA"/>
              </w:rPr>
              <w:t>Oblast nauke i struke, stečena zvanja i vještine</w:t>
            </w:r>
          </w:p>
        </w:tc>
        <w:tc>
          <w:tcPr>
            <w:tcW w:w="284" w:type="dxa"/>
          </w:tcPr>
          <w:p w:rsidR="00531443" w:rsidRDefault="00531443" w:rsidP="002B7ACF">
            <w:pPr>
              <w:spacing w:before="40" w:after="40"/>
              <w:rPr>
                <w:lang w:val="bs-Latn-BA"/>
              </w:rPr>
            </w:pPr>
          </w:p>
        </w:tc>
        <w:tc>
          <w:tcPr>
            <w:tcW w:w="7512" w:type="dxa"/>
          </w:tcPr>
          <w:p w:rsidR="00531443" w:rsidRDefault="00531443" w:rsidP="002B7ACF">
            <w:pPr>
              <w:spacing w:before="40" w:after="40"/>
              <w:rPr>
                <w:lang w:val="bs-Latn-BA"/>
              </w:rPr>
            </w:pPr>
          </w:p>
        </w:tc>
      </w:tr>
      <w:tr w:rsidR="00531443" w:rsidTr="002B7ACF">
        <w:tc>
          <w:tcPr>
            <w:tcW w:w="2977" w:type="dxa"/>
          </w:tcPr>
          <w:p w:rsidR="00531443" w:rsidRDefault="00CB6F3D" w:rsidP="002B7ACF">
            <w:pPr>
              <w:spacing w:before="40" w:after="40"/>
              <w:jc w:val="right"/>
              <w:rPr>
                <w:lang w:val="bs-Latn-BA"/>
              </w:rPr>
            </w:pPr>
            <w:r>
              <w:rPr>
                <w:lang w:val="bs-Latn-BA"/>
              </w:rPr>
              <w:t xml:space="preserve">Ime i vrsta organizacije </w:t>
            </w:r>
          </w:p>
          <w:p w:rsidR="00531443" w:rsidRDefault="00531443" w:rsidP="002B7ACF">
            <w:pPr>
              <w:spacing w:before="40" w:after="40"/>
              <w:jc w:val="right"/>
              <w:rPr>
                <w:lang w:val="bs-Latn-BA"/>
              </w:rPr>
            </w:pPr>
          </w:p>
        </w:tc>
        <w:tc>
          <w:tcPr>
            <w:tcW w:w="284" w:type="dxa"/>
          </w:tcPr>
          <w:p w:rsidR="00531443" w:rsidRDefault="00531443" w:rsidP="002B7ACF">
            <w:pPr>
              <w:spacing w:before="40" w:after="40"/>
              <w:rPr>
                <w:lang w:val="bs-Latn-BA"/>
              </w:rPr>
            </w:pPr>
          </w:p>
        </w:tc>
        <w:tc>
          <w:tcPr>
            <w:tcW w:w="7512" w:type="dxa"/>
          </w:tcPr>
          <w:p w:rsidR="00531443" w:rsidRDefault="008E5B09" w:rsidP="002B7ACF">
            <w:pPr>
              <w:spacing w:before="40" w:after="40"/>
              <w:rPr>
                <w:lang w:val="bs-Latn-BA"/>
              </w:rPr>
            </w:pPr>
            <w:r w:rsidRPr="008E5B09">
              <w:rPr>
                <w:lang w:val="bs-Latn-BA"/>
              </w:rPr>
              <w:t>JU Srednja medicinska škola Tuzla</w:t>
            </w:r>
          </w:p>
        </w:tc>
      </w:tr>
      <w:tr w:rsidR="00531443" w:rsidTr="002B7ACF">
        <w:trPr>
          <w:cantSplit/>
        </w:trPr>
        <w:tc>
          <w:tcPr>
            <w:tcW w:w="2977" w:type="dxa"/>
          </w:tcPr>
          <w:p w:rsidR="00531443" w:rsidRDefault="00CB6F3D" w:rsidP="002B7ACF">
            <w:pPr>
              <w:spacing w:before="40" w:after="40"/>
              <w:jc w:val="right"/>
              <w:rPr>
                <w:lang w:val="bs-Latn-BA"/>
              </w:rPr>
            </w:pPr>
            <w:r>
              <w:rPr>
                <w:lang w:val="bs-Latn-BA"/>
              </w:rPr>
              <w:t>Datumi</w:t>
            </w:r>
          </w:p>
        </w:tc>
        <w:tc>
          <w:tcPr>
            <w:tcW w:w="284" w:type="dxa"/>
          </w:tcPr>
          <w:p w:rsidR="00531443" w:rsidRDefault="00531443" w:rsidP="002B7ACF">
            <w:pPr>
              <w:pStyle w:val="Header"/>
              <w:tabs>
                <w:tab w:val="clear" w:pos="4153"/>
                <w:tab w:val="clear" w:pos="8306"/>
              </w:tabs>
              <w:spacing w:before="40" w:after="40"/>
              <w:rPr>
                <w:lang w:val="bs-Latn-BA"/>
              </w:rPr>
            </w:pPr>
          </w:p>
        </w:tc>
        <w:tc>
          <w:tcPr>
            <w:tcW w:w="7512" w:type="dxa"/>
          </w:tcPr>
          <w:p w:rsidR="00531443" w:rsidRDefault="008E5B09" w:rsidP="002B7ACF">
            <w:pPr>
              <w:pStyle w:val="Header"/>
              <w:tabs>
                <w:tab w:val="clear" w:pos="4153"/>
                <w:tab w:val="clear" w:pos="8306"/>
              </w:tabs>
              <w:spacing w:before="40" w:after="40"/>
              <w:rPr>
                <w:lang w:val="bs-Latn-BA"/>
              </w:rPr>
            </w:pPr>
            <w:r>
              <w:rPr>
                <w:lang w:val="bs-Latn-BA"/>
              </w:rPr>
              <w:t>1984. – 1992</w:t>
            </w:r>
            <w:r w:rsidRPr="008E5B09">
              <w:rPr>
                <w:lang w:val="bs-Latn-BA"/>
              </w:rPr>
              <w:t>. godina</w:t>
            </w:r>
          </w:p>
        </w:tc>
      </w:tr>
      <w:tr w:rsidR="00531443" w:rsidTr="002B7ACF">
        <w:tc>
          <w:tcPr>
            <w:tcW w:w="2977" w:type="dxa"/>
          </w:tcPr>
          <w:p w:rsidR="00531443" w:rsidRDefault="00CB6F3D" w:rsidP="002B7ACF">
            <w:pPr>
              <w:spacing w:before="40" w:after="40"/>
              <w:jc w:val="right"/>
              <w:rPr>
                <w:lang w:val="bs-Latn-BA"/>
              </w:rPr>
            </w:pPr>
            <w:r>
              <w:rPr>
                <w:lang w:val="bs-Latn-BA"/>
              </w:rPr>
              <w:t>Stečena kvalifikacija</w:t>
            </w:r>
          </w:p>
        </w:tc>
        <w:tc>
          <w:tcPr>
            <w:tcW w:w="284" w:type="dxa"/>
          </w:tcPr>
          <w:p w:rsidR="00531443" w:rsidRDefault="00531443" w:rsidP="002B7ACF">
            <w:pPr>
              <w:spacing w:before="40" w:after="40"/>
              <w:rPr>
                <w:lang w:val="bs-Latn-BA"/>
              </w:rPr>
            </w:pPr>
          </w:p>
        </w:tc>
        <w:tc>
          <w:tcPr>
            <w:tcW w:w="7512" w:type="dxa"/>
          </w:tcPr>
          <w:p w:rsidR="00531443" w:rsidRPr="008E5B09" w:rsidRDefault="008E5B09" w:rsidP="002B7ACF">
            <w:pPr>
              <w:spacing w:before="40" w:after="40"/>
              <w:rPr>
                <w:b/>
                <w:lang w:val="bs-Latn-BA"/>
              </w:rPr>
            </w:pPr>
            <w:r w:rsidRPr="008E5B09">
              <w:rPr>
                <w:b/>
                <w:lang w:val="bs-Latn-BA"/>
              </w:rPr>
              <w:t>Osnovna škola</w:t>
            </w:r>
          </w:p>
        </w:tc>
      </w:tr>
      <w:tr w:rsidR="00531443" w:rsidTr="002B7ACF">
        <w:tc>
          <w:tcPr>
            <w:tcW w:w="2977" w:type="dxa"/>
          </w:tcPr>
          <w:p w:rsidR="00531443" w:rsidRDefault="00CB6F3D" w:rsidP="002B7ACF">
            <w:pPr>
              <w:spacing w:before="40" w:after="40"/>
              <w:jc w:val="right"/>
              <w:rPr>
                <w:lang w:val="bs-Latn-BA"/>
              </w:rPr>
            </w:pPr>
            <w:r>
              <w:rPr>
                <w:lang w:val="bs-Latn-BA"/>
              </w:rPr>
              <w:t xml:space="preserve">Oblast nauke i struke, stečena zvanja </w:t>
            </w:r>
            <w:r>
              <w:rPr>
                <w:lang w:val="bs-Latn-BA"/>
              </w:rPr>
              <w:lastRenderedPageBreak/>
              <w:t>i vještine</w:t>
            </w:r>
          </w:p>
        </w:tc>
        <w:tc>
          <w:tcPr>
            <w:tcW w:w="284" w:type="dxa"/>
          </w:tcPr>
          <w:p w:rsidR="00531443" w:rsidRDefault="00531443" w:rsidP="002B7ACF">
            <w:pPr>
              <w:spacing w:before="40" w:after="40"/>
              <w:rPr>
                <w:lang w:val="bs-Latn-BA"/>
              </w:rPr>
            </w:pPr>
          </w:p>
        </w:tc>
        <w:tc>
          <w:tcPr>
            <w:tcW w:w="7512" w:type="dxa"/>
          </w:tcPr>
          <w:p w:rsidR="00531443" w:rsidRDefault="008E5B09" w:rsidP="002B7ACF">
            <w:pPr>
              <w:spacing w:before="40" w:after="40"/>
              <w:rPr>
                <w:lang w:val="bs-Latn-BA"/>
              </w:rPr>
            </w:pPr>
            <w:r>
              <w:rPr>
                <w:lang w:val="bs-Latn-BA"/>
              </w:rPr>
              <w:t>Osnovno obrazovanje</w:t>
            </w:r>
          </w:p>
        </w:tc>
      </w:tr>
      <w:tr w:rsidR="00531443" w:rsidTr="002B7ACF">
        <w:tc>
          <w:tcPr>
            <w:tcW w:w="2977" w:type="dxa"/>
          </w:tcPr>
          <w:p w:rsidR="00531443" w:rsidRDefault="00CB6F3D" w:rsidP="002B7ACF">
            <w:pPr>
              <w:spacing w:before="40" w:after="40"/>
              <w:jc w:val="right"/>
              <w:rPr>
                <w:lang w:val="bs-Latn-BA"/>
              </w:rPr>
            </w:pPr>
            <w:r>
              <w:rPr>
                <w:lang w:val="bs-Latn-BA"/>
              </w:rPr>
              <w:t xml:space="preserve">Ime i vrsta organizacije </w:t>
            </w:r>
          </w:p>
          <w:p w:rsidR="002B7ACF" w:rsidRDefault="002B7ACF" w:rsidP="002B7ACF">
            <w:pPr>
              <w:spacing w:before="40" w:after="40"/>
              <w:rPr>
                <w:b/>
                <w:sz w:val="24"/>
                <w:szCs w:val="24"/>
                <w:lang w:val="bs-Latn-BA"/>
              </w:rPr>
            </w:pPr>
          </w:p>
          <w:p w:rsidR="002B7ACF" w:rsidRDefault="002B7ACF" w:rsidP="002B7ACF">
            <w:pPr>
              <w:spacing w:before="40" w:after="40"/>
              <w:jc w:val="right"/>
              <w:rPr>
                <w:b/>
                <w:sz w:val="24"/>
                <w:szCs w:val="24"/>
                <w:lang w:val="bs-Latn-BA"/>
              </w:rPr>
            </w:pPr>
          </w:p>
          <w:p w:rsidR="00531443" w:rsidRPr="002B7ACF" w:rsidRDefault="002B7ACF" w:rsidP="002B7ACF">
            <w:pPr>
              <w:spacing w:before="40" w:after="40"/>
              <w:jc w:val="right"/>
              <w:rPr>
                <w:b/>
                <w:sz w:val="24"/>
                <w:szCs w:val="24"/>
                <w:lang w:val="bs-Latn-BA"/>
              </w:rPr>
            </w:pPr>
            <w:r w:rsidRPr="002B7ACF">
              <w:rPr>
                <w:b/>
                <w:sz w:val="24"/>
                <w:szCs w:val="24"/>
                <w:lang w:val="bs-Latn-BA"/>
              </w:rPr>
              <w:t xml:space="preserve">Naučni radovi         </w:t>
            </w:r>
          </w:p>
        </w:tc>
        <w:tc>
          <w:tcPr>
            <w:tcW w:w="284" w:type="dxa"/>
          </w:tcPr>
          <w:p w:rsidR="00531443" w:rsidRDefault="008E5B09" w:rsidP="002B7ACF">
            <w:pPr>
              <w:spacing w:before="40" w:after="40"/>
              <w:rPr>
                <w:lang w:val="bs-Latn-BA"/>
              </w:rPr>
            </w:pPr>
            <w:r>
              <w:rPr>
                <w:lang w:val="bs-Latn-BA"/>
              </w:rPr>
              <w:t xml:space="preserve">      </w:t>
            </w:r>
          </w:p>
        </w:tc>
        <w:tc>
          <w:tcPr>
            <w:tcW w:w="7512" w:type="dxa"/>
          </w:tcPr>
          <w:p w:rsidR="00531443" w:rsidRDefault="008E5B09" w:rsidP="002B7ACF">
            <w:pPr>
              <w:spacing w:before="40" w:after="40"/>
              <w:rPr>
                <w:lang w:val="bs-Latn-BA"/>
              </w:rPr>
            </w:pPr>
            <w:r>
              <w:rPr>
                <w:lang w:val="bs-Latn-BA"/>
              </w:rPr>
              <w:t>Osnovna škola „Braća Zaimović“ Puračić</w:t>
            </w:r>
          </w:p>
          <w:p w:rsidR="002B7ACF" w:rsidRDefault="002B7ACF" w:rsidP="002B7ACF">
            <w:pPr>
              <w:spacing w:before="40" w:after="40"/>
              <w:rPr>
                <w:lang w:val="bs-Latn-BA"/>
              </w:rPr>
            </w:pPr>
          </w:p>
          <w:p w:rsidR="002B7ACF" w:rsidRDefault="002B7ACF" w:rsidP="002B7ACF">
            <w:pPr>
              <w:spacing w:before="40" w:after="40"/>
              <w:rPr>
                <w:lang w:val="bs-Latn-BA"/>
              </w:rPr>
            </w:pPr>
          </w:p>
          <w:p w:rsidR="002B7ACF" w:rsidRDefault="002B7ACF" w:rsidP="002B7ACF">
            <w:pPr>
              <w:spacing w:before="40" w:after="40"/>
              <w:rPr>
                <w:lang w:val="bs-Latn-BA"/>
              </w:rPr>
            </w:pPr>
          </w:p>
          <w:p w:rsidR="002B7ACF" w:rsidRPr="002B7ACF" w:rsidRDefault="002B7ACF" w:rsidP="002B7ACF">
            <w:pPr>
              <w:pStyle w:val="ListParagraph"/>
              <w:numPr>
                <w:ilvl w:val="0"/>
                <w:numId w:val="3"/>
              </w:numPr>
              <w:jc w:val="both"/>
              <w:rPr>
                <w:lang w:val="bs-Latn-BA"/>
              </w:rPr>
            </w:pPr>
            <w:r w:rsidRPr="002B7ACF">
              <w:rPr>
                <w:lang w:val="bs-Latn-BA"/>
              </w:rPr>
              <w:t xml:space="preserve">Kamberović, J., Gajić, A., Nešković, R., </w:t>
            </w:r>
            <w:r w:rsidRPr="002B7ACF">
              <w:rPr>
                <w:b/>
                <w:lang w:val="bs-Latn-BA"/>
              </w:rPr>
              <w:t>Bektić, S.,</w:t>
            </w:r>
            <w:r w:rsidRPr="002B7ACF">
              <w:rPr>
                <w:lang w:val="bs-Latn-BA"/>
              </w:rPr>
              <w:t xml:space="preserve"> Huseinović, S., Palamgetić, M., Jusufović, A. (2024): Invazivne biljke grada Tuzle (Bosna i Hercegovina). Radovi Poljoprivredno-prehrambenog fakulteta Univerziteta u Sarajevu. LXVIII, 73(2): 65-78. 0033-8583. Indeksiran: AGRIS - Agricultural Information Service, 1959. CAB Publishing.</w:t>
            </w:r>
          </w:p>
          <w:p w:rsidR="002B7ACF" w:rsidRPr="002B7ACF" w:rsidRDefault="002B7ACF" w:rsidP="002B7ACF">
            <w:pPr>
              <w:pStyle w:val="ListParagraph"/>
              <w:numPr>
                <w:ilvl w:val="0"/>
                <w:numId w:val="3"/>
              </w:numPr>
              <w:spacing w:before="40" w:after="40"/>
              <w:jc w:val="both"/>
              <w:rPr>
                <w:lang w:val="bs-Latn-BA"/>
              </w:rPr>
            </w:pPr>
            <w:r w:rsidRPr="002B7ACF">
              <w:rPr>
                <w:lang w:val="bs-Latn-BA"/>
              </w:rPr>
              <w:t xml:space="preserve">Glumac, M., Jažo, Z., Paštar, V., Golemac, A., Čikeš Čulić, V., </w:t>
            </w:r>
            <w:r w:rsidRPr="002B7ACF">
              <w:rPr>
                <w:b/>
                <w:lang w:val="bs-Latn-BA"/>
              </w:rPr>
              <w:t>Bektić, S.,</w:t>
            </w:r>
            <w:r w:rsidRPr="002B7ACF">
              <w:rPr>
                <w:lang w:val="bs-Latn-BA"/>
              </w:rPr>
              <w:t xml:space="preserve"> Radan, M., Carev, I. (2023): Chemical Profiling and Bioactivity Assessment of  Helichrysum italicum (Roth) G. Don. Essential Oil: Exploring Pure Compounds and Synergistic Combinations. Molecules, 28 (14): 5299. ISSN: 1420-3049. Indeksiran: Scopus, SCIE (Web of Science), PubMed, MEDLINE, PMC, Reaxys, CaPlus / SciFinder, MarinLit, AGRIS, i ostale baze. IF: 4,6 i CITESCORE: 6,7.</w:t>
            </w:r>
          </w:p>
          <w:p w:rsidR="002B7ACF" w:rsidRPr="002B7ACF" w:rsidRDefault="002B7ACF" w:rsidP="002B7ACF">
            <w:pPr>
              <w:pStyle w:val="ListParagraph"/>
              <w:numPr>
                <w:ilvl w:val="0"/>
                <w:numId w:val="3"/>
              </w:numPr>
              <w:spacing w:before="40" w:after="40"/>
              <w:jc w:val="both"/>
              <w:rPr>
                <w:lang w:val="bs-Latn-BA"/>
              </w:rPr>
            </w:pPr>
            <w:r w:rsidRPr="002B7ACF">
              <w:rPr>
                <w:lang w:val="bs-Latn-BA"/>
              </w:rPr>
              <w:t xml:space="preserve">Jažo, Z., Glumac, M., Paštar, V., </w:t>
            </w:r>
            <w:r w:rsidRPr="002B7ACF">
              <w:rPr>
                <w:b/>
                <w:lang w:val="bs-Latn-BA"/>
              </w:rPr>
              <w:t>Bektić, S.,</w:t>
            </w:r>
            <w:r w:rsidRPr="002B7ACF">
              <w:rPr>
                <w:lang w:val="bs-Latn-BA"/>
              </w:rPr>
              <w:t xml:space="preserve"> Radan, M., Carev, I. (2023): Chemical Composition and Biological Activity of Salvia officinalis L. Essential Oil. Plants. 12, 1794. ISSN 2223-7747, Indeksiran: SCIE (Web of Science), Scopus, PubMed, AGRIS, EBSCO, AGRICOLA, CABI, DOAJ i ostale baze. IF: 4,5 CITESCORE: 5,4.</w:t>
            </w:r>
          </w:p>
          <w:p w:rsidR="002B7ACF" w:rsidRPr="002B7ACF" w:rsidRDefault="002B7ACF" w:rsidP="002B7ACF">
            <w:pPr>
              <w:pStyle w:val="ListParagraph"/>
              <w:numPr>
                <w:ilvl w:val="0"/>
                <w:numId w:val="3"/>
              </w:numPr>
              <w:spacing w:before="40" w:after="40"/>
              <w:jc w:val="both"/>
              <w:rPr>
                <w:lang w:val="bs-Latn-BA"/>
              </w:rPr>
            </w:pPr>
            <w:r w:rsidRPr="002B7ACF">
              <w:rPr>
                <w:lang w:val="bs-Latn-BA"/>
              </w:rPr>
              <w:t xml:space="preserve">Huseinović, S., Ahmetović, E., </w:t>
            </w:r>
            <w:r w:rsidRPr="002B7ACF">
              <w:rPr>
                <w:b/>
                <w:lang w:val="bs-Latn-BA"/>
              </w:rPr>
              <w:t>Bektić, S.,</w:t>
            </w:r>
            <w:r w:rsidRPr="002B7ACF">
              <w:rPr>
                <w:lang w:val="bs-Latn-BA"/>
              </w:rPr>
              <w:t xml:space="preserve"> Selimović, S., Memić, S. (2023): The Healing Flora of Konjuh Mountain in Bosnia and Herzegovina. Journal of Applied Life Sciences Internationals, 26 (6): 1-10. ISSN: 2394-1103. Indeksiran: CrossRef, Index Copernicus, ResearchGate, Scilit, CNKI (China),  Publons, Exaly, SemanticScholar, Bridge of  Knowledge, CAS Source index (CASSI), HINARI, SHERPA/RoMEO (UK).</w:t>
            </w:r>
          </w:p>
          <w:p w:rsidR="002B7ACF" w:rsidRPr="002B7ACF" w:rsidRDefault="002B7ACF" w:rsidP="002B7ACF">
            <w:pPr>
              <w:pStyle w:val="ListParagraph"/>
              <w:numPr>
                <w:ilvl w:val="0"/>
                <w:numId w:val="3"/>
              </w:numPr>
              <w:spacing w:before="40" w:after="40"/>
              <w:jc w:val="both"/>
              <w:rPr>
                <w:lang w:val="bs-Latn-BA"/>
              </w:rPr>
            </w:pPr>
            <w:r w:rsidRPr="002B7ACF">
              <w:rPr>
                <w:lang w:val="bs-Latn-BA"/>
              </w:rPr>
              <w:t xml:space="preserve">Memić, S., </w:t>
            </w:r>
            <w:r w:rsidRPr="002B7ACF">
              <w:rPr>
                <w:b/>
                <w:lang w:val="bs-Latn-BA"/>
              </w:rPr>
              <w:t>Bektić, S.,</w:t>
            </w:r>
            <w:r w:rsidRPr="002B7ACF">
              <w:rPr>
                <w:lang w:val="bs-Latn-BA"/>
              </w:rPr>
              <w:t xml:space="preserve"> Huseinović, S. (2023): Effect of Soil Composition on Heavy Metal Uptake and Distribution in White Clover (Trifolium repens L.). Journal of Applied Life Sciences International, 26 (5): 87-95. ISSN: 2394-1103. Indeksiran: CrossRef, Index Copernicus, ResearchGate, Scilit, CNKI (China),  Publons, Exaly, SemanticScholar, Bridge of  Knowledge, CAS Source index (CASSI), HINARI, SHERPA/RoMEO (UK)… </w:t>
            </w:r>
          </w:p>
          <w:p w:rsidR="002B7ACF" w:rsidRPr="002B7ACF" w:rsidRDefault="002B7ACF" w:rsidP="002B7ACF">
            <w:pPr>
              <w:pStyle w:val="ListParagraph"/>
              <w:numPr>
                <w:ilvl w:val="0"/>
                <w:numId w:val="3"/>
              </w:numPr>
              <w:spacing w:before="40" w:after="40"/>
              <w:jc w:val="both"/>
              <w:rPr>
                <w:lang w:val="bs-Latn-BA"/>
              </w:rPr>
            </w:pPr>
            <w:r w:rsidRPr="002B7ACF">
              <w:rPr>
                <w:lang w:val="bs-Latn-BA"/>
              </w:rPr>
              <w:t xml:space="preserve">Šabanović, E., Đorđević, V., Milanović, Đ., Jenačković, D., </w:t>
            </w:r>
            <w:r w:rsidRPr="002B7ACF">
              <w:rPr>
                <w:b/>
                <w:lang w:val="bs-Latn-BA"/>
              </w:rPr>
              <w:t>Bektić, S.,</w:t>
            </w:r>
            <w:r w:rsidRPr="002B7ACF">
              <w:rPr>
                <w:lang w:val="bs-Latn-BA"/>
              </w:rPr>
              <w:t xml:space="preserve"> Huseinović, S., Ranđelović, V. (2023): Orchis anthropophora (L.) All. (Orchidaceae), a confirmed species for the flora of Bosnia and Herzegovina. Biologica Nyssana. 14(1): 7-13. ISSN: 2217-4478, Indeksiran: DOAJ, EBSCO, and EuroPub Database.</w:t>
            </w:r>
          </w:p>
          <w:p w:rsidR="002B7ACF" w:rsidRPr="002B7ACF" w:rsidRDefault="002B7ACF" w:rsidP="002B7ACF">
            <w:pPr>
              <w:pStyle w:val="ListParagraph"/>
              <w:numPr>
                <w:ilvl w:val="0"/>
                <w:numId w:val="3"/>
              </w:numPr>
              <w:spacing w:before="40" w:after="40"/>
              <w:jc w:val="both"/>
              <w:rPr>
                <w:lang w:val="bs-Latn-BA"/>
              </w:rPr>
            </w:pPr>
            <w:r w:rsidRPr="002B7ACF">
              <w:rPr>
                <w:lang w:val="bs-Latn-BA"/>
              </w:rPr>
              <w:t xml:space="preserve">Kamberović, J., Huseinović, S., </w:t>
            </w:r>
            <w:r w:rsidRPr="002B7ACF">
              <w:rPr>
                <w:b/>
                <w:lang w:val="bs-Latn-BA"/>
              </w:rPr>
              <w:t>Bektić, S.,</w:t>
            </w:r>
            <w:r w:rsidRPr="002B7ACF">
              <w:rPr>
                <w:lang w:val="bs-Latn-BA"/>
              </w:rPr>
              <w:t xml:space="preserve"> Selimović, S., Skejić Murathodžić, A. (2023): Diversity of Cyanobacteria and Microalgae in the Shallow Mountain Lake Paučko, Konjuh Mountain. Journal of Advances in Biology and Biotechnology. 26 (1): 42-53. ISSN: 2394-1081, Indeksiran: Index Copernicus, CrossRef , ResearchGate, Scilit, CNKI (China),  Publons, Exaly, SemanticScholar, Bridge of  Knowledge, Qualis (Brazilian index), CAS Source index (CASSI), HINARI, SHERPA/RoMEO (UK)…</w:t>
            </w:r>
          </w:p>
          <w:p w:rsidR="002B7ACF" w:rsidRPr="002B7ACF" w:rsidRDefault="002B7ACF" w:rsidP="002B7ACF">
            <w:pPr>
              <w:pStyle w:val="ListParagraph"/>
              <w:numPr>
                <w:ilvl w:val="0"/>
                <w:numId w:val="3"/>
              </w:numPr>
              <w:spacing w:before="40" w:after="40"/>
              <w:jc w:val="both"/>
              <w:rPr>
                <w:lang w:val="bs-Latn-BA"/>
              </w:rPr>
            </w:pPr>
            <w:r w:rsidRPr="002B7ACF">
              <w:rPr>
                <w:lang w:val="bs-Latn-BA"/>
              </w:rPr>
              <w:t xml:space="preserve">Jažo, Z., Glumac, M., Drventić, I., Žilić, Lj. Dujmović, T., Bajić, D., Vučemilo, M.,  Ivić,  I.,  </w:t>
            </w:r>
            <w:r w:rsidRPr="002B7ACF">
              <w:rPr>
                <w:b/>
                <w:lang w:val="bs-Latn-BA"/>
              </w:rPr>
              <w:t>Bektić, S.,</w:t>
            </w:r>
            <w:r w:rsidRPr="002B7ACF">
              <w:rPr>
                <w:lang w:val="bs-Latn-BA"/>
              </w:rPr>
              <w:t xml:space="preserve"> Anačkov, T.A., and Radan, M. (2022):  The Essential Oil Composition of Helichrysum italicum (Roth) G. Don: Influence of Steam, Hydro and Microwave-Assisted Distillation. Separations, 9, 280: 1-13. ISSN: 2297-8739. SCIE (Web of Science), Scopus, PubMed, AGRIS, EBSCO, AGRICOLA, CABI, DOAJ i ostale baze. IF:2,6 i CITESCORE: 2,5.</w:t>
            </w:r>
          </w:p>
          <w:p w:rsidR="002B7ACF" w:rsidRPr="002B7ACF" w:rsidRDefault="002B7ACF" w:rsidP="002B7ACF">
            <w:pPr>
              <w:pStyle w:val="ListParagraph"/>
              <w:numPr>
                <w:ilvl w:val="0"/>
                <w:numId w:val="3"/>
              </w:numPr>
              <w:spacing w:before="40" w:after="40"/>
              <w:jc w:val="both"/>
              <w:rPr>
                <w:lang w:val="bs-Latn-BA"/>
              </w:rPr>
            </w:pPr>
            <w:r w:rsidRPr="002B7ACF">
              <w:rPr>
                <w:lang w:val="bs-Latn-BA"/>
              </w:rPr>
              <w:t xml:space="preserve">Selimović, S., Huseinović, S., Kamberović, J., </w:t>
            </w:r>
            <w:r w:rsidRPr="002B7ACF">
              <w:rPr>
                <w:b/>
                <w:lang w:val="bs-Latn-BA"/>
              </w:rPr>
              <w:t>Bektić, S.</w:t>
            </w:r>
            <w:r w:rsidRPr="002B7ACF">
              <w:rPr>
                <w:lang w:val="bs-Latn-BA"/>
              </w:rPr>
              <w:t xml:space="preserve"> Đozić, A. (2022): Epilithic Diatoms in the River Spreča Affected by Urban and Industrial Pollution, Bosnia and Herzegovina. Current Journal of Applied Science and Technology. 41 (48): 59-69.  ISSN: 2457-1024. Indeksiran: Index Copernicus, ResearchGate, Scilit, CNKI (China),  Publons, Exaly, SemanticScholar, Bridge of  Knowledge, CAS Source index (CASSI).</w:t>
            </w:r>
          </w:p>
          <w:p w:rsidR="002B7ACF" w:rsidRPr="002B7ACF" w:rsidRDefault="002B7ACF" w:rsidP="002B7ACF">
            <w:pPr>
              <w:pStyle w:val="ListParagraph"/>
              <w:numPr>
                <w:ilvl w:val="0"/>
                <w:numId w:val="3"/>
              </w:numPr>
              <w:spacing w:before="40" w:after="40"/>
              <w:jc w:val="both"/>
              <w:rPr>
                <w:lang w:val="bs-Latn-BA"/>
              </w:rPr>
            </w:pPr>
            <w:r w:rsidRPr="002B7ACF">
              <w:rPr>
                <w:b/>
                <w:lang w:val="bs-Latn-BA"/>
              </w:rPr>
              <w:t>Bektić, S.,</w:t>
            </w:r>
            <w:r w:rsidRPr="002B7ACF">
              <w:rPr>
                <w:lang w:val="bs-Latn-BA"/>
              </w:rPr>
              <w:t xml:space="preserve"> Huseinović, S., Kamberović, J., Šabanović, E., Selimović, S. (2022):  Invasive Plant Species of the Wide Area of the Town of  Lukavac as a Threat to Biodiversity. Current Journal of Applied Science and Technology, 41 (45): 40-46.  ISSN: 2457-1024. Indeksiran: Index Copernicus, ResearchGate, Scilit, CNKI (China),  Publons, Exaly, SemanticScholar, Bridge of  Knowledge, CAS Source index (CASSI).. </w:t>
            </w:r>
          </w:p>
          <w:p w:rsidR="002B7ACF" w:rsidRPr="002B7ACF" w:rsidRDefault="002B7ACF" w:rsidP="002B7ACF">
            <w:pPr>
              <w:pStyle w:val="ListParagraph"/>
              <w:numPr>
                <w:ilvl w:val="0"/>
                <w:numId w:val="3"/>
              </w:numPr>
              <w:jc w:val="both"/>
              <w:rPr>
                <w:lang w:val="bs-Latn-BA"/>
              </w:rPr>
            </w:pPr>
            <w:r w:rsidRPr="002B7ACF">
              <w:rPr>
                <w:b/>
                <w:lang w:val="bs-Latn-BA"/>
              </w:rPr>
              <w:t>Bektic, S.,</w:t>
            </w:r>
            <w:r w:rsidRPr="002B7ACF">
              <w:rPr>
                <w:lang w:val="bs-Latn-BA"/>
              </w:rPr>
              <w:t xml:space="preserve"> Huseinovic, S. (2022): Dendroflora of the urban part of Srebrenik municipality: Radovi Šumarskog fakulteta Univerziteta u Sarajevu, 50 (2): 49-58. ISSN: 1512-5769 E-ISSN: 2490-3183, Indeksiran: CAB Abstracts, Forestry Abstracts, EBSCO, Turkish Education Index, Crossreff, ROAD, Agris, DOAJ, Index Copernicus i Google Scholar. EBSCO.</w:t>
            </w:r>
          </w:p>
          <w:p w:rsidR="002B7ACF" w:rsidRPr="002B7ACF" w:rsidRDefault="002B7ACF" w:rsidP="002B7ACF">
            <w:pPr>
              <w:pStyle w:val="ListParagraph"/>
              <w:numPr>
                <w:ilvl w:val="0"/>
                <w:numId w:val="3"/>
              </w:numPr>
              <w:spacing w:before="40" w:after="40"/>
              <w:jc w:val="both"/>
              <w:rPr>
                <w:lang w:val="bs-Latn-BA"/>
              </w:rPr>
            </w:pPr>
            <w:r w:rsidRPr="002B7ACF">
              <w:rPr>
                <w:lang w:val="bs-Latn-BA"/>
              </w:rPr>
              <w:t xml:space="preserve">Huseinovic, S., </w:t>
            </w:r>
            <w:r w:rsidRPr="002B7ACF">
              <w:rPr>
                <w:b/>
                <w:lang w:val="bs-Latn-BA"/>
              </w:rPr>
              <w:t>Bektic, S.,</w:t>
            </w:r>
            <w:r w:rsidRPr="002B7ACF">
              <w:rPr>
                <w:lang w:val="bs-Latn-BA"/>
              </w:rPr>
              <w:t xml:space="preserve"> Kovačevic, M., Salkic, B. (2021): Analysis of Vegetative and </w:t>
            </w:r>
            <w:r w:rsidRPr="002B7ACF">
              <w:rPr>
                <w:lang w:val="bs-Latn-BA"/>
              </w:rPr>
              <w:lastRenderedPageBreak/>
              <w:t>Generative Characters of Fragaria vesca L. (Rosaceae) Populations. Journal of Applied Life Sciences International. 24 (10): 9-19. ISSN: 2394-1103. Indeksiran: CrossRef, Index Copernicus, ResearchGate, Scilit, CNKI (China),  Publons, Exaly, SemanticScholar, Bridge of  Knowledge, CAS Source index (CASSI), HINARI, SHERPA/RoMEO (UK)…</w:t>
            </w:r>
          </w:p>
          <w:p w:rsidR="002B7ACF" w:rsidRPr="002B7ACF" w:rsidRDefault="002B7ACF" w:rsidP="002B7ACF">
            <w:pPr>
              <w:pStyle w:val="ListParagraph"/>
              <w:numPr>
                <w:ilvl w:val="0"/>
                <w:numId w:val="3"/>
              </w:numPr>
              <w:spacing w:before="40" w:after="40"/>
              <w:jc w:val="both"/>
              <w:rPr>
                <w:lang w:val="bs-Latn-BA"/>
              </w:rPr>
            </w:pPr>
            <w:r w:rsidRPr="002B7ACF">
              <w:rPr>
                <w:b/>
                <w:lang w:val="bs-Latn-BA"/>
              </w:rPr>
              <w:t>Bektić, S.,</w:t>
            </w:r>
            <w:r w:rsidRPr="002B7ACF">
              <w:rPr>
                <w:lang w:val="bs-Latn-BA"/>
              </w:rPr>
              <w:t xml:space="preserve"> Huseinović, S., Husanović, J., Memić, S. (2021): Allelopathic effects of extract Robinia pseudoacacia L. and Chenopodium album L. on germination of tomato (Solanum lycopersicum L.) Current Journal of Applied Science and Technology, 40 (26): 11-18, ISSN 2457-1024. Indeksiran: Index Copernicus, ResearchGate, Scilit, CNKI (China),  Publons, Exaly, SemanticScholar, Bridge of  Knowledge, CAS Source index (CASSI).. </w:t>
            </w:r>
          </w:p>
          <w:p w:rsidR="002B7ACF" w:rsidRPr="002B7ACF" w:rsidRDefault="002B7ACF" w:rsidP="002B7ACF">
            <w:pPr>
              <w:pStyle w:val="ListParagraph"/>
              <w:numPr>
                <w:ilvl w:val="0"/>
                <w:numId w:val="3"/>
              </w:numPr>
              <w:spacing w:before="40" w:after="40"/>
              <w:jc w:val="both"/>
              <w:rPr>
                <w:lang w:val="bs-Latn-BA"/>
              </w:rPr>
            </w:pPr>
            <w:r w:rsidRPr="002B7ACF">
              <w:rPr>
                <w:lang w:val="bs-Latn-BA"/>
              </w:rPr>
              <w:t xml:space="preserve">Huseinović, S., </w:t>
            </w:r>
            <w:r w:rsidRPr="002B7ACF">
              <w:rPr>
                <w:b/>
                <w:lang w:val="bs-Latn-BA"/>
              </w:rPr>
              <w:t>Bektić, S.,</w:t>
            </w:r>
            <w:r w:rsidRPr="002B7ACF">
              <w:rPr>
                <w:lang w:val="bs-Latn-BA"/>
              </w:rPr>
              <w:t xml:space="preserve"> Selimović, S.,  Memić, S., Mujanović E. (2020): Nesamonikla   dendroflora Velikog parka u Brčkom.  XXV Savetovanje o biotehnologiji sa međunarodnim učešćem, Čačak, 15.-16. marta 2020. godine, Zbornik radova 1: 17-23. ISBN 978-86-87611-35-1, COBISS.SR-ID 213667852.</w:t>
            </w:r>
          </w:p>
          <w:p w:rsidR="00072E16" w:rsidRPr="00072E16" w:rsidRDefault="00072E16" w:rsidP="00072E16">
            <w:pPr>
              <w:pStyle w:val="ListParagraph"/>
              <w:numPr>
                <w:ilvl w:val="0"/>
                <w:numId w:val="3"/>
              </w:numPr>
              <w:spacing w:before="40" w:after="40"/>
              <w:jc w:val="both"/>
              <w:rPr>
                <w:lang w:val="bs-Latn-BA"/>
              </w:rPr>
            </w:pPr>
            <w:r w:rsidRPr="00072E16">
              <w:rPr>
                <w:b/>
                <w:lang w:val="bs-Latn-BA"/>
              </w:rPr>
              <w:t>Bektić, S.,</w:t>
            </w:r>
            <w:r w:rsidRPr="00072E16">
              <w:rPr>
                <w:lang w:val="bs-Latn-BA"/>
              </w:rPr>
              <w:t xml:space="preserve"> Huseinović, S., Memić, S., Šabanović, E. (2020): Accumulation of Heavy Metals in Leaves of Broadleaf Plantain (Plantago maior L.) in the Tuzla Area. EDUCA, časopis za obrazovanje, nauku i kulturu, 13: 25-30. ISSN:2303-7342. Indeksiran: INDEX COPERNICUS, EBSCO Publishing i COBBIS, te GOOGLE SCHOLAR baze podataka.</w:t>
            </w:r>
          </w:p>
          <w:p w:rsidR="00072E16" w:rsidRPr="00072E16" w:rsidRDefault="00072E16" w:rsidP="00072E16">
            <w:pPr>
              <w:pStyle w:val="ListParagraph"/>
              <w:numPr>
                <w:ilvl w:val="0"/>
                <w:numId w:val="3"/>
              </w:numPr>
              <w:spacing w:before="40" w:after="40"/>
              <w:jc w:val="both"/>
              <w:rPr>
                <w:lang w:val="bs-Latn-BA"/>
              </w:rPr>
            </w:pPr>
            <w:r w:rsidRPr="00072E16">
              <w:rPr>
                <w:lang w:val="bs-Latn-BA"/>
              </w:rPr>
              <w:t xml:space="preserve">Huseinović, S., </w:t>
            </w:r>
            <w:r w:rsidRPr="00072E16">
              <w:rPr>
                <w:b/>
                <w:lang w:val="bs-Latn-BA"/>
              </w:rPr>
              <w:t>Bektić, S.,</w:t>
            </w:r>
            <w:r w:rsidRPr="00072E16">
              <w:rPr>
                <w:lang w:val="bs-Latn-BA"/>
              </w:rPr>
              <w:t xml:space="preserve"> Arnaut, E. (2020): TLC, macroscopic and microscopic analysis of species of the genus Equisetum.  EDUCA,  časopis za obrazovanje, nauku i kulturu, 13: 19-24. ISSN:2303-7342. Indeksiran: INDEX COPERNICUS, EBSCO Publishing i COBBIS, te GOOGLE SCHOLAR baze podataka.</w:t>
            </w:r>
          </w:p>
          <w:p w:rsidR="00072E16" w:rsidRPr="00072E16" w:rsidRDefault="00072E16" w:rsidP="00072E16">
            <w:pPr>
              <w:pStyle w:val="ListParagraph"/>
              <w:numPr>
                <w:ilvl w:val="0"/>
                <w:numId w:val="3"/>
              </w:numPr>
              <w:spacing w:before="40" w:after="40"/>
              <w:jc w:val="both"/>
              <w:rPr>
                <w:lang w:val="bs-Latn-BA"/>
              </w:rPr>
            </w:pPr>
            <w:r w:rsidRPr="00072E16">
              <w:rPr>
                <w:lang w:val="bs-Latn-BA"/>
              </w:rPr>
              <w:t xml:space="preserve">Šabanović,  E., Boškailo,  A., Šarić, Š., </w:t>
            </w:r>
            <w:r w:rsidRPr="00072E16">
              <w:rPr>
                <w:b/>
                <w:lang w:val="bs-Latn-BA"/>
              </w:rPr>
              <w:t>Bektić, S.,</w:t>
            </w:r>
            <w:r w:rsidRPr="00072E16">
              <w:rPr>
                <w:lang w:val="bs-Latn-BA"/>
              </w:rPr>
              <w:t xml:space="preserve"> Ranđelović, V. (2019): The genus Orchis Tourn. ex L. and its related genera in the Zenica-Doboj Canton (Bosnia and Herzegovina). BIOLOGICA NYSSANA 10 (2): 143-153. ISSN: 2217-4478, Indeksiran: DOAJ, EBSCO, and EuroPub Database.</w:t>
            </w:r>
          </w:p>
          <w:p w:rsidR="00072E16" w:rsidRPr="00072E16" w:rsidRDefault="00072E16" w:rsidP="00072E16">
            <w:pPr>
              <w:pStyle w:val="ListParagraph"/>
              <w:numPr>
                <w:ilvl w:val="0"/>
                <w:numId w:val="3"/>
              </w:numPr>
              <w:spacing w:before="40" w:after="40"/>
              <w:jc w:val="both"/>
              <w:rPr>
                <w:lang w:val="bs-Latn-BA"/>
              </w:rPr>
            </w:pPr>
            <w:r w:rsidRPr="00072E16">
              <w:rPr>
                <w:b/>
                <w:lang w:val="bs-Latn-BA"/>
              </w:rPr>
              <w:t>Bektić, S.,</w:t>
            </w:r>
            <w:r w:rsidRPr="00072E16">
              <w:rPr>
                <w:lang w:val="bs-Latn-BA"/>
              </w:rPr>
              <w:t xml:space="preserve"> Huseinović, S., Osmanović, I., Mujanović, E. (2019): Tradicionalna primjena samoniklog ljekovitog bilja na području Tuzle. Zbornik radova 1. XXIV Savetovanje o biotehnologiji sa međunarodnim učešćem, Čačak, 15.-16. marta 2019. godine. 415-420. ISBN 978-86-87611-35-1, COBISS.SR-ID 213667852.</w:t>
            </w:r>
          </w:p>
          <w:p w:rsidR="00072E16" w:rsidRPr="00072E16" w:rsidRDefault="00072E16" w:rsidP="00072E16">
            <w:pPr>
              <w:pStyle w:val="ListParagraph"/>
              <w:numPr>
                <w:ilvl w:val="0"/>
                <w:numId w:val="3"/>
              </w:numPr>
              <w:spacing w:before="40" w:after="40"/>
              <w:jc w:val="both"/>
              <w:rPr>
                <w:lang w:val="bs-Latn-BA"/>
              </w:rPr>
            </w:pPr>
            <w:r w:rsidRPr="00072E16">
              <w:rPr>
                <w:lang w:val="bs-Latn-BA"/>
              </w:rPr>
              <w:t xml:space="preserve">Huseinović, S., </w:t>
            </w:r>
            <w:r w:rsidRPr="00072E16">
              <w:rPr>
                <w:b/>
                <w:lang w:val="bs-Latn-BA"/>
              </w:rPr>
              <w:t>Bektić, S.,</w:t>
            </w:r>
            <w:r w:rsidRPr="00072E16">
              <w:rPr>
                <w:lang w:val="bs-Latn-BA"/>
              </w:rPr>
              <w:t xml:space="preserve"> Lolić, S. (2019): Makroskopska i mikroskopska  analiza roda Equisetum. XXIV Savetovanje o biotehnologiji sa međunarodnim učešćem, Čačak, 15.-16. Marta 2019. godine. 409-414. DOI 10.46793/SBT 27.</w:t>
            </w:r>
          </w:p>
          <w:p w:rsidR="00F92CF8" w:rsidRPr="00F92CF8" w:rsidRDefault="00F92CF8" w:rsidP="00F92CF8">
            <w:pPr>
              <w:pStyle w:val="ListParagraph"/>
              <w:numPr>
                <w:ilvl w:val="0"/>
                <w:numId w:val="3"/>
              </w:numPr>
              <w:jc w:val="both"/>
              <w:rPr>
                <w:lang w:val="bs-Latn-BA"/>
              </w:rPr>
            </w:pPr>
            <w:r w:rsidRPr="00F92CF8">
              <w:rPr>
                <w:lang w:val="bs-Latn-BA"/>
              </w:rPr>
              <w:t xml:space="preserve">Saletović, M., Hodžić, Z., Perković, G., Crnkić, A.,  Cipurković, A., </w:t>
            </w:r>
            <w:r w:rsidRPr="00F92CF8">
              <w:rPr>
                <w:b/>
                <w:lang w:val="bs-Latn-BA"/>
              </w:rPr>
              <w:t>Bektić, S.:</w:t>
            </w:r>
            <w:r w:rsidRPr="00F92CF8">
              <w:rPr>
                <w:lang w:val="bs-Latn-BA"/>
              </w:rPr>
              <w:t xml:space="preserve"> Influence of physical- chemical properties of soil on bioavailability ofcopper in the roots of Calendula officinalis L. Journal of Chemical, Biological and Physical Sciences, vol. 8 (1): 050-057, 2018. DOI: 10.24214/jcbps.B.8.1.05057. Indeksiran: DOAJ, EBSCO, Index Coperrnicus, Google scholar, Genamics..</w:t>
            </w:r>
          </w:p>
          <w:p w:rsidR="00F92CF8" w:rsidRPr="00F92CF8" w:rsidRDefault="00F92CF8" w:rsidP="00F92CF8">
            <w:pPr>
              <w:pStyle w:val="ListParagraph"/>
              <w:numPr>
                <w:ilvl w:val="0"/>
                <w:numId w:val="3"/>
              </w:numPr>
              <w:spacing w:before="40" w:after="40"/>
              <w:jc w:val="both"/>
              <w:rPr>
                <w:lang w:val="bs-Latn-BA"/>
              </w:rPr>
            </w:pPr>
            <w:r w:rsidRPr="00F92CF8">
              <w:rPr>
                <w:lang w:val="bs-Latn-BA"/>
              </w:rPr>
              <w:t xml:space="preserve">Halilović, A., Hodžić, S., Hercegovac, A., </w:t>
            </w:r>
            <w:r w:rsidRPr="00F92CF8">
              <w:rPr>
                <w:b/>
                <w:lang w:val="bs-Latn-BA"/>
              </w:rPr>
              <w:t>Osmanović, S.,</w:t>
            </w:r>
            <w:r w:rsidRPr="00F92CF8">
              <w:rPr>
                <w:lang w:val="bs-Latn-BA"/>
              </w:rPr>
              <w:t xml:space="preserve"> Husejnagić, D., Meškić, E., Hadžić, V.: Antimikrobna svojstva ekstrakta ploda i lista borovnice, brusnice i aronije. XXII  Savjetovanje o biotehnologiji. Zbornik radova. Vol 2: 597-602, Čačak, 2017. ISBN 978-86-87611-35-1, COBISS.SR-ID 213667852.</w:t>
            </w:r>
          </w:p>
          <w:p w:rsidR="00F92CF8" w:rsidRPr="00F92CF8" w:rsidRDefault="00F92CF8" w:rsidP="00F92CF8">
            <w:pPr>
              <w:pStyle w:val="ListParagraph"/>
              <w:numPr>
                <w:ilvl w:val="0"/>
                <w:numId w:val="3"/>
              </w:numPr>
              <w:spacing w:before="40" w:after="40"/>
              <w:jc w:val="both"/>
              <w:rPr>
                <w:lang w:val="bs-Latn-BA"/>
              </w:rPr>
            </w:pPr>
            <w:r w:rsidRPr="00F92CF8">
              <w:rPr>
                <w:lang w:val="bs-Latn-BA"/>
              </w:rPr>
              <w:t xml:space="preserve">Lepeduš, H., Jakopec, M., Antunović-Dunić, J., Krizmanić, G., </w:t>
            </w:r>
            <w:r w:rsidRPr="00F92CF8">
              <w:rPr>
                <w:b/>
                <w:lang w:val="bs-Latn-BA"/>
              </w:rPr>
              <w:t>Osmanović, S.,</w:t>
            </w:r>
            <w:r w:rsidRPr="00F92CF8">
              <w:rPr>
                <w:lang w:val="bs-Latn-BA"/>
              </w:rPr>
              <w:t xml:space="preserve"> Cesar, V. Temperature dependent chlorophylls accumulation and photosystem II assembly during etioplast to chloroplast transition in sunflower cotyledons. Acta Botanica Croatica, Vol 76 (1) 107-110. 2017. DOI: 10.1515/botcro-2016-0043. Indeksiran: Scopus, Web of Science – Science Citation Index Expanded etc.</w:t>
            </w:r>
          </w:p>
          <w:p w:rsidR="00F92CF8" w:rsidRPr="00F92CF8" w:rsidRDefault="00F92CF8" w:rsidP="00F92CF8">
            <w:pPr>
              <w:pStyle w:val="ListParagraph"/>
              <w:numPr>
                <w:ilvl w:val="0"/>
                <w:numId w:val="3"/>
              </w:numPr>
              <w:spacing w:before="40" w:after="40"/>
              <w:jc w:val="both"/>
              <w:rPr>
                <w:lang w:val="bs-Latn-BA"/>
              </w:rPr>
            </w:pPr>
            <w:r w:rsidRPr="00F92CF8">
              <w:rPr>
                <w:b/>
                <w:lang w:val="bs-Latn-BA"/>
              </w:rPr>
              <w:t>Bektić, S.,</w:t>
            </w:r>
            <w:r w:rsidRPr="00F92CF8">
              <w:rPr>
                <w:lang w:val="bs-Latn-BA"/>
              </w:rPr>
              <w:t xml:space="preserve"> Huseinović, S., Sejdulahović, A.: Morfološka analiza populacija vrsta roda Plantago. XXII  Savjetovanje o biotehnologiji. Zbornik radova. Vol. 1: 431-435, Čačak, 2017. ISBN 978-86-87611-35-1, COBISS.SR-ID 213667852.</w:t>
            </w:r>
          </w:p>
          <w:p w:rsidR="00F92CF8" w:rsidRPr="00F92CF8" w:rsidRDefault="00F92CF8" w:rsidP="00F92CF8">
            <w:pPr>
              <w:pStyle w:val="ListParagraph"/>
              <w:numPr>
                <w:ilvl w:val="0"/>
                <w:numId w:val="3"/>
              </w:numPr>
              <w:spacing w:before="40" w:after="40"/>
              <w:jc w:val="both"/>
              <w:rPr>
                <w:lang w:val="bs-Latn-BA"/>
              </w:rPr>
            </w:pPr>
            <w:r w:rsidRPr="00F92CF8">
              <w:rPr>
                <w:lang w:val="bs-Latn-BA"/>
              </w:rPr>
              <w:t xml:space="preserve">Huseinovićm S., </w:t>
            </w:r>
            <w:r w:rsidRPr="00F92CF8">
              <w:rPr>
                <w:b/>
                <w:lang w:val="bs-Latn-BA"/>
              </w:rPr>
              <w:t>Bektić, S.,</w:t>
            </w:r>
            <w:r w:rsidRPr="00F92CF8">
              <w:rPr>
                <w:lang w:val="bs-Latn-BA"/>
              </w:rPr>
              <w:t xml:space="preserve"> Čivić, S.: Inventarizacija i upotreba ljekovitog bilja u tradicionalnoj fitoterapiji. XXII  Savjetovanje o biotehnologiji. Zbornik radova. Vol (2): 661-666, Čačak, 2017. ISBN 978-86-87611-35-1, COBISS.SR-ID 213667852.</w:t>
            </w:r>
          </w:p>
          <w:p w:rsidR="00F92CF8" w:rsidRPr="00F92CF8" w:rsidRDefault="00F92CF8" w:rsidP="00F92CF8">
            <w:pPr>
              <w:pStyle w:val="ListParagraph"/>
              <w:numPr>
                <w:ilvl w:val="0"/>
                <w:numId w:val="3"/>
              </w:numPr>
              <w:spacing w:before="40" w:after="40"/>
              <w:jc w:val="both"/>
              <w:rPr>
                <w:lang w:val="bs-Latn-BA"/>
              </w:rPr>
            </w:pPr>
            <w:r w:rsidRPr="00F92CF8">
              <w:rPr>
                <w:lang w:val="bs-Latn-BA"/>
              </w:rPr>
              <w:t xml:space="preserve">Osmanović, Z., Huseinović, S., </w:t>
            </w:r>
            <w:r w:rsidRPr="00F92CF8">
              <w:rPr>
                <w:b/>
                <w:lang w:val="bs-Latn-BA"/>
              </w:rPr>
              <w:t>Bektić, S.,</w:t>
            </w:r>
            <w:r w:rsidRPr="00F92CF8">
              <w:rPr>
                <w:lang w:val="bs-Latn-BA"/>
              </w:rPr>
              <w:t xml:space="preserve"> Ahmetbegović, S.: Construction of bioparks on devastated land in urban areas. PERIODICALS OF ENGINEERING AND NATURAL SCIENCES Vol. 5 (1): 97-102. 2017. DOI: 10.21533/pen, Indeksiran: Scopus, Google Scholar...</w:t>
            </w:r>
          </w:p>
          <w:p w:rsidR="00F92CF8" w:rsidRPr="00F92CF8" w:rsidRDefault="00F92CF8" w:rsidP="00F92CF8">
            <w:pPr>
              <w:pStyle w:val="ListParagraph"/>
              <w:numPr>
                <w:ilvl w:val="0"/>
                <w:numId w:val="3"/>
              </w:numPr>
              <w:spacing w:before="40" w:after="40"/>
              <w:jc w:val="both"/>
              <w:rPr>
                <w:lang w:val="bs-Latn-BA"/>
              </w:rPr>
            </w:pPr>
            <w:r w:rsidRPr="00F92CF8">
              <w:rPr>
                <w:lang w:val="bs-Latn-BA"/>
              </w:rPr>
              <w:t xml:space="preserve">Osmanović, Z., Huseinović, S., </w:t>
            </w:r>
            <w:r w:rsidRPr="00F92CF8">
              <w:rPr>
                <w:b/>
                <w:lang w:val="bs-Latn-BA"/>
              </w:rPr>
              <w:t>Bektić, S.,</w:t>
            </w:r>
            <w:r w:rsidRPr="00F92CF8">
              <w:rPr>
                <w:lang w:val="bs-Latn-BA"/>
              </w:rPr>
              <w:t xml:space="preserve"> Ahmetbegović, S.: Elongata Sy Hu in Function of Improving the Qualityof the Environment. Periodical of Engineering and Natural Sciences. vol 5 (2): 117-123. 2017. DOI: 10.21533/pen, Indeksiran: Scopus, Google Scholar...</w:t>
            </w:r>
          </w:p>
          <w:p w:rsidR="00F92CF8" w:rsidRPr="00F92CF8" w:rsidRDefault="00F92CF8" w:rsidP="00F92CF8">
            <w:pPr>
              <w:pStyle w:val="ListParagraph"/>
              <w:numPr>
                <w:ilvl w:val="0"/>
                <w:numId w:val="3"/>
              </w:numPr>
              <w:spacing w:before="40" w:after="40"/>
              <w:jc w:val="both"/>
              <w:rPr>
                <w:lang w:val="bs-Latn-BA"/>
              </w:rPr>
            </w:pPr>
            <w:r w:rsidRPr="00F92CF8">
              <w:rPr>
                <w:lang w:val="bs-Latn-BA"/>
              </w:rPr>
              <w:t xml:space="preserve">Dervišević, R., Huseinović, S., </w:t>
            </w:r>
            <w:r w:rsidRPr="00F92CF8">
              <w:rPr>
                <w:b/>
                <w:lang w:val="bs-Latn-BA"/>
              </w:rPr>
              <w:t>Bektić, S.,</w:t>
            </w:r>
            <w:r w:rsidRPr="00F92CF8">
              <w:rPr>
                <w:lang w:val="bs-Latn-BA"/>
              </w:rPr>
              <w:t xml:space="preserve"> Osmanović, Z., Ahmetbegović, S.: DENDROFLORA OF CENTRAL CITY PARK IN TUZLA, BOSNIA AND HERZEGOVINA. </w:t>
            </w:r>
            <w:r w:rsidRPr="00F92CF8">
              <w:rPr>
                <w:lang w:val="bs-Latn-BA"/>
              </w:rPr>
              <w:lastRenderedPageBreak/>
              <w:t>SGEM 2017 Vienna GREEN Conference Proceedings, Vol. 17, Issue 33, pp: 481-488, 2017. ISSN 1314-2704, Indeksiran: ISI Web of Science - Clarivate, ELSEVIER proizvodi - SCOPUS, Mendeley i COMPENDEX, CrossRef, SPRINGER Nature, EBSCO, ProQuest, RSCI (Russian eLibrary - RINC), Google Scholar, CiteULike.</w:t>
            </w:r>
          </w:p>
          <w:p w:rsidR="00F92CF8" w:rsidRPr="00F92CF8" w:rsidRDefault="00F92CF8" w:rsidP="00F92CF8">
            <w:pPr>
              <w:pStyle w:val="ListParagraph"/>
              <w:numPr>
                <w:ilvl w:val="0"/>
                <w:numId w:val="3"/>
              </w:numPr>
              <w:spacing w:before="40" w:after="40"/>
              <w:jc w:val="both"/>
              <w:rPr>
                <w:lang w:val="bs-Latn-BA"/>
              </w:rPr>
            </w:pPr>
            <w:r w:rsidRPr="00F92CF8">
              <w:rPr>
                <w:b/>
                <w:lang w:val="bs-Latn-BA"/>
              </w:rPr>
              <w:t>Bektić, S.,</w:t>
            </w:r>
            <w:r w:rsidRPr="00F92CF8">
              <w:rPr>
                <w:lang w:val="bs-Latn-BA"/>
              </w:rPr>
              <w:t xml:space="preserve"> Mustafić, M., Huseinović, S., Šabanović, E.: Uticaj nadmorske visine staništa na sadržaj ukupnih antocijana u plodovima šumske jagode (Fragaria vesca L.). Conference Proceedings 9th RESEARCH/EXPERT CONFERENCE WITH INTERNATIONAL PARTICIPATION QUALITY 2017, 99-102. ISSN 1512-9268.</w:t>
            </w:r>
          </w:p>
          <w:p w:rsidR="00F92CF8" w:rsidRPr="00F92CF8" w:rsidRDefault="00F92CF8" w:rsidP="00F92CF8">
            <w:pPr>
              <w:pStyle w:val="ListParagraph"/>
              <w:numPr>
                <w:ilvl w:val="0"/>
                <w:numId w:val="3"/>
              </w:numPr>
              <w:spacing w:before="40" w:after="40"/>
              <w:jc w:val="both"/>
              <w:rPr>
                <w:lang w:val="bs-Latn-BA"/>
              </w:rPr>
            </w:pPr>
            <w:r w:rsidRPr="00F92CF8">
              <w:rPr>
                <w:lang w:val="bs-Latn-BA"/>
              </w:rPr>
              <w:t xml:space="preserve">Huseinović, S., </w:t>
            </w:r>
            <w:r w:rsidRPr="00F92CF8">
              <w:rPr>
                <w:b/>
                <w:lang w:val="bs-Latn-BA"/>
              </w:rPr>
              <w:t>Bektić, S.,</w:t>
            </w:r>
            <w:r w:rsidRPr="00F92CF8">
              <w:rPr>
                <w:lang w:val="bs-Latn-BA"/>
              </w:rPr>
              <w:t xml:space="preserve"> Sulejmanović, H., Šabanović, E.: Određivanje taksona lišajeva kao bioindikatora kvaliteta zraka na području Tuzlanskog kantona. Conference Proceedings 9th RESEARCH/EXPERT CONFERENCE WITH INTERNATIONAL PARTICIPATION QUALITY 2017, 489-496. ISSN 1512-9268.</w:t>
            </w:r>
          </w:p>
          <w:p w:rsidR="00F92CF8" w:rsidRPr="00F92CF8" w:rsidRDefault="00F92CF8" w:rsidP="00F92CF8">
            <w:pPr>
              <w:pStyle w:val="ListParagraph"/>
              <w:numPr>
                <w:ilvl w:val="0"/>
                <w:numId w:val="3"/>
              </w:numPr>
              <w:jc w:val="both"/>
              <w:rPr>
                <w:lang w:val="bs-Latn-BA"/>
              </w:rPr>
            </w:pPr>
            <w:r w:rsidRPr="00F92CF8">
              <w:rPr>
                <w:lang w:val="bs-Latn-BA"/>
              </w:rPr>
              <w:t xml:space="preserve">Osmanović, Z., Huseinović, S., </w:t>
            </w:r>
            <w:r w:rsidRPr="00F92CF8">
              <w:rPr>
                <w:b/>
                <w:lang w:val="bs-Latn-BA"/>
              </w:rPr>
              <w:t>Osmanović, S.,</w:t>
            </w:r>
            <w:r w:rsidRPr="00F92CF8">
              <w:rPr>
                <w:lang w:val="bs-Latn-BA"/>
              </w:rPr>
              <w:t xml:space="preserve"> Ahmetbegović, S.: Construction of bioparks on Devastated Land In Urban Areas. ISEM2016, 3rd International Symposium on Environment and Morality. 4-6 November 2016, Alanya-Turkey, 1293-1299.</w:t>
            </w:r>
          </w:p>
          <w:p w:rsidR="00F92CF8" w:rsidRPr="00F92CF8" w:rsidRDefault="00F92CF8" w:rsidP="00F92CF8">
            <w:pPr>
              <w:pStyle w:val="ListParagraph"/>
              <w:numPr>
                <w:ilvl w:val="0"/>
                <w:numId w:val="3"/>
              </w:numPr>
              <w:jc w:val="both"/>
              <w:rPr>
                <w:lang w:val="bs-Latn-BA"/>
              </w:rPr>
            </w:pPr>
            <w:r w:rsidRPr="00F92CF8">
              <w:rPr>
                <w:lang w:val="bs-Latn-BA"/>
              </w:rPr>
              <w:t xml:space="preserve">Đerzić, Z., </w:t>
            </w:r>
            <w:r w:rsidRPr="00F92CF8">
              <w:rPr>
                <w:b/>
                <w:lang w:val="bs-Latn-BA"/>
              </w:rPr>
              <w:t>Osmanović, S</w:t>
            </w:r>
            <w:r w:rsidRPr="00F92CF8">
              <w:rPr>
                <w:lang w:val="bs-Latn-BA"/>
              </w:rPr>
              <w:t>.: COMPARISON OF POLYPHENOL CONTENT IN SELECTED PLANTS OF ASTERACEAE FAMILY. Zbornik radova sa Simpozija magistara farmacije tuzlanskog kantona.  Treći simpozij: Pomicanje granica i novi izazovi u farmaciji, 37-44, Tuzla, 2016. ISSN 2490-2284.</w:t>
            </w:r>
          </w:p>
          <w:p w:rsidR="00F92CF8" w:rsidRPr="00F92CF8" w:rsidRDefault="00F92CF8" w:rsidP="00F92CF8">
            <w:pPr>
              <w:pStyle w:val="ListParagraph"/>
              <w:numPr>
                <w:ilvl w:val="0"/>
                <w:numId w:val="3"/>
              </w:numPr>
              <w:spacing w:before="40" w:after="40"/>
              <w:jc w:val="both"/>
              <w:rPr>
                <w:lang w:val="bs-Latn-BA"/>
              </w:rPr>
            </w:pPr>
            <w:r w:rsidRPr="00F92CF8">
              <w:rPr>
                <w:lang w:val="bs-Latn-BA"/>
              </w:rPr>
              <w:t xml:space="preserve">Halilović, M., Jašić,  M., </w:t>
            </w:r>
            <w:r w:rsidRPr="00F92CF8">
              <w:rPr>
                <w:b/>
                <w:lang w:val="bs-Latn-BA"/>
              </w:rPr>
              <w:t>Osmanović, S.,</w:t>
            </w:r>
            <w:r w:rsidRPr="00F92CF8">
              <w:rPr>
                <w:lang w:val="bs-Latn-BA"/>
              </w:rPr>
              <w:t xml:space="preserve"> Cilović, E.: Medicinski aspekti upotrebe odabranih biljnih vrsta iz porodice Tiliaceae. Zbornik sažetaka i radova sa osmog međunarodnog simpozija "Hranom do zdravlja" 23, Tuzla, BiH, 2015. ISSN 2232-9544.</w:t>
            </w:r>
          </w:p>
          <w:p w:rsidR="00F92CF8" w:rsidRPr="00F92CF8" w:rsidRDefault="00F92CF8" w:rsidP="00F92CF8">
            <w:pPr>
              <w:pStyle w:val="ListParagraph"/>
              <w:numPr>
                <w:ilvl w:val="0"/>
                <w:numId w:val="3"/>
              </w:numPr>
              <w:spacing w:before="40" w:after="40"/>
              <w:jc w:val="both"/>
              <w:rPr>
                <w:lang w:val="bs-Latn-BA"/>
              </w:rPr>
            </w:pPr>
            <w:r w:rsidRPr="00F92CF8">
              <w:rPr>
                <w:b/>
                <w:lang w:val="bs-Latn-BA"/>
              </w:rPr>
              <w:t>Osmanović, S</w:t>
            </w:r>
            <w:r w:rsidRPr="00F92CF8">
              <w:rPr>
                <w:lang w:val="bs-Latn-BA"/>
              </w:rPr>
              <w:t>.: Analiza teških metala u biljkama lukavačkog područja. Naučna konferencija, Kulturno historijsko i prirodno naslijeđe općine Lukavac, Lukavac 31.10.2015. godine  Zbornik radova: 633-643, 2015.</w:t>
            </w:r>
          </w:p>
          <w:p w:rsidR="00F92CF8" w:rsidRPr="00F92CF8" w:rsidRDefault="00F92CF8" w:rsidP="00F92CF8">
            <w:pPr>
              <w:pStyle w:val="ListParagraph"/>
              <w:numPr>
                <w:ilvl w:val="0"/>
                <w:numId w:val="3"/>
              </w:numPr>
              <w:spacing w:before="40" w:after="40"/>
              <w:jc w:val="both"/>
              <w:rPr>
                <w:lang w:val="bs-Latn-BA"/>
              </w:rPr>
            </w:pPr>
            <w:r w:rsidRPr="00F92CF8">
              <w:rPr>
                <w:b/>
                <w:lang w:val="bs-Latn-BA"/>
              </w:rPr>
              <w:t>Osmanović, S.,</w:t>
            </w:r>
            <w:r w:rsidRPr="00F92CF8">
              <w:rPr>
                <w:lang w:val="bs-Latn-BA"/>
              </w:rPr>
              <w:t xml:space="preserve"> Huseinović, S., Goletić, Š.: Procjena sadržaja teških metala u povrću uzgojenom na tuzlanskom području.Conference Proceedings 9th RESEARCH/EXPERT CONFERENCE WITH INTERNATIONAL PARTICIPATION QUALITY 2015, 469-473. ISSN 1512-9268. </w:t>
            </w:r>
          </w:p>
          <w:p w:rsidR="002B7ACF" w:rsidRDefault="00F92CF8" w:rsidP="00F92CF8">
            <w:pPr>
              <w:pStyle w:val="ListParagraph"/>
              <w:numPr>
                <w:ilvl w:val="0"/>
                <w:numId w:val="3"/>
              </w:numPr>
              <w:spacing w:before="40" w:after="40"/>
              <w:jc w:val="both"/>
              <w:rPr>
                <w:lang w:val="bs-Latn-BA"/>
              </w:rPr>
            </w:pPr>
            <w:r w:rsidRPr="00F92CF8">
              <w:rPr>
                <w:lang w:val="bs-Latn-BA"/>
              </w:rPr>
              <w:t xml:space="preserve">Huseinović, S., </w:t>
            </w:r>
            <w:r w:rsidRPr="00F92CF8">
              <w:rPr>
                <w:b/>
                <w:lang w:val="bs-Latn-BA"/>
              </w:rPr>
              <w:t>Osmanović, S</w:t>
            </w:r>
            <w:r w:rsidRPr="00F92CF8">
              <w:rPr>
                <w:lang w:val="bs-Latn-BA"/>
              </w:rPr>
              <w:t>., Terzić, Z., Sulejmanović, H.: Lišajevi kao bioindikatori kvaliteta zraka na području Tuzle i Lukavca. Conference Proceedings 9th RESEARCH/EXPERT CONFERENCE WITH INTERNATIONAL PARTICIPATION QUALITY 2015, 499-504. ISSN 1512-9268</w:t>
            </w:r>
          </w:p>
          <w:p w:rsidR="00F92CF8" w:rsidRPr="00F92CF8" w:rsidRDefault="00F92CF8" w:rsidP="00F92CF8">
            <w:pPr>
              <w:pStyle w:val="ListParagraph"/>
              <w:numPr>
                <w:ilvl w:val="0"/>
                <w:numId w:val="3"/>
              </w:numPr>
              <w:spacing w:before="40" w:after="40"/>
              <w:jc w:val="both"/>
              <w:rPr>
                <w:lang w:val="bs-Latn-BA"/>
              </w:rPr>
            </w:pPr>
            <w:r w:rsidRPr="00F92CF8">
              <w:rPr>
                <w:b/>
                <w:lang w:val="bs-Latn-BA"/>
              </w:rPr>
              <w:t>Osmanović, S.,</w:t>
            </w:r>
            <w:r w:rsidRPr="00F92CF8">
              <w:rPr>
                <w:lang w:val="bs-Latn-BA"/>
              </w:rPr>
              <w:t xml:space="preserve"> Huseinović, S., Šljivić, E.: Uticaj pH vrijednosti vodene otopine na klijavost sjemena graška. XX savjetovanje o biotehnologiji. Zbornik radova. Vol. 20 (22): 33-37, Čačak, 2015. DOI 10.46793/SBT 27.</w:t>
            </w:r>
          </w:p>
          <w:p w:rsidR="00F92CF8" w:rsidRPr="00F92CF8" w:rsidRDefault="00F92CF8" w:rsidP="00F92CF8">
            <w:pPr>
              <w:pStyle w:val="ListParagraph"/>
              <w:numPr>
                <w:ilvl w:val="0"/>
                <w:numId w:val="3"/>
              </w:numPr>
              <w:spacing w:before="40" w:after="40"/>
              <w:jc w:val="both"/>
              <w:rPr>
                <w:lang w:val="bs-Latn-BA"/>
              </w:rPr>
            </w:pPr>
            <w:r w:rsidRPr="00F92CF8">
              <w:rPr>
                <w:lang w:val="bs-Latn-BA"/>
              </w:rPr>
              <w:t xml:space="preserve">Huseinović, S., Terzić, Z., </w:t>
            </w:r>
            <w:r w:rsidRPr="00F92CF8">
              <w:rPr>
                <w:b/>
                <w:lang w:val="bs-Latn-BA"/>
              </w:rPr>
              <w:t>Osmanović, S</w:t>
            </w:r>
            <w:r w:rsidRPr="00F92CF8">
              <w:rPr>
                <w:lang w:val="bs-Latn-BA"/>
              </w:rPr>
              <w:t>.: Ekološko morfološka diferencijacija  populacija vrste Fragaria vesca L. na području Tuzle i okoline. XX savjetovanje o biotehnologiji. Zbornik radova, Vol 20 (22): 227-231, Čačak, 2015. DOI 10.46793/SBT 27.</w:t>
            </w:r>
          </w:p>
          <w:p w:rsidR="00F92CF8" w:rsidRPr="00F92CF8" w:rsidRDefault="00F92CF8" w:rsidP="00F92CF8">
            <w:pPr>
              <w:pStyle w:val="ListParagraph"/>
              <w:numPr>
                <w:ilvl w:val="0"/>
                <w:numId w:val="3"/>
              </w:numPr>
              <w:spacing w:before="40" w:after="40"/>
              <w:jc w:val="both"/>
              <w:rPr>
                <w:lang w:val="bs-Latn-BA"/>
              </w:rPr>
            </w:pPr>
            <w:r w:rsidRPr="00F92CF8">
              <w:rPr>
                <w:b/>
                <w:lang w:val="bs-Latn-BA"/>
              </w:rPr>
              <w:t>Osmanović, S.,</w:t>
            </w:r>
            <w:r w:rsidRPr="00F92CF8">
              <w:rPr>
                <w:lang w:val="bs-Latn-BA"/>
              </w:rPr>
              <w:t xml:space="preserve"> Huseinović, S., Goletić, Š., Šabanović, M., Zavadlav, S.: Accumulation of heavy metals in the fruit and leaves of plum (Prunus domestica L.) in the Tuzla area. Food in health and disease, scientific-professional journal of nutrition and dietetics.Vol. 3 (1):  44-48, 2014. ISSN 2233-1239. Indeksiran: CAB abstract, FSTA (Food Science and Technology Abstract), EBSCO Publishing, Inc. bazi podataka; portalu HRČAK (Portal znanstvenih časopisa Republike Hrvatske); platformi COBISS (Kooperativni online bibliografski sistem i servisi).</w:t>
            </w:r>
          </w:p>
          <w:p w:rsidR="00F92CF8" w:rsidRPr="00F92CF8" w:rsidRDefault="00F92CF8" w:rsidP="00F92CF8">
            <w:pPr>
              <w:pStyle w:val="ListParagraph"/>
              <w:numPr>
                <w:ilvl w:val="0"/>
                <w:numId w:val="3"/>
              </w:numPr>
              <w:spacing w:before="40" w:after="40"/>
              <w:jc w:val="both"/>
              <w:rPr>
                <w:lang w:val="bs-Latn-BA"/>
              </w:rPr>
            </w:pPr>
            <w:r w:rsidRPr="00F92CF8">
              <w:rPr>
                <w:lang w:val="bs-Latn-BA"/>
              </w:rPr>
              <w:t xml:space="preserve">Huseinović, S., </w:t>
            </w:r>
            <w:r w:rsidRPr="00F92CF8">
              <w:rPr>
                <w:b/>
                <w:lang w:val="bs-Latn-BA"/>
              </w:rPr>
              <w:t>Osmanović, S.,</w:t>
            </w:r>
            <w:r w:rsidRPr="00F92CF8">
              <w:rPr>
                <w:lang w:val="bs-Latn-BA"/>
              </w:rPr>
              <w:t xml:space="preserve"> Terzić, Z., Šabanović, M.: Morphological and ecological differentiation of the fruit of Fragaria vesca L. (Rosaceae) from different habitats in Bosnia and Herzegovina. Biologica Nyssana 5 (2):75-82, 2014. ISSN 2217-4478. Indeksiran: DOAJ, EBSCO, and EuroPub Database.</w:t>
            </w:r>
          </w:p>
          <w:p w:rsidR="00E8146C" w:rsidRPr="00E8146C" w:rsidRDefault="00E8146C" w:rsidP="00E8146C">
            <w:pPr>
              <w:pStyle w:val="ListParagraph"/>
              <w:numPr>
                <w:ilvl w:val="0"/>
                <w:numId w:val="3"/>
              </w:numPr>
              <w:spacing w:before="40" w:after="40"/>
              <w:jc w:val="both"/>
              <w:rPr>
                <w:lang w:val="bs-Latn-BA"/>
              </w:rPr>
            </w:pPr>
            <w:r w:rsidRPr="00E8146C">
              <w:rPr>
                <w:lang w:val="bs-Latn-BA"/>
              </w:rPr>
              <w:t xml:space="preserve">Kamberović, J., Đaković, J., Barudanović, S., </w:t>
            </w:r>
            <w:r w:rsidRPr="00E8146C">
              <w:rPr>
                <w:b/>
                <w:lang w:val="bs-Latn-BA"/>
              </w:rPr>
              <w:t>Osmanović, S.,</w:t>
            </w:r>
            <w:r w:rsidRPr="00E8146C">
              <w:rPr>
                <w:lang w:val="bs-Latn-BA"/>
              </w:rPr>
              <w:t xml:space="preserve"> Huseinović, S.: Močvarni tipovi staništa na odlagalištu šljake termoelektrane Tuzla. II Simpozijum biologa  i I Simpozijum ekologa Republike Srpske. Zbornik radova Skup 4 (1), 79-87, Banja Luka, 2012. ISSN 1840-48220.</w:t>
            </w:r>
          </w:p>
          <w:p w:rsidR="00E8146C" w:rsidRDefault="00E8146C" w:rsidP="00E8146C">
            <w:pPr>
              <w:pStyle w:val="ListParagraph"/>
              <w:numPr>
                <w:ilvl w:val="0"/>
                <w:numId w:val="3"/>
              </w:numPr>
              <w:spacing w:before="40" w:after="40"/>
              <w:jc w:val="both"/>
              <w:rPr>
                <w:lang w:val="bs-Latn-BA"/>
              </w:rPr>
            </w:pPr>
            <w:r w:rsidRPr="00E8146C">
              <w:rPr>
                <w:lang w:val="bs-Latn-BA"/>
              </w:rPr>
              <w:t xml:space="preserve">Huseinović, S., </w:t>
            </w:r>
            <w:r w:rsidRPr="00E8146C">
              <w:rPr>
                <w:b/>
                <w:lang w:val="bs-Latn-BA"/>
              </w:rPr>
              <w:t>Osmanović, S.,</w:t>
            </w:r>
            <w:r w:rsidRPr="00E8146C">
              <w:rPr>
                <w:lang w:val="bs-Latn-BA"/>
              </w:rPr>
              <w:t xml:space="preserve"> Šumatić, N., Bodružić, M.: Anatomsko-morfološke karakteristike populacija vrste Fragaria vesca L. (Rosaceae) područja Tuzle. II Simpozijum biologa  i I Simpozijum ekologa Republike Srpske. Zbornik radova Skup 4 (1), Banja Luka, 2012. ISSN 1840-48220.</w:t>
            </w:r>
          </w:p>
          <w:p w:rsidR="000E0859" w:rsidRPr="000E0859" w:rsidRDefault="000E0859" w:rsidP="000E0859">
            <w:pPr>
              <w:pStyle w:val="ListParagraph"/>
              <w:numPr>
                <w:ilvl w:val="0"/>
                <w:numId w:val="3"/>
              </w:numPr>
              <w:spacing w:before="40" w:after="40"/>
              <w:jc w:val="both"/>
              <w:rPr>
                <w:lang w:val="bs-Latn-BA"/>
              </w:rPr>
            </w:pPr>
            <w:r w:rsidRPr="000E0859">
              <w:rPr>
                <w:lang w:val="bs-Latn-BA"/>
              </w:rPr>
              <w:t xml:space="preserve">Dohranović, S., Bosnić, T., </w:t>
            </w:r>
            <w:r w:rsidRPr="000E0859">
              <w:rPr>
                <w:b/>
                <w:lang w:val="bs-Latn-BA"/>
              </w:rPr>
              <w:t>Osmanović, S.:</w:t>
            </w:r>
            <w:r w:rsidRPr="000E0859">
              <w:rPr>
                <w:lang w:val="bs-Latn-BA"/>
              </w:rPr>
              <w:t xml:space="preserve"> Značaj i uloga alternativne medicine u liječenju. Hrana u zdravlju i bolesti, znanstveno-stručni časopis za nutricionizam i dijetetiku. 1 (2) (2012): 39-47. ISSN 2233-1239. Indeksiran: CAB abstracts bazi podataka; FSTA (Food Science and Technology Abstract) bazi podataka; EBSCO Publishing, Inc. </w:t>
            </w:r>
            <w:r w:rsidRPr="000E0859">
              <w:rPr>
                <w:lang w:val="bs-Latn-BA"/>
              </w:rPr>
              <w:lastRenderedPageBreak/>
              <w:t>bazi podataka; portalu HRČAK (Portal znanstvenih časopisa Republike Hrvatske); platformi COBISS (Kooperativni online bibliografski sistem i servisi).</w:t>
            </w:r>
          </w:p>
          <w:p w:rsidR="00E8146C" w:rsidRPr="00E8146C" w:rsidRDefault="00E8146C" w:rsidP="00E8146C">
            <w:pPr>
              <w:pStyle w:val="ListParagraph"/>
              <w:numPr>
                <w:ilvl w:val="0"/>
                <w:numId w:val="3"/>
              </w:numPr>
              <w:spacing w:before="40" w:after="40"/>
              <w:jc w:val="both"/>
              <w:rPr>
                <w:lang w:val="bs-Latn-BA"/>
              </w:rPr>
            </w:pPr>
            <w:r w:rsidRPr="00E8146C">
              <w:rPr>
                <w:lang w:val="bs-Latn-BA"/>
              </w:rPr>
              <w:t xml:space="preserve">Terzić, R., Goletić, Š., Kamberović, J., </w:t>
            </w:r>
            <w:r w:rsidRPr="00E8146C">
              <w:rPr>
                <w:b/>
                <w:lang w:val="bs-Latn-BA"/>
              </w:rPr>
              <w:t>Osmanović, S.,</w:t>
            </w:r>
            <w:r w:rsidRPr="00E8146C">
              <w:rPr>
                <w:lang w:val="bs-Latn-BA"/>
              </w:rPr>
              <w:t xml:space="preserve"> Huseinović, S., Širanović, S., Bajrić, A., Hajdarević, E., Skenderović, I., Kovačević, A., Noćajević, S., Suljagić, M., Ahmetović, E., Salihić, J., Mešić, S., Filipović, M., Brkić, S.: Ekološka edukacija stanovništva prigradskih mjesnih zajednica opštine Tuzla. Glasnik Republičkog zavoda za zaštitu prirode u Podgorici, No 31-32, 193-202, 2011. ISSN 1800-9182.</w:t>
            </w:r>
          </w:p>
          <w:p w:rsidR="00E8146C" w:rsidRPr="00E8146C" w:rsidRDefault="00E8146C" w:rsidP="00E8146C">
            <w:pPr>
              <w:pStyle w:val="ListParagraph"/>
              <w:numPr>
                <w:ilvl w:val="0"/>
                <w:numId w:val="3"/>
              </w:numPr>
              <w:spacing w:before="40" w:after="40"/>
              <w:jc w:val="both"/>
              <w:rPr>
                <w:lang w:val="bs-Latn-BA"/>
              </w:rPr>
            </w:pPr>
            <w:r w:rsidRPr="00E8146C">
              <w:rPr>
                <w:lang w:val="bs-Latn-BA"/>
              </w:rPr>
              <w:t xml:space="preserve">Terzić, R., </w:t>
            </w:r>
            <w:r w:rsidRPr="00E8146C">
              <w:rPr>
                <w:b/>
                <w:lang w:val="bs-Latn-BA"/>
              </w:rPr>
              <w:t>Osmanović, S,,</w:t>
            </w:r>
            <w:r w:rsidRPr="00E8146C">
              <w:rPr>
                <w:lang w:val="bs-Latn-BA"/>
              </w:rPr>
              <w:t xml:space="preserve"> Huseinović, S., Karić, A., Hajdarević, E., Skenderović, I., Hamidović, R., Noćajević, S., Brigić, E., Paloš, H., Hasić, Š., Suljagić, M., Adrović, A., Kovačević, A., Pirić, E., Goletić, Š.: Ekološka edukacija stanovništva Tuzlanskog kantona (slivno područje jezera Modrac) Glasnik Republičkog zavoda za zaštitu prirode u Podgorici N0  31–32, Podgorica, 179-192, 2011. ISSN 1800-9182.</w:t>
            </w:r>
          </w:p>
          <w:p w:rsidR="00E8146C" w:rsidRDefault="00E8146C" w:rsidP="00E8146C">
            <w:pPr>
              <w:pStyle w:val="ListParagraph"/>
              <w:numPr>
                <w:ilvl w:val="0"/>
                <w:numId w:val="3"/>
              </w:numPr>
              <w:spacing w:before="40" w:after="40"/>
              <w:jc w:val="both"/>
              <w:rPr>
                <w:lang w:val="bs-Latn-BA"/>
              </w:rPr>
            </w:pPr>
            <w:r w:rsidRPr="00E8146C">
              <w:rPr>
                <w:b/>
                <w:lang w:val="bs-Latn-BA"/>
              </w:rPr>
              <w:t>Osmanović, S.,</w:t>
            </w:r>
            <w:r w:rsidRPr="00E8146C">
              <w:rPr>
                <w:lang w:val="bs-Latn-BA"/>
              </w:rPr>
              <w:t xml:space="preserve"> Huseinović, S., Kamberović, J., Šumatić, N.: Sadržaj Cd i Pb u listovima maslačka-Taraxacum officinale Web. u industrijskoj zoni Tuzle. II Simpozijum biologa  i I Simpozijum ekologa Republike Srpske. Zbornik radova Skup 4, 131-136., Banja Luka, 2011. ISSN 1840-48220.</w:t>
            </w:r>
          </w:p>
          <w:p w:rsidR="000E0859" w:rsidRPr="000E0859" w:rsidRDefault="000E0859" w:rsidP="000E0859">
            <w:pPr>
              <w:pStyle w:val="ListParagraph"/>
              <w:numPr>
                <w:ilvl w:val="0"/>
                <w:numId w:val="3"/>
              </w:numPr>
              <w:jc w:val="both"/>
              <w:rPr>
                <w:lang w:val="bs-Latn-BA"/>
              </w:rPr>
            </w:pPr>
            <w:r w:rsidRPr="000E0859">
              <w:rPr>
                <w:lang w:val="bs-Latn-BA"/>
              </w:rPr>
              <w:t xml:space="preserve">Bosnić, T., Pekmić, S., </w:t>
            </w:r>
            <w:r w:rsidRPr="000E0859">
              <w:rPr>
                <w:b/>
                <w:lang w:val="bs-Latn-BA"/>
              </w:rPr>
              <w:t>Osmanović, S.,</w:t>
            </w:r>
            <w:r w:rsidRPr="000E0859">
              <w:rPr>
                <w:lang w:val="bs-Latn-BA"/>
              </w:rPr>
              <w:t xml:space="preserve"> Huseinović, S.: Macroscopic, microscopic and HPTLC examination of horsetail Equisetum arvense L. International conference „MEDICINAL AND AROMATIC PLANTS IN GENERATING OF NEW VALUES st IN 21 CENTURY“. Academy of Sciences and Arts of Bosnia and Herzegovina, Department of Natural Sciences and Mathematics, Book of Abstracts, volume 18, Sarajevo, 9.-12. novembar, 2011. ISBN 978-9958-501-68-50, COBISS. BH – ID 19167750. </w:t>
            </w:r>
          </w:p>
          <w:p w:rsidR="000E0859" w:rsidRPr="000E0859" w:rsidRDefault="000E0859" w:rsidP="000E0859">
            <w:pPr>
              <w:pStyle w:val="ListParagraph"/>
              <w:numPr>
                <w:ilvl w:val="0"/>
                <w:numId w:val="3"/>
              </w:numPr>
              <w:spacing w:before="40" w:after="40"/>
              <w:jc w:val="both"/>
              <w:rPr>
                <w:lang w:val="bs-Latn-BA"/>
              </w:rPr>
            </w:pPr>
            <w:r w:rsidRPr="000E0859">
              <w:rPr>
                <w:lang w:val="bs-Latn-BA"/>
              </w:rPr>
              <w:t xml:space="preserve">Huseinović, S., </w:t>
            </w:r>
            <w:r w:rsidRPr="000E0859">
              <w:rPr>
                <w:b/>
                <w:lang w:val="bs-Latn-BA"/>
              </w:rPr>
              <w:t>Osmanović, S:</w:t>
            </w:r>
            <w:r w:rsidRPr="000E0859">
              <w:rPr>
                <w:lang w:val="bs-Latn-BA"/>
              </w:rPr>
              <w:t xml:space="preserve"> Morphometric and Meristic Characteristics of the Wild Strawberry (Fragaria vesca L.) on Konjuh Mountain. Acta Agriculturae Serbica. Vol. XV, 30 (2010) 133-140. ISSN 0354-9542, eISSN 2560-3140.  Indeksiran: CAB International Abstracts Database.</w:t>
            </w:r>
          </w:p>
          <w:p w:rsidR="000E0859" w:rsidRPr="000E0859" w:rsidRDefault="000E0859" w:rsidP="000E0859">
            <w:pPr>
              <w:pStyle w:val="ListParagraph"/>
              <w:numPr>
                <w:ilvl w:val="0"/>
                <w:numId w:val="3"/>
              </w:numPr>
              <w:spacing w:before="40" w:after="40"/>
              <w:jc w:val="both"/>
              <w:rPr>
                <w:lang w:val="bs-Latn-BA"/>
              </w:rPr>
            </w:pPr>
            <w:r w:rsidRPr="000E0859">
              <w:rPr>
                <w:lang w:val="bs-Latn-BA"/>
              </w:rPr>
              <w:t xml:space="preserve">Hodžić, S., </w:t>
            </w:r>
            <w:r w:rsidRPr="000E0859">
              <w:rPr>
                <w:b/>
                <w:lang w:val="bs-Latn-BA"/>
              </w:rPr>
              <w:t>Osmanović, S.,</w:t>
            </w:r>
            <w:r w:rsidRPr="000E0859">
              <w:rPr>
                <w:lang w:val="bs-Latn-BA"/>
              </w:rPr>
              <w:t xml:space="preserve"> Huseinović, S., Grbić, S: In vitro inhibitory effect of Hypericum perforatum L. Ethanol extract on microbial growth. Acta Agriculturae Serbica, Vol. XV, 29 (2010): 95- 101. ISSN 0354-9542, eISSN 2560-3140. Indeksiran: CAB International Abstracts Database.</w:t>
            </w:r>
          </w:p>
          <w:p w:rsidR="000E0859" w:rsidRPr="000E0859" w:rsidRDefault="000E0859" w:rsidP="000E0859">
            <w:pPr>
              <w:pStyle w:val="ListParagraph"/>
              <w:numPr>
                <w:ilvl w:val="0"/>
                <w:numId w:val="3"/>
              </w:numPr>
              <w:jc w:val="both"/>
              <w:rPr>
                <w:lang w:val="bs-Latn-BA"/>
              </w:rPr>
            </w:pPr>
            <w:r w:rsidRPr="000E0859">
              <w:rPr>
                <w:b/>
                <w:lang w:val="bs-Latn-BA"/>
              </w:rPr>
              <w:t>Osmanović, S.,</w:t>
            </w:r>
            <w:r w:rsidRPr="000E0859">
              <w:rPr>
                <w:lang w:val="bs-Latn-BA"/>
              </w:rPr>
              <w:t xml:space="preserve"> Huseinović, S.: Analiza i evaluacija sadržaja teških metala u povrću lukavačke regije. Naučno- stručni skup sa međunarodnim učešćem „Savremene tehnologije za održivi razvoj gradova“, Zbornik radova, Banja Luka 14-15. Novembar, 703-707, 2008.</w:t>
            </w:r>
          </w:p>
          <w:p w:rsidR="000E0859" w:rsidRPr="000E0859" w:rsidRDefault="000E0859" w:rsidP="000E0859">
            <w:pPr>
              <w:pStyle w:val="ListParagraph"/>
              <w:numPr>
                <w:ilvl w:val="0"/>
                <w:numId w:val="3"/>
              </w:numPr>
              <w:spacing w:before="40" w:after="40"/>
              <w:jc w:val="both"/>
              <w:rPr>
                <w:lang w:val="bs-Latn-BA"/>
              </w:rPr>
            </w:pPr>
            <w:r w:rsidRPr="000E0859">
              <w:rPr>
                <w:b/>
                <w:lang w:val="bs-Latn-BA"/>
              </w:rPr>
              <w:t>Osmanović, S.,</w:t>
            </w:r>
            <w:r w:rsidRPr="000E0859">
              <w:rPr>
                <w:lang w:val="bs-Latn-BA"/>
              </w:rPr>
              <w:t xml:space="preserve"> Huseinović S., Hadžihalilović, J., Lonić, E., Hajdarević, E., Goletić, Š.: Uticaj porodice na razvoj ekološke kulture omladine. I međunarodni kongres «Ekologija, zdravlje, rad, sport». Banja Luka, 8.-11. 06. 2006.</w:t>
            </w:r>
          </w:p>
          <w:p w:rsidR="000E0859" w:rsidRDefault="000E0859" w:rsidP="000E0859">
            <w:pPr>
              <w:pStyle w:val="ListParagraph"/>
              <w:numPr>
                <w:ilvl w:val="0"/>
                <w:numId w:val="3"/>
              </w:numPr>
              <w:spacing w:before="40" w:after="40"/>
              <w:jc w:val="both"/>
              <w:rPr>
                <w:lang w:val="bs-Latn-BA"/>
              </w:rPr>
            </w:pPr>
            <w:r w:rsidRPr="000E0859">
              <w:rPr>
                <w:lang w:val="bs-Latn-BA"/>
              </w:rPr>
              <w:t xml:space="preserve">Lonić, E., Ferizbegović, J., Adrović, A., Hajdarević, E., Huseinović, S., </w:t>
            </w:r>
            <w:r w:rsidRPr="000E0859">
              <w:rPr>
                <w:b/>
                <w:lang w:val="bs-Latn-BA"/>
              </w:rPr>
              <w:t>Osmanović, S.:</w:t>
            </w:r>
            <w:r w:rsidRPr="000E0859">
              <w:rPr>
                <w:lang w:val="bs-Latn-BA"/>
              </w:rPr>
              <w:t xml:space="preserve"> Endemične, reliktne i ugrožene vrste riba BiH. I međunarodni kongres «Ekologija, zdravlje, rad, sport» Banja Luka, 8.-11. 06. 2006.</w:t>
            </w:r>
          </w:p>
          <w:p w:rsidR="00F95AA1" w:rsidRDefault="00FE7330" w:rsidP="00F95AA1">
            <w:pPr>
              <w:pStyle w:val="ListParagraph"/>
              <w:numPr>
                <w:ilvl w:val="0"/>
                <w:numId w:val="3"/>
              </w:numPr>
              <w:jc w:val="both"/>
              <w:rPr>
                <w:lang w:val="bs-Latn-BA"/>
              </w:rPr>
            </w:pPr>
            <w:r w:rsidRPr="00FE7330">
              <w:rPr>
                <w:lang w:val="bs-Latn-BA"/>
              </w:rPr>
              <w:t xml:space="preserve">Goletić Š, Kamberović J, </w:t>
            </w:r>
            <w:r w:rsidRPr="00FE7330">
              <w:rPr>
                <w:b/>
                <w:lang w:val="bs-Latn-BA"/>
              </w:rPr>
              <w:t>Osmanović S.</w:t>
            </w:r>
            <w:r w:rsidRPr="00FE7330">
              <w:rPr>
                <w:lang w:val="bs-Latn-BA"/>
              </w:rPr>
              <w:t xml:space="preserve"> (2005): Primjena savremenih ekoloških i saprobioloških metoda za monitoring vodenih ekosistema. Zbornik radova, PMF-a Tuzla 2, 55-67.</w:t>
            </w:r>
          </w:p>
          <w:p w:rsidR="00F95AA1" w:rsidRDefault="00F95AA1" w:rsidP="00F95AA1">
            <w:pPr>
              <w:jc w:val="both"/>
              <w:rPr>
                <w:lang w:val="bs-Latn-BA"/>
              </w:rPr>
            </w:pPr>
          </w:p>
          <w:p w:rsidR="00F95AA1" w:rsidRPr="00F95AA1" w:rsidRDefault="00F95AA1" w:rsidP="00F95AA1">
            <w:pPr>
              <w:jc w:val="both"/>
              <w:rPr>
                <w:lang w:val="bs-Latn-BA"/>
              </w:rPr>
            </w:pPr>
          </w:p>
          <w:p w:rsidR="002B7ACF" w:rsidRDefault="002B7ACF" w:rsidP="002B7ACF">
            <w:pPr>
              <w:spacing w:before="40" w:after="40"/>
              <w:rPr>
                <w:lang w:val="bs-Latn-BA"/>
              </w:rPr>
            </w:pPr>
          </w:p>
        </w:tc>
      </w:tr>
      <w:tr w:rsidR="00F95AA1" w:rsidTr="00F95AA1">
        <w:trPr>
          <w:gridAfter w:val="2"/>
          <w:wAfter w:w="7796" w:type="dxa"/>
        </w:trPr>
        <w:tc>
          <w:tcPr>
            <w:tcW w:w="2977" w:type="dxa"/>
          </w:tcPr>
          <w:p w:rsidR="00315075" w:rsidRDefault="00F95AA1" w:rsidP="00F95AA1">
            <w:pPr>
              <w:pStyle w:val="Heading1"/>
              <w:rPr>
                <w:b/>
                <w:sz w:val="24"/>
                <w:lang w:val="bs-Latn-BA"/>
              </w:rPr>
            </w:pPr>
            <w:r w:rsidRPr="00F95AA1">
              <w:rPr>
                <w:b/>
                <w:sz w:val="24"/>
                <w:lang w:val="bs-Latn-BA"/>
              </w:rPr>
              <w:lastRenderedPageBreak/>
              <w:t>Odabrane publikacije i prezentacije</w:t>
            </w:r>
            <w:r>
              <w:rPr>
                <w:b/>
                <w:sz w:val="24"/>
                <w:lang w:val="bs-Latn-BA"/>
              </w:rPr>
              <w:t xml:space="preserve"> </w:t>
            </w:r>
          </w:p>
          <w:p w:rsidR="00F95AA1" w:rsidRDefault="00F95AA1" w:rsidP="00F95AA1">
            <w:pPr>
              <w:pStyle w:val="Heading1"/>
              <w:rPr>
                <w:b/>
                <w:sz w:val="24"/>
                <w:lang w:val="bs-Latn-BA"/>
              </w:rPr>
            </w:pPr>
            <w:r>
              <w:rPr>
                <w:b/>
                <w:sz w:val="24"/>
                <w:lang w:val="bs-Latn-BA"/>
              </w:rPr>
              <w:t xml:space="preserve">       </w:t>
            </w:r>
          </w:p>
        </w:tc>
      </w:tr>
      <w:tr w:rsidR="00531443" w:rsidTr="00315075">
        <w:tc>
          <w:tcPr>
            <w:tcW w:w="2977" w:type="dxa"/>
          </w:tcPr>
          <w:p w:rsidR="00531443" w:rsidRDefault="00F95AA1" w:rsidP="00315075">
            <w:pPr>
              <w:jc w:val="right"/>
              <w:rPr>
                <w:b/>
                <w:sz w:val="10"/>
                <w:lang w:val="bs-Latn-BA"/>
              </w:rPr>
            </w:pPr>
            <w:r>
              <w:rPr>
                <w:b/>
                <w:sz w:val="10"/>
                <w:lang w:val="bs-Latn-BA"/>
              </w:rPr>
              <w:t xml:space="preserve">                  </w:t>
            </w:r>
            <w:r>
              <w:rPr>
                <w:b/>
                <w:sz w:val="10"/>
                <w:lang w:val="bs-Latn-BA"/>
              </w:rPr>
              <w:br w:type="textWrapping" w:clear="all"/>
              <w:t xml:space="preserve">   </w:t>
            </w: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Default="00315075" w:rsidP="00315075">
            <w:pPr>
              <w:jc w:val="right"/>
              <w:rPr>
                <w:b/>
                <w:sz w:val="10"/>
                <w:lang w:val="bs-Latn-BA"/>
              </w:rPr>
            </w:pPr>
          </w:p>
          <w:p w:rsidR="00315075" w:rsidRPr="00315075" w:rsidRDefault="008420BA" w:rsidP="00315075">
            <w:pPr>
              <w:jc w:val="right"/>
              <w:rPr>
                <w:b/>
                <w:sz w:val="24"/>
                <w:szCs w:val="24"/>
                <w:lang w:val="bs-Latn-BA"/>
              </w:rPr>
            </w:pPr>
            <w:r>
              <w:rPr>
                <w:b/>
                <w:sz w:val="24"/>
                <w:szCs w:val="24"/>
                <w:lang w:val="bs-Latn-BA"/>
              </w:rPr>
              <w:t xml:space="preserve">Odabrani projekti </w:t>
            </w:r>
            <w:r w:rsidR="00315075" w:rsidRPr="00315075">
              <w:rPr>
                <w:b/>
                <w:sz w:val="24"/>
                <w:szCs w:val="24"/>
                <w:lang w:val="bs-Latn-BA"/>
              </w:rPr>
              <w:t xml:space="preserve">        </w:t>
            </w: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5B335F" w:rsidRDefault="005B335F"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Default="008420BA" w:rsidP="00315075">
            <w:pPr>
              <w:jc w:val="right"/>
              <w:rPr>
                <w:lang w:val="bs-Latn-BA"/>
              </w:rPr>
            </w:pPr>
          </w:p>
          <w:p w:rsidR="008420BA" w:rsidRPr="008420BA" w:rsidRDefault="008420BA" w:rsidP="008420BA">
            <w:pPr>
              <w:jc w:val="right"/>
              <w:rPr>
                <w:b/>
                <w:sz w:val="24"/>
                <w:szCs w:val="24"/>
                <w:lang w:val="bs-Latn-BA"/>
              </w:rPr>
            </w:pPr>
            <w:r w:rsidRPr="008420BA">
              <w:rPr>
                <w:b/>
                <w:sz w:val="24"/>
                <w:szCs w:val="24"/>
                <w:lang w:val="bs-Latn-BA"/>
              </w:rPr>
              <w:t xml:space="preserve">Članstvo u strukovnim udruženjima </w:t>
            </w:r>
          </w:p>
          <w:p w:rsidR="008420BA" w:rsidRPr="008420BA" w:rsidRDefault="008420BA" w:rsidP="008420BA">
            <w:pPr>
              <w:jc w:val="right"/>
              <w:rPr>
                <w:lang w:val="bs-Latn-BA"/>
              </w:rPr>
            </w:pPr>
            <w:r w:rsidRPr="008420BA">
              <w:rPr>
                <w:lang w:val="bs-Latn-BA"/>
              </w:rPr>
              <w:t xml:space="preserve">               </w:t>
            </w:r>
          </w:p>
          <w:p w:rsidR="00315075" w:rsidRPr="00315075" w:rsidRDefault="00315075" w:rsidP="00315075">
            <w:pPr>
              <w:jc w:val="right"/>
              <w:rPr>
                <w:lang w:val="bs-Latn-BA"/>
              </w:rPr>
            </w:pPr>
            <w:r w:rsidRPr="00315075">
              <w:rPr>
                <w:lang w:val="bs-Latn-BA"/>
              </w:rPr>
              <w:t xml:space="preserve">                  </w:t>
            </w:r>
          </w:p>
          <w:p w:rsidR="00315075" w:rsidRDefault="00315075" w:rsidP="00315075">
            <w:pPr>
              <w:jc w:val="right"/>
              <w:rPr>
                <w:lang w:val="bs-Latn-BA"/>
              </w:rPr>
            </w:pPr>
            <w:r w:rsidRPr="00315075">
              <w:rPr>
                <w:lang w:val="bs-Latn-BA"/>
              </w:rPr>
              <w:t xml:space="preserve">   </w:t>
            </w:r>
          </w:p>
        </w:tc>
        <w:tc>
          <w:tcPr>
            <w:tcW w:w="284" w:type="dxa"/>
          </w:tcPr>
          <w:p w:rsidR="00531443" w:rsidRDefault="00531443" w:rsidP="00315075">
            <w:pPr>
              <w:spacing w:before="40" w:after="40"/>
              <w:rPr>
                <w:lang w:val="bs-Latn-BA"/>
              </w:rPr>
            </w:pPr>
          </w:p>
        </w:tc>
        <w:tc>
          <w:tcPr>
            <w:tcW w:w="7512" w:type="dxa"/>
          </w:tcPr>
          <w:p w:rsidR="00F95AA1" w:rsidRPr="00F95AA1" w:rsidRDefault="00F95AA1" w:rsidP="00315075">
            <w:pPr>
              <w:pStyle w:val="ListParagraph"/>
              <w:numPr>
                <w:ilvl w:val="0"/>
                <w:numId w:val="8"/>
              </w:numPr>
              <w:spacing w:before="40" w:after="40"/>
              <w:jc w:val="both"/>
              <w:rPr>
                <w:lang w:val="bs-Latn-BA"/>
              </w:rPr>
            </w:pPr>
            <w:r w:rsidRPr="00F95AA1">
              <w:rPr>
                <w:lang w:val="bs-Latn-BA"/>
              </w:rPr>
              <w:t xml:space="preserve">Šabanović, E., Babić, B., Boškailo, A., </w:t>
            </w:r>
            <w:r w:rsidRPr="00276275">
              <w:rPr>
                <w:b/>
                <w:lang w:val="bs-Latn-BA"/>
              </w:rPr>
              <w:t>Bektić, S.:</w:t>
            </w:r>
            <w:r w:rsidRPr="00F95AA1">
              <w:rPr>
                <w:lang w:val="bs-Latn-BA"/>
              </w:rPr>
              <w:t xml:space="preserve"> „Divlje orhideje u zaštićenim prirodnim područjima Sarajeva“, Dobra knjiga d.o.o. Sarajevo, 2023. godine, format B5, 66 literaturnih navoda, 152 stranice. CIP dostupan u COBISS sistemu. Katagolizacija u publikaciji Nacionalna i univerzitetska biblioteka Bosne i Hercegovine ISBN 978-9926-8851-0-6. ID 57237254. </w:t>
            </w:r>
          </w:p>
          <w:p w:rsidR="00276275" w:rsidRDefault="00F95AA1" w:rsidP="00315075">
            <w:pPr>
              <w:pStyle w:val="ListParagraph"/>
              <w:numPr>
                <w:ilvl w:val="0"/>
                <w:numId w:val="8"/>
              </w:numPr>
              <w:spacing w:before="40" w:after="40"/>
              <w:jc w:val="both"/>
              <w:rPr>
                <w:lang w:val="bs-Latn-BA"/>
              </w:rPr>
            </w:pPr>
            <w:r w:rsidRPr="00276275">
              <w:rPr>
                <w:b/>
                <w:lang w:val="bs-Latn-BA"/>
              </w:rPr>
              <w:t>Bektić, S.:</w:t>
            </w:r>
            <w:r w:rsidRPr="00276275">
              <w:rPr>
                <w:lang w:val="bs-Latn-BA"/>
              </w:rPr>
              <w:t xml:space="preserve"> “Teški metali u biljkama kao indikatori kvaliteta životne sredine-ekofiziološka monografija“, OFF-SET Tuzla, 2021. godine, format B5, 137 literaturna navoda, 121 stranica, CIP 504.5:546.3:508 (497.6), Katagolizacija u publikaciji Nacionalna i univerzitetska biblioteka Bosne i Hercegovine, ISBN 978-9958-31-470-4. COBISS.BH-ID 42614022. </w:t>
            </w:r>
          </w:p>
          <w:p w:rsidR="00F95AA1" w:rsidRPr="00276275" w:rsidRDefault="00F95AA1" w:rsidP="00315075">
            <w:pPr>
              <w:pStyle w:val="ListParagraph"/>
              <w:numPr>
                <w:ilvl w:val="0"/>
                <w:numId w:val="8"/>
              </w:numPr>
              <w:spacing w:before="40" w:after="40"/>
              <w:jc w:val="both"/>
              <w:rPr>
                <w:lang w:val="bs-Latn-BA"/>
              </w:rPr>
            </w:pPr>
            <w:r w:rsidRPr="00276275">
              <w:rPr>
                <w:lang w:val="bs-Latn-BA"/>
              </w:rPr>
              <w:t xml:space="preserve">Šabanović, E, Boškailo, A., Ranđelović V., Đug, S., Šarić, Š., Boškailo, S.,  </w:t>
            </w:r>
            <w:r w:rsidRPr="00276275">
              <w:rPr>
                <w:b/>
                <w:lang w:val="bs-Latn-BA"/>
              </w:rPr>
              <w:t>Bektić, S.:</w:t>
            </w:r>
            <w:r w:rsidR="00276275">
              <w:rPr>
                <w:b/>
                <w:lang w:val="bs-Latn-BA"/>
              </w:rPr>
              <w:t xml:space="preserve"> </w:t>
            </w:r>
            <w:r w:rsidRPr="00276275">
              <w:rPr>
                <w:lang w:val="bs-Latn-BA"/>
              </w:rPr>
              <w:t xml:space="preserve"> </w:t>
            </w:r>
            <w:r w:rsidR="00276275">
              <w:rPr>
                <w:lang w:val="bs-Latn-BA"/>
              </w:rPr>
              <w:t>„</w:t>
            </w:r>
            <w:r w:rsidRPr="00276275">
              <w:rPr>
                <w:lang w:val="bs-Latn-BA"/>
              </w:rPr>
              <w:t xml:space="preserve">Orhideje zeničko-dobojskog kantona“ JU Zavičajni muzej Visoko, 2020. godine, format </w:t>
            </w:r>
            <w:r w:rsidRPr="00276275">
              <w:rPr>
                <w:lang w:val="bs-Latn-BA"/>
              </w:rPr>
              <w:lastRenderedPageBreak/>
              <w:t xml:space="preserve">B5, 78 literaturna navoda, 157 stranica CIP 582. 594 (084), Katagolizacija u publikaciji  Nacionalna i univerzitetska biblioteka Bosne i Hercegovine, ISBN 978-9926-8494-0-5. COBISS.BH-ID 40138246. </w:t>
            </w:r>
          </w:p>
          <w:p w:rsidR="00531443" w:rsidRDefault="00F95AA1" w:rsidP="00315075">
            <w:pPr>
              <w:pStyle w:val="ListParagraph"/>
              <w:numPr>
                <w:ilvl w:val="0"/>
                <w:numId w:val="8"/>
              </w:numPr>
              <w:spacing w:before="40" w:after="40"/>
              <w:jc w:val="both"/>
              <w:rPr>
                <w:lang w:val="bs-Latn-BA"/>
              </w:rPr>
            </w:pPr>
            <w:r w:rsidRPr="00276275">
              <w:rPr>
                <w:b/>
                <w:lang w:val="bs-Latn-BA"/>
              </w:rPr>
              <w:t>Bektić, S.,</w:t>
            </w:r>
            <w:r w:rsidRPr="00F95AA1">
              <w:rPr>
                <w:lang w:val="bs-Latn-BA"/>
              </w:rPr>
              <w:t xml:space="preserve"> Huseinović, S.: „Osnove farmaceutske botanike sa radnom sveskom“, OFF-SET Tuzla, 2019. godine (Odluka Senata Univerziteta u Tuzli broj: 03-4476-13.3/19 od 11.09.2019. godine), format A4, 40 literaturnih navoda, 166 stranica, CIP 581/582 (076), Katagolizacija u publikaciji Nacionalna i univerzitetska biblioteka Bosne i Hercegovine, ISBN 978-9958-31-422-3. COBISS.BH-ID 28189702. </w:t>
            </w:r>
          </w:p>
          <w:p w:rsidR="00276275" w:rsidRDefault="00276275" w:rsidP="00315075">
            <w:pPr>
              <w:pStyle w:val="ListParagraph"/>
              <w:numPr>
                <w:ilvl w:val="0"/>
                <w:numId w:val="8"/>
              </w:numPr>
              <w:spacing w:before="40" w:after="40"/>
              <w:jc w:val="both"/>
              <w:rPr>
                <w:lang w:val="bs-Latn-BA"/>
              </w:rPr>
            </w:pPr>
            <w:r w:rsidRPr="00276275">
              <w:rPr>
                <w:lang w:val="bs-Latn-BA"/>
              </w:rPr>
              <w:t xml:space="preserve">Elvedin Šabanović, </w:t>
            </w:r>
            <w:r w:rsidRPr="00276275">
              <w:rPr>
                <w:b/>
                <w:lang w:val="bs-Latn-BA"/>
              </w:rPr>
              <w:t>Sanida Bektić</w:t>
            </w:r>
            <w:r w:rsidRPr="00276275">
              <w:rPr>
                <w:lang w:val="bs-Latn-BA"/>
              </w:rPr>
              <w:t xml:space="preserve"> „Ljekovite biljne vrste na Visočici“ Dobra knjiga d.o.o. Sarajevo, 2017. CIP 633.88 (497.6) (075.8), Katagolizacija u publikaciji Nacionalna i univerzitetska biblioteka Bosne i Hercegovine, ISBN 978-9958-27-368-1,COBISS.BH-ID 24251910</w:t>
            </w:r>
          </w:p>
          <w:p w:rsidR="00315075" w:rsidRDefault="00315075" w:rsidP="00315075">
            <w:pPr>
              <w:pStyle w:val="ListParagraph"/>
              <w:spacing w:before="40" w:after="40"/>
              <w:jc w:val="both"/>
              <w:rPr>
                <w:lang w:val="bs-Latn-BA"/>
              </w:rPr>
            </w:pPr>
          </w:p>
          <w:p w:rsidR="00315075" w:rsidRDefault="00315075" w:rsidP="00315075">
            <w:pPr>
              <w:pStyle w:val="ListParagraph"/>
              <w:spacing w:before="40" w:after="40"/>
              <w:jc w:val="both"/>
              <w:rPr>
                <w:lang w:val="bs-Latn-BA"/>
              </w:rPr>
            </w:pPr>
          </w:p>
          <w:p w:rsidR="00315075" w:rsidRDefault="00315075" w:rsidP="00315075">
            <w:pPr>
              <w:pStyle w:val="ListParagraph"/>
              <w:spacing w:before="40" w:after="40"/>
              <w:rPr>
                <w:lang w:val="bs-Latn-BA"/>
              </w:rPr>
            </w:pPr>
          </w:p>
          <w:p w:rsidR="00315075" w:rsidRDefault="00315075" w:rsidP="00315075">
            <w:pPr>
              <w:pStyle w:val="ListParagraph"/>
              <w:spacing w:before="40" w:after="40"/>
              <w:jc w:val="both"/>
              <w:rPr>
                <w:lang w:val="bs-Latn-BA"/>
              </w:rPr>
            </w:pPr>
          </w:p>
          <w:p w:rsidR="00315075" w:rsidRDefault="00315075" w:rsidP="00315075">
            <w:pPr>
              <w:pStyle w:val="ListParagraph"/>
              <w:numPr>
                <w:ilvl w:val="0"/>
                <w:numId w:val="9"/>
              </w:numPr>
              <w:spacing w:before="40" w:after="40"/>
              <w:jc w:val="both"/>
              <w:rPr>
                <w:lang w:val="bs-Latn-BA"/>
              </w:rPr>
            </w:pPr>
            <w:r w:rsidRPr="00315075">
              <w:rPr>
                <w:lang w:val="bs-Latn-BA"/>
              </w:rPr>
              <w:t xml:space="preserve">Učesnik na projektu: </w:t>
            </w:r>
            <w:r w:rsidRPr="00315075">
              <w:rPr>
                <w:b/>
                <w:lang w:val="bs-Latn-BA"/>
              </w:rPr>
              <w:t>„Ekološka valorizacija bidiverziteta makroinvertebrata vodenih ekosistema gornjeg toka sliva rijeke Spreče“.</w:t>
            </w:r>
            <w:r w:rsidRPr="00315075">
              <w:rPr>
                <w:lang w:val="bs-Latn-BA"/>
              </w:rPr>
              <w:t xml:space="preserve"> Lider projekta UG Centar za savremena biološka istraživanja. (projekat finansiran od strane Fonda za zaštitu okoliša Federacije BiH. Projekat odobreno Odlukom broj: UO-01-3-20-18-2/2023od 20. 12. 2023. godine.</w:t>
            </w:r>
          </w:p>
          <w:p w:rsidR="00315075" w:rsidRDefault="00315075" w:rsidP="00315075">
            <w:pPr>
              <w:pStyle w:val="ListParagraph"/>
              <w:numPr>
                <w:ilvl w:val="0"/>
                <w:numId w:val="9"/>
              </w:numPr>
              <w:spacing w:before="40" w:after="40"/>
              <w:jc w:val="both"/>
              <w:rPr>
                <w:lang w:val="bs-Latn-BA"/>
              </w:rPr>
            </w:pPr>
            <w:r w:rsidRPr="00315075">
              <w:rPr>
                <w:lang w:val="bs-Latn-BA"/>
              </w:rPr>
              <w:t xml:space="preserve">Učesnik u projektu: </w:t>
            </w:r>
            <w:r w:rsidRPr="00315075">
              <w:rPr>
                <w:b/>
                <w:lang w:val="bs-Latn-BA"/>
              </w:rPr>
              <w:t>EIT Raw Materials KAVA 19269 „RIS-RESTORE: Evaluation of Red Mud Tailings in the ESEE region“ u periodu 2020.-2022. godine.</w:t>
            </w:r>
            <w:r w:rsidRPr="00315075">
              <w:rPr>
                <w:lang w:val="bs-Latn-BA"/>
              </w:rPr>
              <w:t xml:space="preserve"> Lider projekta je Zavod za gradbeništvo Slovenije (ZAG).</w:t>
            </w:r>
          </w:p>
          <w:p w:rsidR="00315075" w:rsidRDefault="00315075" w:rsidP="00315075">
            <w:pPr>
              <w:pStyle w:val="ListParagraph"/>
              <w:numPr>
                <w:ilvl w:val="0"/>
                <w:numId w:val="9"/>
              </w:numPr>
              <w:spacing w:before="40" w:after="40"/>
              <w:jc w:val="both"/>
              <w:rPr>
                <w:lang w:val="bs-Latn-BA"/>
              </w:rPr>
            </w:pPr>
            <w:r w:rsidRPr="00315075">
              <w:rPr>
                <w:lang w:val="bs-Latn-BA"/>
              </w:rPr>
              <w:t xml:space="preserve">Stručni ekspert na projektu </w:t>
            </w:r>
            <w:r w:rsidRPr="00315075">
              <w:rPr>
                <w:b/>
                <w:lang w:val="bs-Latn-BA"/>
              </w:rPr>
              <w:t>„Stručno obrazloženje za proglašenje Čemerske planine sa kanjonom Misoče zaštićenim područjem“</w:t>
            </w:r>
            <w:r w:rsidRPr="00315075">
              <w:rPr>
                <w:lang w:val="bs-Latn-BA"/>
              </w:rPr>
              <w:t xml:space="preserve"> (projekat finansiran od strane UNDPBiH u 2021. godini) Broj ugovora: 0651-3/21.</w:t>
            </w:r>
          </w:p>
          <w:p w:rsidR="00315075" w:rsidRDefault="00315075" w:rsidP="00315075">
            <w:pPr>
              <w:pStyle w:val="ListParagraph"/>
              <w:numPr>
                <w:ilvl w:val="0"/>
                <w:numId w:val="9"/>
              </w:numPr>
              <w:spacing w:before="40" w:after="40"/>
              <w:jc w:val="both"/>
              <w:rPr>
                <w:lang w:val="bs-Latn-BA"/>
              </w:rPr>
            </w:pPr>
            <w:r w:rsidRPr="00315075">
              <w:rPr>
                <w:lang w:val="bs-Latn-BA"/>
              </w:rPr>
              <w:t xml:space="preserve">Učesnik projekta pod nazivom: </w:t>
            </w:r>
            <w:r w:rsidRPr="00315075">
              <w:rPr>
                <w:b/>
                <w:lang w:val="bs-Latn-BA"/>
              </w:rPr>
              <w:t>Development of master curricula in ecological monitoring and aquatic bioassessment for Western Balkans HEIS ECOBIAS</w:t>
            </w:r>
            <w:r w:rsidRPr="00315075">
              <w:rPr>
                <w:lang w:val="bs-Latn-BA"/>
              </w:rPr>
              <w:t>.  Od 25.5.2020. potpisivanjem Sporazuma o saradnji, na Prirodno-matematičkom fakultetu Univerziteta u Tuzli realizira se ERASMUS+ projekat iz oblasti jačanja kapaciteta institucije, ključna akcija 2 pod nazivom: Development of master curricula in ecological monitoring and aquatic bioassessment for Western Balkans HEIs ECOBIAS  (Broj projekta: 609967-EPP-I-2019-1-RS-EPPKA2-CBHE-.IP; Grant Agreement number: 2019-1991 / 001-001). Projekat će da traje od 2020. do 2023</w:t>
            </w:r>
            <w:r>
              <w:rPr>
                <w:lang w:val="bs-Latn-BA"/>
              </w:rPr>
              <w:t>. Godine.</w:t>
            </w:r>
          </w:p>
          <w:p w:rsidR="00315075" w:rsidRDefault="00315075" w:rsidP="00315075">
            <w:pPr>
              <w:pStyle w:val="ListParagraph"/>
              <w:numPr>
                <w:ilvl w:val="0"/>
                <w:numId w:val="9"/>
              </w:numPr>
              <w:spacing w:before="40" w:after="40"/>
              <w:jc w:val="both"/>
              <w:rPr>
                <w:lang w:val="bs-Latn-BA"/>
              </w:rPr>
            </w:pPr>
            <w:r w:rsidRPr="00315075">
              <w:rPr>
                <w:lang w:val="bs-Latn-BA"/>
              </w:rPr>
              <w:t xml:space="preserve">Učesnik projekta pod nazivom: </w:t>
            </w:r>
            <w:r w:rsidRPr="00315075">
              <w:rPr>
                <w:b/>
                <w:lang w:val="bs-Latn-BA"/>
              </w:rPr>
              <w:t>„Inventarizacija, kartiranje i praćenje stanja vrsta i staništa divljih vrsta orhideja na području ZDK“</w:t>
            </w:r>
            <w:r w:rsidRPr="00315075">
              <w:rPr>
                <w:lang w:val="bs-Latn-BA"/>
              </w:rPr>
              <w:t xml:space="preserve"> (projekat finansiran od strane Fonda za zaštitu okoliša FBiH i JU Zavičajni muzej Visoko  u 2020. godini)</w:t>
            </w:r>
          </w:p>
          <w:p w:rsidR="00315075" w:rsidRDefault="00315075" w:rsidP="00315075">
            <w:pPr>
              <w:pStyle w:val="ListParagraph"/>
              <w:numPr>
                <w:ilvl w:val="0"/>
                <w:numId w:val="9"/>
              </w:numPr>
              <w:spacing w:before="40" w:after="40"/>
              <w:jc w:val="both"/>
              <w:rPr>
                <w:lang w:val="bs-Latn-BA"/>
              </w:rPr>
            </w:pPr>
            <w:r w:rsidRPr="00315075">
              <w:rPr>
                <w:lang w:val="bs-Latn-BA"/>
              </w:rPr>
              <w:t xml:space="preserve">Učesnik na projektu dobitniku Rektorove nagrade Sveučilišta u Splitu, pod nazivom: </w:t>
            </w:r>
            <w:r w:rsidRPr="00315075">
              <w:rPr>
                <w:b/>
                <w:lang w:val="bs-Latn-BA"/>
              </w:rPr>
              <w:t>Biokemija eteričnog ulja</w:t>
            </w:r>
            <w:r w:rsidRPr="00315075">
              <w:rPr>
                <w:lang w:val="bs-Latn-BA"/>
              </w:rPr>
              <w:t xml:space="preserve"> (projekat finansiran od strane Sveučilišta u Splitu. odluka broj:2181-202-03-01-19-0006 od 28.06.2019. godine.</w:t>
            </w:r>
          </w:p>
          <w:p w:rsidR="00315075" w:rsidRDefault="00315075" w:rsidP="00315075">
            <w:pPr>
              <w:pStyle w:val="ListParagraph"/>
              <w:numPr>
                <w:ilvl w:val="0"/>
                <w:numId w:val="9"/>
              </w:numPr>
              <w:spacing w:before="40" w:after="40"/>
              <w:jc w:val="both"/>
              <w:rPr>
                <w:lang w:val="bs-Latn-BA"/>
              </w:rPr>
            </w:pPr>
            <w:r w:rsidRPr="00315075">
              <w:rPr>
                <w:lang w:val="bs-Latn-BA"/>
              </w:rPr>
              <w:t xml:space="preserve">Učesnik projekta pod nazivom: </w:t>
            </w:r>
            <w:r w:rsidRPr="00315075">
              <w:rPr>
                <w:b/>
                <w:lang w:val="bs-Latn-BA"/>
              </w:rPr>
              <w:t>„Terenska edukacija studenata II ciklusa o biodiverzitetu ZP Konjuh”</w:t>
            </w:r>
            <w:r w:rsidRPr="00315075">
              <w:rPr>
                <w:lang w:val="bs-Latn-BA"/>
              </w:rPr>
              <w:t xml:space="preserve"> (projekat finansiran od strane italijanske organizacije CISP BiH u 2018. godini).</w:t>
            </w:r>
          </w:p>
          <w:p w:rsidR="00315075" w:rsidRDefault="00315075" w:rsidP="00315075">
            <w:pPr>
              <w:pStyle w:val="ListParagraph"/>
              <w:numPr>
                <w:ilvl w:val="0"/>
                <w:numId w:val="9"/>
              </w:numPr>
              <w:spacing w:before="40" w:after="40"/>
              <w:jc w:val="both"/>
              <w:rPr>
                <w:lang w:val="bs-Latn-BA"/>
              </w:rPr>
            </w:pPr>
            <w:r w:rsidRPr="00315075">
              <w:rPr>
                <w:lang w:val="bs-Latn-BA"/>
              </w:rPr>
              <w:t xml:space="preserve">Učesnik edukativnog projekta pod nazivom: </w:t>
            </w:r>
            <w:r w:rsidRPr="00315075">
              <w:rPr>
                <w:b/>
                <w:lang w:val="bs-Latn-BA"/>
              </w:rPr>
              <w:t>“Sakupljanje  i zaštita ljekovitog bilja Zaštićenog pejzaža Konjuh kao uspješan model razvoja ruralnih zajednica”</w:t>
            </w:r>
            <w:r w:rsidRPr="00315075">
              <w:rPr>
                <w:lang w:val="bs-Latn-BA"/>
              </w:rPr>
              <w:t xml:space="preserve"> (projekat finansiran od strane italijanske organizacije CISP sa sjedištem u Tuzli u 2018. godini).</w:t>
            </w:r>
          </w:p>
          <w:p w:rsidR="00315075" w:rsidRDefault="00315075" w:rsidP="00315075">
            <w:pPr>
              <w:pStyle w:val="ListParagraph"/>
              <w:numPr>
                <w:ilvl w:val="0"/>
                <w:numId w:val="9"/>
              </w:numPr>
              <w:spacing w:before="40" w:after="40"/>
              <w:jc w:val="both"/>
              <w:rPr>
                <w:lang w:val="bs-Latn-BA"/>
              </w:rPr>
            </w:pPr>
            <w:r w:rsidRPr="00315075">
              <w:rPr>
                <w:lang w:val="bs-Latn-BA"/>
              </w:rPr>
              <w:t xml:space="preserve">Voditelj projekta pod nazivom: </w:t>
            </w:r>
            <w:r w:rsidRPr="00315075">
              <w:rPr>
                <w:b/>
                <w:lang w:val="bs-Latn-BA"/>
              </w:rPr>
              <w:t>“Nabavka stručne i naučne literature za biblioteku Prirodno-matematičkog fakulteta”</w:t>
            </w:r>
            <w:r w:rsidRPr="00315075">
              <w:rPr>
                <w:lang w:val="bs-Latn-BA"/>
              </w:rPr>
              <w:t xml:space="preserve"> (projekat finansiran od strane Federalnog ministarstva obrazovanja i nauke u 2017. godini).</w:t>
            </w:r>
          </w:p>
          <w:p w:rsidR="00315075" w:rsidRDefault="00315075" w:rsidP="00315075">
            <w:pPr>
              <w:pStyle w:val="ListParagraph"/>
              <w:numPr>
                <w:ilvl w:val="0"/>
                <w:numId w:val="9"/>
              </w:numPr>
              <w:spacing w:before="40" w:after="40"/>
              <w:jc w:val="both"/>
              <w:rPr>
                <w:lang w:val="bs-Latn-BA"/>
              </w:rPr>
            </w:pPr>
            <w:r w:rsidRPr="00315075">
              <w:rPr>
                <w:lang w:val="bs-Latn-BA"/>
              </w:rPr>
              <w:t xml:space="preserve">Voditelj projekta pod nazivom: </w:t>
            </w:r>
            <w:r w:rsidRPr="00315075">
              <w:rPr>
                <w:b/>
                <w:lang w:val="bs-Latn-BA"/>
              </w:rPr>
              <w:t xml:space="preserve">“Nabavka prioritetne laboratorijske opreme za potrebe laboratorije za naučno-istraživački rad odsjeka za biologiju Prirodno-matematičkog fakulteta” </w:t>
            </w:r>
            <w:r w:rsidRPr="00315075">
              <w:rPr>
                <w:lang w:val="bs-Latn-BA"/>
              </w:rPr>
              <w:t>(projekat finansiran od strane Federalnog ministarstva obrazovanja i nauke u 2017. godini)</w:t>
            </w:r>
          </w:p>
          <w:p w:rsidR="00315075" w:rsidRPr="00315075" w:rsidRDefault="00315075" w:rsidP="00315075">
            <w:pPr>
              <w:pStyle w:val="ListParagraph"/>
              <w:numPr>
                <w:ilvl w:val="0"/>
                <w:numId w:val="9"/>
              </w:numPr>
              <w:spacing w:before="40" w:after="40"/>
              <w:jc w:val="both"/>
              <w:rPr>
                <w:b/>
                <w:lang w:val="bs-Latn-BA"/>
              </w:rPr>
            </w:pPr>
            <w:r w:rsidRPr="00315075">
              <w:rPr>
                <w:lang w:val="bs-Latn-BA"/>
              </w:rPr>
              <w:t xml:space="preserve">Stručni saradnik u oblasti hortikulture u izradi Zoning plana </w:t>
            </w:r>
            <w:r w:rsidRPr="00315075">
              <w:rPr>
                <w:b/>
                <w:lang w:val="bs-Latn-BA"/>
              </w:rPr>
              <w:t xml:space="preserve">„Rekreacinog područja i park šume Ilinčica“ u Tuzli. </w:t>
            </w:r>
          </w:p>
          <w:p w:rsidR="00315075" w:rsidRDefault="00315075" w:rsidP="00315075">
            <w:pPr>
              <w:pStyle w:val="ListParagraph"/>
              <w:numPr>
                <w:ilvl w:val="0"/>
                <w:numId w:val="9"/>
              </w:numPr>
              <w:spacing w:before="40" w:after="40"/>
              <w:jc w:val="both"/>
              <w:rPr>
                <w:lang w:val="bs-Latn-BA"/>
              </w:rPr>
            </w:pPr>
            <w:r w:rsidRPr="00315075">
              <w:rPr>
                <w:lang w:val="bs-Latn-BA"/>
              </w:rPr>
              <w:t xml:space="preserve">Voditelj projekta  pod nazivom: </w:t>
            </w:r>
            <w:r w:rsidRPr="00315075">
              <w:rPr>
                <w:b/>
                <w:lang w:val="bs-Latn-BA"/>
              </w:rPr>
              <w:t>“Utvrđivanje efikasnosti PSII u uslovima temperaturnog stresa tokom transformacije etioplasta u hloroplaste“</w:t>
            </w:r>
            <w:r w:rsidRPr="00315075">
              <w:rPr>
                <w:lang w:val="bs-Latn-BA"/>
              </w:rPr>
              <w:t xml:space="preserve"> (projekat finansiran od strane  Federalnog  ministarstva obrazovanja i nauke u 2015 godini) </w:t>
            </w:r>
          </w:p>
          <w:p w:rsidR="00315075" w:rsidRDefault="00315075" w:rsidP="00315075">
            <w:pPr>
              <w:pStyle w:val="ListParagraph"/>
              <w:numPr>
                <w:ilvl w:val="0"/>
                <w:numId w:val="9"/>
              </w:numPr>
              <w:spacing w:before="40" w:after="40"/>
              <w:jc w:val="both"/>
              <w:rPr>
                <w:lang w:val="bs-Latn-BA"/>
              </w:rPr>
            </w:pPr>
            <w:r w:rsidRPr="00315075">
              <w:rPr>
                <w:lang w:val="bs-Latn-BA"/>
              </w:rPr>
              <w:t xml:space="preserve">Voditelj projekta pod nazivom: </w:t>
            </w:r>
            <w:r w:rsidRPr="00315075">
              <w:rPr>
                <w:b/>
                <w:lang w:val="bs-Latn-BA"/>
              </w:rPr>
              <w:t>„Uticaj nadmorske visine staništa na antioksidativnu aktivnost plodova jagodastog voća“</w:t>
            </w:r>
            <w:r w:rsidRPr="00315075">
              <w:rPr>
                <w:lang w:val="bs-Latn-BA"/>
              </w:rPr>
              <w:t xml:space="preserve">  (projekat finansiran od strane  Federalnog  ministarstva obrazovanja i nauke u 2015 godini)</w:t>
            </w:r>
          </w:p>
          <w:p w:rsidR="00315075" w:rsidRDefault="00315075" w:rsidP="00315075">
            <w:pPr>
              <w:pStyle w:val="ListParagraph"/>
              <w:numPr>
                <w:ilvl w:val="0"/>
                <w:numId w:val="9"/>
              </w:numPr>
              <w:spacing w:before="40" w:after="40"/>
              <w:jc w:val="both"/>
              <w:rPr>
                <w:lang w:val="bs-Latn-BA"/>
              </w:rPr>
            </w:pPr>
            <w:r w:rsidRPr="00315075">
              <w:rPr>
                <w:lang w:val="bs-Latn-BA"/>
              </w:rPr>
              <w:t xml:space="preserve">Učesnik projekta pod nazivom: </w:t>
            </w:r>
            <w:r w:rsidRPr="00315075">
              <w:rPr>
                <w:b/>
                <w:lang w:val="bs-Latn-BA"/>
              </w:rPr>
              <w:t xml:space="preserve">„Lišajevi kao bioindikatori kvaliteta zraka na području </w:t>
            </w:r>
            <w:r w:rsidRPr="00315075">
              <w:rPr>
                <w:b/>
                <w:lang w:val="bs-Latn-BA"/>
              </w:rPr>
              <w:lastRenderedPageBreak/>
              <w:t xml:space="preserve">tuzlanskog kantona” </w:t>
            </w:r>
            <w:r w:rsidRPr="00315075">
              <w:rPr>
                <w:lang w:val="bs-Latn-BA"/>
              </w:rPr>
              <w:t>(projekat finansiran od strane  Federalnog  ministarstva obrazovanja i nauke u 2015 godini)</w:t>
            </w:r>
          </w:p>
          <w:p w:rsidR="00315075" w:rsidRDefault="00315075" w:rsidP="00315075">
            <w:pPr>
              <w:pStyle w:val="ListParagraph"/>
              <w:numPr>
                <w:ilvl w:val="0"/>
                <w:numId w:val="9"/>
              </w:numPr>
              <w:spacing w:before="40" w:after="40"/>
              <w:jc w:val="both"/>
              <w:rPr>
                <w:lang w:val="bs-Latn-BA"/>
              </w:rPr>
            </w:pPr>
            <w:r w:rsidRPr="00315075">
              <w:rPr>
                <w:lang w:val="bs-Latn-BA"/>
              </w:rPr>
              <w:t xml:space="preserve">Učesnik projekta pod nazivom: </w:t>
            </w:r>
            <w:r w:rsidRPr="00315075">
              <w:rPr>
                <w:b/>
                <w:lang w:val="bs-Latn-BA"/>
              </w:rPr>
              <w:t>„Ekološka edukacija stanovništva na području sliva jezera Modrac“</w:t>
            </w:r>
            <w:r w:rsidRPr="00315075">
              <w:rPr>
                <w:lang w:val="bs-Latn-BA"/>
              </w:rPr>
              <w:t>, voditelj projekta prof. dr. Rifet Terzić, 2005.</w:t>
            </w:r>
          </w:p>
          <w:p w:rsidR="005B335F" w:rsidRDefault="005B335F" w:rsidP="005B335F">
            <w:pPr>
              <w:pStyle w:val="ListParagraph"/>
              <w:spacing w:before="40" w:after="40"/>
              <w:jc w:val="both"/>
              <w:rPr>
                <w:lang w:val="bs-Latn-BA"/>
              </w:rPr>
            </w:pPr>
          </w:p>
          <w:p w:rsidR="005B335F" w:rsidRDefault="005B335F" w:rsidP="005B335F">
            <w:pPr>
              <w:pStyle w:val="ListParagraph"/>
              <w:spacing w:before="40" w:after="40"/>
              <w:jc w:val="both"/>
              <w:rPr>
                <w:lang w:val="bs-Latn-BA"/>
              </w:rPr>
            </w:pPr>
          </w:p>
          <w:p w:rsidR="005B335F" w:rsidRDefault="005B335F" w:rsidP="005B335F">
            <w:pPr>
              <w:pStyle w:val="ListParagraph"/>
              <w:spacing w:before="40" w:after="40"/>
              <w:jc w:val="both"/>
              <w:rPr>
                <w:lang w:val="bs-Latn-BA"/>
              </w:rPr>
            </w:pPr>
          </w:p>
          <w:p w:rsidR="005B335F" w:rsidRDefault="005B335F" w:rsidP="005B335F">
            <w:pPr>
              <w:pStyle w:val="ListParagraph"/>
              <w:numPr>
                <w:ilvl w:val="0"/>
                <w:numId w:val="11"/>
              </w:numPr>
              <w:spacing w:before="40" w:after="40"/>
              <w:jc w:val="both"/>
              <w:rPr>
                <w:lang w:val="bs-Latn-BA"/>
              </w:rPr>
            </w:pPr>
            <w:r w:rsidRPr="005B335F">
              <w:rPr>
                <w:lang w:val="bs-Latn-BA"/>
              </w:rPr>
              <w:t>Član uredničkog odbora međunarodnog časopisa Journal of Genomics and Advanced Research</w:t>
            </w:r>
          </w:p>
          <w:p w:rsidR="005B335F" w:rsidRDefault="005B335F" w:rsidP="005B335F">
            <w:pPr>
              <w:pStyle w:val="ListParagraph"/>
              <w:numPr>
                <w:ilvl w:val="0"/>
                <w:numId w:val="11"/>
              </w:numPr>
              <w:spacing w:before="40" w:after="40"/>
              <w:jc w:val="both"/>
              <w:rPr>
                <w:lang w:val="bs-Latn-BA"/>
              </w:rPr>
            </w:pPr>
            <w:r w:rsidRPr="005B335F">
              <w:rPr>
                <w:lang w:val="bs-Latn-BA"/>
              </w:rPr>
              <w:t>Član Udruženja  biologa TK</w:t>
            </w:r>
          </w:p>
          <w:p w:rsidR="005B335F" w:rsidRPr="005B335F" w:rsidRDefault="005B335F" w:rsidP="005B335F">
            <w:pPr>
              <w:pStyle w:val="ListParagraph"/>
              <w:numPr>
                <w:ilvl w:val="0"/>
                <w:numId w:val="11"/>
              </w:numPr>
              <w:spacing w:before="40" w:after="40"/>
              <w:jc w:val="both"/>
              <w:rPr>
                <w:lang w:val="bs-Latn-BA"/>
              </w:rPr>
            </w:pPr>
            <w:r w:rsidRPr="005B335F">
              <w:rPr>
                <w:lang w:val="bs-Latn-BA"/>
              </w:rPr>
              <w:t>Član domaće redakcije uredništva časopisa Kulin- časopis za obrazovanje, nauku i kulturu, Zavičajni muzej Visoko.</w:t>
            </w:r>
          </w:p>
          <w:p w:rsidR="00276275" w:rsidRPr="00276275" w:rsidRDefault="00276275" w:rsidP="00315075">
            <w:pPr>
              <w:spacing w:before="40" w:after="40"/>
              <w:ind w:left="360"/>
              <w:jc w:val="both"/>
              <w:rPr>
                <w:lang w:val="bs-Latn-BA"/>
              </w:rPr>
            </w:pPr>
          </w:p>
        </w:tc>
      </w:tr>
    </w:tbl>
    <w:p w:rsidR="00531443" w:rsidRDefault="00531443">
      <w:pPr>
        <w:rPr>
          <w:b/>
          <w:sz w:val="10"/>
          <w:lang w:val="bs-Latn-BA"/>
        </w:rPr>
      </w:pPr>
    </w:p>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tblGrid>
      <w:tr w:rsidR="00531443">
        <w:tc>
          <w:tcPr>
            <w:tcW w:w="2977" w:type="dxa"/>
          </w:tcPr>
          <w:p w:rsidR="00531443" w:rsidRDefault="00CB6F3D">
            <w:pPr>
              <w:pStyle w:val="Heading1"/>
              <w:rPr>
                <w:b/>
                <w:sz w:val="22"/>
                <w:lang w:val="bs-Latn-BA"/>
              </w:rPr>
            </w:pPr>
            <w:r>
              <w:rPr>
                <w:b/>
                <w:sz w:val="24"/>
                <w:lang w:val="bs-Latn-BA"/>
              </w:rPr>
              <w:t>Učešće u nastavnom procesu</w:t>
            </w:r>
          </w:p>
        </w:tc>
      </w:tr>
    </w:tbl>
    <w:p w:rsidR="00531443" w:rsidRDefault="00B7154C">
      <w:pPr>
        <w:rPr>
          <w:b/>
          <w:sz w:val="10"/>
          <w:lang w:val="bs-Latn-BA"/>
        </w:rPr>
      </w:pPr>
      <w:r>
        <w:rPr>
          <w:b/>
          <w:sz w:val="10"/>
          <w:lang w:val="bs-Latn-BA"/>
        </w:rPr>
        <w:t xml:space="preserve">   </w:t>
      </w: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531443" w:rsidRDefault="00CB6F3D">
            <w:pPr>
              <w:spacing w:before="40" w:after="40"/>
              <w:jc w:val="right"/>
              <w:rPr>
                <w:lang w:val="bs-Latn-BA"/>
              </w:rPr>
            </w:pPr>
            <w:r>
              <w:rPr>
                <w:lang w:val="bs-Latn-BA"/>
              </w:rPr>
              <w:t>U zvanju asistenta / višeg asistenta</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693F23" w:rsidRDefault="00693F23" w:rsidP="00693F23">
            <w:pPr>
              <w:pStyle w:val="Header"/>
              <w:tabs>
                <w:tab w:val="clear" w:pos="4153"/>
                <w:tab w:val="clear" w:pos="8306"/>
              </w:tabs>
              <w:spacing w:before="40" w:after="40"/>
              <w:jc w:val="both"/>
              <w:rPr>
                <w:lang w:val="bs-Latn-BA"/>
              </w:rPr>
            </w:pPr>
          </w:p>
          <w:p w:rsidR="00531443" w:rsidRDefault="00693F23" w:rsidP="00875C61">
            <w:pPr>
              <w:pStyle w:val="Header"/>
              <w:numPr>
                <w:ilvl w:val="0"/>
                <w:numId w:val="19"/>
              </w:numPr>
              <w:tabs>
                <w:tab w:val="clear" w:pos="4153"/>
                <w:tab w:val="clear" w:pos="8306"/>
              </w:tabs>
              <w:spacing w:before="40" w:after="40"/>
              <w:jc w:val="both"/>
              <w:rPr>
                <w:lang w:val="bs-Latn-BA"/>
              </w:rPr>
            </w:pPr>
            <w:r w:rsidRPr="00693F23">
              <w:rPr>
                <w:lang w:val="bs-Latn-BA"/>
              </w:rPr>
              <w:t>U toku izbornog perioda u saradničkom zvanju asistenta i višeg asistenta pripremala je i izvodila auditorne i laboratorijske vježbe na Prirodno-matematičkom fak</w:t>
            </w:r>
            <w:r>
              <w:rPr>
                <w:lang w:val="bs-Latn-BA"/>
              </w:rPr>
              <w:t xml:space="preserve">ultetu na sljedećim predmetima: </w:t>
            </w:r>
            <w:r w:rsidRPr="00693F23">
              <w:rPr>
                <w:lang w:val="bs-Latn-BA"/>
              </w:rPr>
              <w:t>Anatomija i morfologija biljaka, Biosistematika talofita I, Biosistematika talofita II, Fiziologija biljne ćelije,  Ekofiziologija biljaka, Ekologija biljaka i Biološki resursi.  Na Farmaceutskom fakultetu na predmetima Farmaceutska botanika I i  Farmaceutska botanika II, te na Medicinskom fakultetu, na predmetu Biomedicinski inžinjering I.</w:t>
            </w:r>
          </w:p>
          <w:p w:rsidR="008420BA" w:rsidRDefault="008420BA">
            <w:pPr>
              <w:pStyle w:val="Header"/>
              <w:tabs>
                <w:tab w:val="clear" w:pos="4153"/>
                <w:tab w:val="clear" w:pos="8306"/>
              </w:tabs>
              <w:spacing w:before="40" w:after="40"/>
              <w:rPr>
                <w:lang w:val="bs-Latn-BA"/>
              </w:rPr>
            </w:pPr>
          </w:p>
          <w:p w:rsidR="008420BA" w:rsidRDefault="008420BA">
            <w:pPr>
              <w:pStyle w:val="Header"/>
              <w:tabs>
                <w:tab w:val="clear" w:pos="4153"/>
                <w:tab w:val="clear" w:pos="8306"/>
              </w:tabs>
              <w:spacing w:before="40" w:after="40"/>
              <w:rPr>
                <w:lang w:val="bs-Latn-BA"/>
              </w:rPr>
            </w:pPr>
          </w:p>
        </w:tc>
      </w:tr>
      <w:tr w:rsidR="00531443">
        <w:tc>
          <w:tcPr>
            <w:tcW w:w="2977" w:type="dxa"/>
          </w:tcPr>
          <w:p w:rsidR="00531443" w:rsidRDefault="00CB6F3D">
            <w:pPr>
              <w:spacing w:before="40" w:after="40"/>
              <w:jc w:val="right"/>
              <w:rPr>
                <w:lang w:val="bs-Latn-BA"/>
              </w:rPr>
            </w:pPr>
            <w:r>
              <w:rPr>
                <w:lang w:val="bs-Latn-BA"/>
              </w:rPr>
              <w:t>U zvanju docenta</w:t>
            </w:r>
          </w:p>
        </w:tc>
        <w:tc>
          <w:tcPr>
            <w:tcW w:w="284" w:type="dxa"/>
          </w:tcPr>
          <w:p w:rsidR="00531443" w:rsidRDefault="00531443">
            <w:pPr>
              <w:spacing w:before="40" w:after="40"/>
              <w:rPr>
                <w:lang w:val="bs-Latn-BA"/>
              </w:rPr>
            </w:pPr>
          </w:p>
        </w:tc>
        <w:tc>
          <w:tcPr>
            <w:tcW w:w="7512" w:type="dxa"/>
          </w:tcPr>
          <w:p w:rsidR="00531443" w:rsidRDefault="00875C61" w:rsidP="00875C61">
            <w:pPr>
              <w:pStyle w:val="ListParagraph"/>
              <w:numPr>
                <w:ilvl w:val="0"/>
                <w:numId w:val="19"/>
              </w:numPr>
              <w:spacing w:before="40" w:after="40"/>
              <w:jc w:val="both"/>
              <w:rPr>
                <w:lang w:val="bs-Latn-BA"/>
              </w:rPr>
            </w:pPr>
            <w:r w:rsidRPr="00875C61">
              <w:rPr>
                <w:lang w:val="bs-Latn-BA"/>
              </w:rPr>
              <w:t>U toku izbornog perioda kao predavač u zvanju docenta angažovana  je u izvođenju nastave na: Prirodno matematičkom fakultetu u Tuzli na sljedećim predmetima: Fiziologija biljne ćelije, Ekofiziologija biljaka, Ljekovito i toksično bilje, Biosistematika kormofita I, na  Farmaceutskom fakultetu na predmetima: Farmaceutska botanika I i Farmaceutska botanika II, na Tehnološkom fakultetu, odsjek: Agronomija na  predmetima: Botanika, Fiziologija bilja i Sistematika biljaka. U toku izbornog perioda u nastavničkom zvanju docenta izvodila je nastavu na II ciklusu studija na studijskom programu „Primijenjena biologija“ u akademskoj 2013./2014., 2015./2016., i 2016./2017., na Prirodno-matematičkom fakultetu Univerziteta u Tuzli na predmetima: Odabrana poglavlja iz primijenjene botanike i fiziologije biljaka i Savremena istraživanja u biologiji.</w:t>
            </w:r>
          </w:p>
          <w:p w:rsidR="00875C61" w:rsidRPr="00875C61" w:rsidRDefault="00875C61" w:rsidP="00875C61">
            <w:pPr>
              <w:pStyle w:val="ListParagraph"/>
              <w:spacing w:before="40" w:after="40"/>
              <w:jc w:val="both"/>
              <w:rPr>
                <w:lang w:val="bs-Latn-BA"/>
              </w:rPr>
            </w:pPr>
          </w:p>
        </w:tc>
      </w:tr>
      <w:tr w:rsidR="00531443">
        <w:tc>
          <w:tcPr>
            <w:tcW w:w="2977" w:type="dxa"/>
          </w:tcPr>
          <w:p w:rsidR="00531443" w:rsidRDefault="00CB6F3D">
            <w:pPr>
              <w:spacing w:before="40" w:after="40"/>
              <w:jc w:val="right"/>
              <w:rPr>
                <w:lang w:val="bs-Latn-BA"/>
              </w:rPr>
            </w:pPr>
            <w:r>
              <w:rPr>
                <w:lang w:val="bs-Latn-BA"/>
              </w:rPr>
              <w:t>U zvanju vanredni profesor</w:t>
            </w:r>
          </w:p>
        </w:tc>
        <w:tc>
          <w:tcPr>
            <w:tcW w:w="284" w:type="dxa"/>
          </w:tcPr>
          <w:p w:rsidR="00531443" w:rsidRDefault="00531443">
            <w:pPr>
              <w:spacing w:before="40" w:after="40"/>
              <w:rPr>
                <w:lang w:val="bs-Latn-BA"/>
              </w:rPr>
            </w:pPr>
          </w:p>
        </w:tc>
        <w:tc>
          <w:tcPr>
            <w:tcW w:w="7512" w:type="dxa"/>
          </w:tcPr>
          <w:p w:rsidR="00875C61" w:rsidRDefault="00875C61" w:rsidP="00875C61">
            <w:pPr>
              <w:pStyle w:val="ListParagraph"/>
              <w:numPr>
                <w:ilvl w:val="0"/>
                <w:numId w:val="19"/>
              </w:numPr>
              <w:spacing w:before="40" w:after="40"/>
              <w:jc w:val="both"/>
              <w:rPr>
                <w:lang w:val="bs-Latn-BA"/>
              </w:rPr>
            </w:pPr>
            <w:r w:rsidRPr="00875C61">
              <w:rPr>
                <w:lang w:val="bs-Latn-BA"/>
              </w:rPr>
              <w:t>U naučno nastavnom zvanju vanrednog profesora angažovana  je u izvođenju nastave na: Prirodno matematičkom fakultetu u Tuzli na sljedećim predmetima: Biosistematika kormofita I, Botanički praktikum, Fiziologija biljaka, Fiziologija biljne ćelije, Ekofiziologija biljaka, Ljekoviti agensi algi i gljiva, Molekularna fiziologija ishrane biljaka i Molekularna botanika, na Farmaceutskom fakultetu na predmetu: Farmaceutska botanika, na Tehnološkom fakultetu, odsjek: Agronomija na  predmetima: Botanika, Fiziologija i morfologija biljaka i Fiziologija biljaka.</w:t>
            </w:r>
            <w:r>
              <w:rPr>
                <w:lang w:val="bs-Latn-BA"/>
              </w:rPr>
              <w:t xml:space="preserve"> </w:t>
            </w:r>
            <w:r w:rsidRPr="00875C61">
              <w:rPr>
                <w:lang w:val="bs-Latn-BA"/>
              </w:rPr>
              <w:t xml:space="preserve">U toku izbornog perioda u nastavničkom zvanju vanrednog profesora izvodila je nastavu na II ciklusu studija na studijskom programu „Primijenjena biologija“ u periodu 2018.-2024. godine na Prirodno-matematičkom fakultetu Univerziteta u Tuzli na predmetu Savremena istraživanja u biologiji.  </w:t>
            </w:r>
          </w:p>
          <w:p w:rsidR="00531443" w:rsidRPr="00875C61" w:rsidRDefault="00875C61" w:rsidP="00875C61">
            <w:pPr>
              <w:pStyle w:val="ListParagraph"/>
              <w:numPr>
                <w:ilvl w:val="0"/>
                <w:numId w:val="19"/>
              </w:numPr>
              <w:spacing w:before="40" w:after="40"/>
              <w:jc w:val="both"/>
              <w:rPr>
                <w:lang w:val="bs-Latn-BA"/>
              </w:rPr>
            </w:pPr>
            <w:r w:rsidRPr="00875C61">
              <w:rPr>
                <w:lang w:val="bs-Latn-BA"/>
              </w:rPr>
              <w:t>Na studijskom programu II ciklusa „Ekomonitoring i bioindikacija voda“ u akademskoj 2021./2022., 2022./2023., na Prirodno-matematičkom fakultetu Univerziteta u Tuzli izvodila je nastavu na predmetu Ekologija vlažnih i riparijalnih staništa. Akademske 2019.-2020.godine izvodila je nastavu na II ciklusu studija na studijskom pogramu Primijenjena biologija, usmjerenje Ekologija i zaštita prirode, na Prirodno-matematičkom fakultetu Univerziteta u Tuzli na predmetima: Odabrana poglavlja iz ekologije biljaka i životinja i Zaštita prirode Bosne i Hercegovine. U toku izbornog perioda u nastavničkom zvanju vanrednog profesora izvodila je nastavu na III ciklusu studija na Prirodno-matematičkom fakultetu Univerziteta u Tuzli na predmetima: Odabrana poglavlja iz biosistematike i fiziologije biljaka i Organizacija i funkcija subcelularnih struktura.</w:t>
            </w:r>
          </w:p>
        </w:tc>
      </w:tr>
    </w:tbl>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U zvanju redovni profesor</w:t>
            </w:r>
          </w:p>
        </w:tc>
        <w:tc>
          <w:tcPr>
            <w:tcW w:w="284" w:type="dxa"/>
          </w:tcPr>
          <w:p w:rsidR="00531443" w:rsidRDefault="00531443">
            <w:pPr>
              <w:spacing w:before="40" w:after="40"/>
              <w:rPr>
                <w:lang w:val="bs-Latn-BA"/>
              </w:rPr>
            </w:pPr>
          </w:p>
        </w:tc>
        <w:tc>
          <w:tcPr>
            <w:tcW w:w="7512" w:type="dxa"/>
          </w:tcPr>
          <w:p w:rsidR="00790D37" w:rsidRPr="006C5030" w:rsidRDefault="00790D37" w:rsidP="006C5030">
            <w:pPr>
              <w:pStyle w:val="ListParagraph"/>
              <w:numPr>
                <w:ilvl w:val="0"/>
                <w:numId w:val="20"/>
              </w:numPr>
              <w:spacing w:before="40" w:after="40"/>
              <w:jc w:val="both"/>
              <w:rPr>
                <w:lang w:val="bs-Latn-BA"/>
              </w:rPr>
            </w:pPr>
            <w:r>
              <w:rPr>
                <w:lang w:val="bs-Latn-BA"/>
              </w:rPr>
              <w:t xml:space="preserve">U naučno nastavnom zvanju </w:t>
            </w:r>
            <w:r w:rsidR="00875C61" w:rsidRPr="00875C61">
              <w:rPr>
                <w:lang w:val="bs-Latn-BA"/>
              </w:rPr>
              <w:t>red</w:t>
            </w:r>
            <w:r>
              <w:rPr>
                <w:lang w:val="bs-Latn-BA"/>
              </w:rPr>
              <w:t>ov</w:t>
            </w:r>
            <w:r w:rsidR="00875C61" w:rsidRPr="00875C61">
              <w:rPr>
                <w:lang w:val="bs-Latn-BA"/>
              </w:rPr>
              <w:t xml:space="preserve">nog profesora angažovana  je u izvođenju nastave na: Prirodno matematičkom fakultetu u Tuzli na sljedećim predmetima: Biosistematika </w:t>
            </w:r>
            <w:r w:rsidR="00875C61" w:rsidRPr="00875C61">
              <w:rPr>
                <w:lang w:val="bs-Latn-BA"/>
              </w:rPr>
              <w:lastRenderedPageBreak/>
              <w:t>kormofita I, Botanički praktikum, Fiziologija biljaka, Fiziologija biljne ćelije, Ekofiziologija biljaka, Ljekoviti agensi algi i gljiva, Molekularna fiziologija ishrane biljaka i Molekularna botanika, na Farmaceutskom fakultetu na predmetu: Farmaceutska botanika, na Tehnološkom fakultetu, odsjek: Agronomija na  predmetima: Botanika, Fiziologija i morfologija biljaka i Fiziologija biljaka. U toku izbornog p</w:t>
            </w:r>
            <w:r>
              <w:rPr>
                <w:lang w:val="bs-Latn-BA"/>
              </w:rPr>
              <w:t xml:space="preserve">erioda u nastavničkom zvanju </w:t>
            </w:r>
            <w:r w:rsidR="00875C61" w:rsidRPr="00875C61">
              <w:rPr>
                <w:lang w:val="bs-Latn-BA"/>
              </w:rPr>
              <w:t>red</w:t>
            </w:r>
            <w:r>
              <w:rPr>
                <w:lang w:val="bs-Latn-BA"/>
              </w:rPr>
              <w:t>ov</w:t>
            </w:r>
            <w:r w:rsidR="00875C61" w:rsidRPr="00875C61">
              <w:rPr>
                <w:lang w:val="bs-Latn-BA"/>
              </w:rPr>
              <w:t>nog profesora iz</w:t>
            </w:r>
            <w:r>
              <w:rPr>
                <w:lang w:val="bs-Latn-BA"/>
              </w:rPr>
              <w:t xml:space="preserve">vodi </w:t>
            </w:r>
            <w:r w:rsidR="00875C61" w:rsidRPr="00875C61">
              <w:rPr>
                <w:lang w:val="bs-Latn-BA"/>
              </w:rPr>
              <w:t>nastavu na II ciklusu studija na studijskom programu „</w:t>
            </w:r>
            <w:r>
              <w:rPr>
                <w:lang w:val="bs-Latn-BA"/>
              </w:rPr>
              <w:t>Biologija</w:t>
            </w:r>
            <w:r w:rsidR="00875C61" w:rsidRPr="00875C61">
              <w:rPr>
                <w:lang w:val="bs-Latn-BA"/>
              </w:rPr>
              <w:t>“ na Prirodno-matematičkom fakultetu Univerziteta u Tuzli na predmetu Savre</w:t>
            </w:r>
            <w:r>
              <w:rPr>
                <w:lang w:val="bs-Latn-BA"/>
              </w:rPr>
              <w:t xml:space="preserve">mena istraživanja u biologiji. </w:t>
            </w:r>
            <w:r w:rsidRPr="00790D37">
              <w:rPr>
                <w:lang w:val="bs-Latn-BA"/>
              </w:rPr>
              <w:t xml:space="preserve">U toku izbornog perioda u nastavničkom zvanju </w:t>
            </w:r>
            <w:r>
              <w:rPr>
                <w:lang w:val="bs-Latn-BA"/>
              </w:rPr>
              <w:t xml:space="preserve">redovnog profesora izvodi </w:t>
            </w:r>
            <w:r w:rsidRPr="00790D37">
              <w:rPr>
                <w:lang w:val="bs-Latn-BA"/>
              </w:rPr>
              <w:t>nastavu na III ciklusu studija na Prirodno-matematičkom fakultetu Un</w:t>
            </w:r>
            <w:r>
              <w:rPr>
                <w:lang w:val="bs-Latn-BA"/>
              </w:rPr>
              <w:t>iverziteta u Tuzli na predmetu</w:t>
            </w:r>
            <w:r w:rsidRPr="00790D37">
              <w:rPr>
                <w:lang w:val="bs-Latn-BA"/>
              </w:rPr>
              <w:t xml:space="preserve"> Organizacija i funkcija subcelularnih strukt</w:t>
            </w:r>
            <w:r w:rsidR="006C5030">
              <w:rPr>
                <w:lang w:val="bs-Latn-BA"/>
              </w:rPr>
              <w:t>ura.</w:t>
            </w:r>
          </w:p>
        </w:tc>
      </w:tr>
    </w:tbl>
    <w:p w:rsidR="00531443" w:rsidRDefault="00531443">
      <w:pPr>
        <w:rPr>
          <w:sz w:val="16"/>
          <w:lang w:val="bs-Latn-BA"/>
        </w:rPr>
      </w:pPr>
    </w:p>
    <w:tbl>
      <w:tblPr>
        <w:tblpPr w:leftFromText="180" w:rightFromText="180" w:vertAnchor="text" w:tblpY="1"/>
        <w:tblOverlap w:val="never"/>
        <w:tblW w:w="0" w:type="auto"/>
        <w:tblLayout w:type="fixed"/>
        <w:tblLook w:val="04A0" w:firstRow="1" w:lastRow="0" w:firstColumn="1" w:lastColumn="0" w:noHBand="0" w:noVBand="1"/>
      </w:tblPr>
      <w:tblGrid>
        <w:gridCol w:w="2977"/>
      </w:tblGrid>
      <w:tr w:rsidR="00531443" w:rsidTr="00B7154C">
        <w:tc>
          <w:tcPr>
            <w:tcW w:w="2977" w:type="dxa"/>
          </w:tcPr>
          <w:p w:rsidR="00531443" w:rsidRDefault="00CB6F3D" w:rsidP="00B7154C">
            <w:pPr>
              <w:pStyle w:val="Heading1"/>
              <w:rPr>
                <w:b/>
                <w:sz w:val="22"/>
                <w:lang w:val="bs-Latn-BA"/>
              </w:rPr>
            </w:pPr>
            <w:r>
              <w:rPr>
                <w:b/>
                <w:sz w:val="24"/>
                <w:lang w:val="bs-Latn-BA"/>
              </w:rPr>
              <w:t>Mentorstva na izradi magistarskih i doktorskih radova</w:t>
            </w:r>
          </w:p>
        </w:tc>
      </w:tr>
    </w:tbl>
    <w:p w:rsidR="00B7154C" w:rsidRDefault="00B7154C" w:rsidP="00B7154C">
      <w:pPr>
        <w:jc w:val="both"/>
        <w:rPr>
          <w:lang w:val="it-IT"/>
        </w:rPr>
      </w:pPr>
    </w:p>
    <w:p w:rsidR="00531443" w:rsidRDefault="00B7154C" w:rsidP="00B7154C">
      <w:pPr>
        <w:jc w:val="both"/>
        <w:rPr>
          <w:b/>
          <w:sz w:val="10"/>
          <w:lang w:val="bs-Latn-BA"/>
        </w:rPr>
      </w:pPr>
      <w:r>
        <w:rPr>
          <w:lang w:val="it-IT"/>
        </w:rPr>
        <w:t xml:space="preserve"> </w:t>
      </w:r>
    </w:p>
    <w:tbl>
      <w:tblPr>
        <w:tblW w:w="0" w:type="auto"/>
        <w:tblInd w:w="108" w:type="dxa"/>
        <w:tblLayout w:type="fixed"/>
        <w:tblLook w:val="04A0" w:firstRow="1" w:lastRow="0" w:firstColumn="1" w:lastColumn="0" w:noHBand="0" w:noVBand="1"/>
      </w:tblPr>
      <w:tblGrid>
        <w:gridCol w:w="2977"/>
        <w:gridCol w:w="284"/>
        <w:gridCol w:w="7512"/>
      </w:tblGrid>
      <w:tr w:rsidR="00531443">
        <w:trPr>
          <w:cantSplit/>
        </w:trPr>
        <w:tc>
          <w:tcPr>
            <w:tcW w:w="2977" w:type="dxa"/>
          </w:tcPr>
          <w:p w:rsidR="00B7154C" w:rsidRDefault="00B7154C">
            <w:pPr>
              <w:spacing w:before="40" w:after="40"/>
              <w:jc w:val="right"/>
              <w:rPr>
                <w:lang w:val="bs-Latn-BA"/>
              </w:rPr>
            </w:pPr>
          </w:p>
          <w:p w:rsidR="00531443" w:rsidRDefault="00CB6F3D">
            <w:pPr>
              <w:spacing w:before="40" w:after="40"/>
              <w:jc w:val="right"/>
              <w:rPr>
                <w:lang w:val="bs-Latn-BA"/>
              </w:rPr>
            </w:pPr>
            <w:r>
              <w:rPr>
                <w:lang w:val="bs-Latn-BA"/>
              </w:rPr>
              <w:t>Diplomski radovi</w:t>
            </w:r>
          </w:p>
        </w:tc>
        <w:tc>
          <w:tcPr>
            <w:tcW w:w="284" w:type="dxa"/>
          </w:tcPr>
          <w:p w:rsidR="00B7154C" w:rsidRDefault="00B7154C">
            <w:pPr>
              <w:pStyle w:val="Header"/>
              <w:tabs>
                <w:tab w:val="clear" w:pos="4153"/>
                <w:tab w:val="clear" w:pos="8306"/>
              </w:tabs>
              <w:spacing w:before="40" w:after="40"/>
              <w:rPr>
                <w:lang w:val="bs-Latn-BA"/>
              </w:rPr>
            </w:pPr>
          </w:p>
          <w:p w:rsidR="00531443" w:rsidRPr="00B7154C" w:rsidRDefault="00B7154C" w:rsidP="00B7154C">
            <w:pPr>
              <w:rPr>
                <w:lang w:val="bs-Latn-BA"/>
              </w:rPr>
            </w:pPr>
            <w:r>
              <w:rPr>
                <w:lang w:val="bs-Latn-BA"/>
              </w:rPr>
              <w:t xml:space="preserve"> </w:t>
            </w:r>
          </w:p>
        </w:tc>
        <w:tc>
          <w:tcPr>
            <w:tcW w:w="7512" w:type="dxa"/>
          </w:tcPr>
          <w:p w:rsidR="00531443" w:rsidRDefault="00531443">
            <w:pPr>
              <w:pStyle w:val="Header"/>
              <w:tabs>
                <w:tab w:val="clear" w:pos="4153"/>
                <w:tab w:val="clear" w:pos="8306"/>
              </w:tabs>
              <w:spacing w:before="40" w:after="40"/>
              <w:rPr>
                <w:b/>
              </w:rPr>
            </w:pPr>
          </w:p>
          <w:p w:rsidR="00B7154C" w:rsidRPr="00B7154C" w:rsidRDefault="00B7154C" w:rsidP="00B7154C">
            <w:pPr>
              <w:pStyle w:val="ListParagraph"/>
              <w:numPr>
                <w:ilvl w:val="0"/>
                <w:numId w:val="15"/>
              </w:numPr>
              <w:jc w:val="both"/>
              <w:rPr>
                <w:lang w:val="bs-Latn-BA"/>
              </w:rPr>
            </w:pPr>
            <w:r w:rsidRPr="00B7154C">
              <w:rPr>
                <w:lang w:val="bs-Latn-BA"/>
              </w:rPr>
              <w:t>Prirodno</w:t>
            </w:r>
            <w:r>
              <w:rPr>
                <w:lang w:val="bs-Latn-BA"/>
              </w:rPr>
              <w:t xml:space="preserve"> matematički fakultet u Tuzli: </w:t>
            </w:r>
            <w:r w:rsidRPr="00957211">
              <w:rPr>
                <w:b/>
                <w:lang w:val="bs-Latn-BA"/>
              </w:rPr>
              <w:t>Mentor 12 puta</w:t>
            </w:r>
            <w:r w:rsidRPr="00B7154C">
              <w:rPr>
                <w:lang w:val="bs-Latn-BA"/>
              </w:rPr>
              <w:t xml:space="preserve">  (Kandidati: Maida Mustafić, Edin Šljivić, Mirsada Mustajbašić, Amela Džananović, Brkić Amra, Zenaida Dropić, Hana Bešić, Ilma Osmanović.</w:t>
            </w:r>
            <w:r>
              <w:t xml:space="preserve"> </w:t>
            </w:r>
            <w:r w:rsidRPr="00B7154C">
              <w:rPr>
                <w:lang w:val="bs-Latn-BA"/>
              </w:rPr>
              <w:t>Zerina Mujkić, Vanja Horvat, Zlatić Esad, Ena Nezirović</w:t>
            </w:r>
          </w:p>
          <w:p w:rsidR="00B7154C" w:rsidRDefault="00B7154C" w:rsidP="00B7154C">
            <w:pPr>
              <w:pStyle w:val="Header"/>
              <w:spacing w:before="40" w:after="40"/>
              <w:ind w:left="360"/>
              <w:jc w:val="both"/>
              <w:rPr>
                <w:lang w:val="bs-Latn-BA"/>
              </w:rPr>
            </w:pPr>
          </w:p>
          <w:p w:rsidR="00B7154C" w:rsidRPr="00B7154C" w:rsidRDefault="00B7154C" w:rsidP="00B7154C">
            <w:pPr>
              <w:pStyle w:val="Header"/>
              <w:numPr>
                <w:ilvl w:val="0"/>
                <w:numId w:val="15"/>
              </w:numPr>
              <w:spacing w:before="40" w:after="40"/>
              <w:jc w:val="both"/>
              <w:rPr>
                <w:lang w:val="bs-Latn-BA"/>
              </w:rPr>
            </w:pPr>
            <w:r w:rsidRPr="00B7154C">
              <w:rPr>
                <w:lang w:val="bs-Latn-BA"/>
              </w:rPr>
              <w:t>F</w:t>
            </w:r>
            <w:r>
              <w:rPr>
                <w:lang w:val="bs-Latn-BA"/>
              </w:rPr>
              <w:t xml:space="preserve">armaceutski fakultet u Tuzli: </w:t>
            </w:r>
            <w:r w:rsidRPr="00957211">
              <w:rPr>
                <w:b/>
                <w:lang w:val="bs-Latn-BA"/>
              </w:rPr>
              <w:t>Mentor 4</w:t>
            </w:r>
            <w:r w:rsidR="00957211" w:rsidRPr="00957211">
              <w:rPr>
                <w:b/>
                <w:lang w:val="bs-Latn-BA"/>
              </w:rPr>
              <w:t>5</w:t>
            </w:r>
            <w:r w:rsidRPr="00957211">
              <w:rPr>
                <w:b/>
                <w:lang w:val="bs-Latn-BA"/>
              </w:rPr>
              <w:t xml:space="preserve"> puta</w:t>
            </w:r>
            <w:r w:rsidRPr="00B7154C">
              <w:rPr>
                <w:lang w:val="bs-Latn-BA"/>
              </w:rPr>
              <w:t xml:space="preserve"> (Kandidati: Mersudin Halilović, Semir Tičević, Kristina Bralo, Amra Sejdulahović, Merima Kozlić, Belma Memić, Fatima Softić, Muamer Salibašić, Negra Lisičić, Alma Mudrov, Dadanović Dina, Amina Salihović, Dijana Pelemiš, Salihbegović Edita, Amra Hodžić, Arifa Efendić</w:t>
            </w:r>
            <w:r>
              <w:rPr>
                <w:lang w:val="bs-Latn-BA"/>
              </w:rPr>
              <w:t xml:space="preserve">, </w:t>
            </w:r>
            <w:r w:rsidRPr="00B7154C">
              <w:rPr>
                <w:lang w:val="bs-Latn-BA"/>
              </w:rPr>
              <w:t>Delić Subhija, Amna Mujanović, Edina Aličić, Medina Husić, Emira Imširović, Lejla Omerčić, Ibrahim Ibrić, Azra Poljić, Adela Mehić, Alma Rakovac, Zorić Lejla, Merima Mujkanović, Bešić Suvada, Samra Sarić, Mirsada Habibović, Ema Čičkušić, Mirsada Habibović, Ema Čičkušić, Suvada Bešić, Amina Nurkanović, Amra Beganović,  Dženita Smajlović, Amila Akeljić, Enida Begić, Amila Buljubaš</w:t>
            </w:r>
            <w:r>
              <w:rPr>
                <w:lang w:val="bs-Latn-BA"/>
              </w:rPr>
              <w:t xml:space="preserve">ić, Nedim Zlatić, Ajla Hamzić, Edina Beširović, Alić Lamija, Dinka Biogradlija, </w:t>
            </w:r>
            <w:r w:rsidR="00957211">
              <w:rPr>
                <w:lang w:val="bs-Latn-BA"/>
              </w:rPr>
              <w:t>Berina Kapetanović</w:t>
            </w:r>
          </w:p>
          <w:p w:rsidR="00957211" w:rsidRPr="00957211" w:rsidRDefault="00957211" w:rsidP="00957211">
            <w:pPr>
              <w:pStyle w:val="Header"/>
              <w:numPr>
                <w:ilvl w:val="0"/>
                <w:numId w:val="15"/>
              </w:numPr>
              <w:spacing w:before="40" w:after="40"/>
              <w:jc w:val="both"/>
              <w:rPr>
                <w:lang w:val="bs-Latn-BA"/>
              </w:rPr>
            </w:pPr>
            <w:r w:rsidRPr="00957211">
              <w:rPr>
                <w:lang w:val="bs-Latn-BA"/>
              </w:rPr>
              <w:t xml:space="preserve">Tehnološki fakultet Univerzitet u Tuzli: </w:t>
            </w:r>
            <w:r w:rsidRPr="00957211">
              <w:rPr>
                <w:b/>
                <w:lang w:val="bs-Latn-BA"/>
              </w:rPr>
              <w:t>Mentor 2 puta</w:t>
            </w:r>
            <w:r>
              <w:rPr>
                <w:lang w:val="bs-Latn-BA"/>
              </w:rPr>
              <w:t xml:space="preserve"> (</w:t>
            </w:r>
            <w:r w:rsidRPr="00957211">
              <w:rPr>
                <w:lang w:val="bs-Latn-BA"/>
              </w:rPr>
              <w:t>Kandidati: K</w:t>
            </w:r>
            <w:r>
              <w:rPr>
                <w:lang w:val="bs-Latn-BA"/>
              </w:rPr>
              <w:t>emal Avdić i Jasminka Husanović)</w:t>
            </w:r>
          </w:p>
          <w:p w:rsidR="00B7154C" w:rsidRPr="00B7154C" w:rsidRDefault="00B7154C" w:rsidP="00957211">
            <w:pPr>
              <w:pStyle w:val="Header"/>
              <w:spacing w:before="40" w:after="40"/>
              <w:ind w:left="360"/>
              <w:jc w:val="both"/>
              <w:rPr>
                <w:lang w:val="bs-Latn-BA"/>
              </w:rPr>
            </w:pPr>
          </w:p>
          <w:p w:rsidR="00531443" w:rsidRPr="00B7154C" w:rsidRDefault="00531443" w:rsidP="00B7154C">
            <w:pPr>
              <w:pStyle w:val="Header"/>
              <w:spacing w:before="40" w:after="40"/>
              <w:ind w:left="720"/>
              <w:jc w:val="both"/>
              <w:rPr>
                <w:lang w:val="bs-Latn-BA"/>
              </w:rPr>
            </w:pPr>
          </w:p>
        </w:tc>
      </w:tr>
      <w:tr w:rsidR="00531443">
        <w:trPr>
          <w:cantSplit/>
        </w:trPr>
        <w:tc>
          <w:tcPr>
            <w:tcW w:w="2977" w:type="dxa"/>
          </w:tcPr>
          <w:p w:rsidR="00531443" w:rsidRDefault="00CB6F3D" w:rsidP="00957211">
            <w:pPr>
              <w:spacing w:before="40" w:after="40"/>
              <w:jc w:val="right"/>
              <w:rPr>
                <w:lang w:val="bs-Latn-BA"/>
              </w:rPr>
            </w:pPr>
            <w:r>
              <w:rPr>
                <w:lang w:val="bs-Latn-BA"/>
              </w:rPr>
              <w:t>Magistarski radovi</w:t>
            </w:r>
          </w:p>
        </w:tc>
        <w:tc>
          <w:tcPr>
            <w:tcW w:w="284" w:type="dxa"/>
          </w:tcPr>
          <w:p w:rsidR="00531443" w:rsidRDefault="00531443">
            <w:pPr>
              <w:pStyle w:val="Header"/>
              <w:tabs>
                <w:tab w:val="clear" w:pos="4153"/>
                <w:tab w:val="clear" w:pos="8306"/>
              </w:tabs>
              <w:spacing w:before="40" w:after="40"/>
              <w:rPr>
                <w:lang w:val="bs-Latn-BA"/>
              </w:rPr>
            </w:pPr>
          </w:p>
        </w:tc>
        <w:tc>
          <w:tcPr>
            <w:tcW w:w="7512" w:type="dxa"/>
          </w:tcPr>
          <w:p w:rsidR="00531443" w:rsidRDefault="00600B8C" w:rsidP="00600B8C">
            <w:pPr>
              <w:pStyle w:val="Header"/>
              <w:numPr>
                <w:ilvl w:val="0"/>
                <w:numId w:val="17"/>
              </w:numPr>
              <w:tabs>
                <w:tab w:val="clear" w:pos="4153"/>
                <w:tab w:val="clear" w:pos="8306"/>
              </w:tabs>
              <w:spacing w:before="40" w:after="40"/>
              <w:jc w:val="both"/>
            </w:pPr>
            <w:r w:rsidRPr="00600B8C">
              <w:t xml:space="preserve">Mentor </w:t>
            </w:r>
            <w:proofErr w:type="spellStart"/>
            <w:r w:rsidRPr="00600B8C">
              <w:t>kandidatkinji</w:t>
            </w:r>
            <w:proofErr w:type="spellEnd"/>
            <w:r w:rsidRPr="00600B8C">
              <w:t xml:space="preserve"> </w:t>
            </w:r>
            <w:proofErr w:type="spellStart"/>
            <w:r w:rsidRPr="00600B8C">
              <w:t>Almi</w:t>
            </w:r>
            <w:proofErr w:type="spellEnd"/>
            <w:r w:rsidRPr="00600B8C">
              <w:t xml:space="preserve"> </w:t>
            </w:r>
            <w:proofErr w:type="spellStart"/>
            <w:r w:rsidRPr="00600B8C">
              <w:t>Halilović</w:t>
            </w:r>
            <w:proofErr w:type="spellEnd"/>
            <w:r w:rsidRPr="00600B8C">
              <w:t xml:space="preserve">, </w:t>
            </w:r>
            <w:proofErr w:type="spellStart"/>
            <w:r w:rsidRPr="00600B8C">
              <w:t>pri</w:t>
            </w:r>
            <w:proofErr w:type="spellEnd"/>
            <w:r w:rsidRPr="00600B8C">
              <w:t xml:space="preserve"> </w:t>
            </w:r>
            <w:proofErr w:type="spellStart"/>
            <w:r w:rsidRPr="00600B8C">
              <w:t>izradi</w:t>
            </w:r>
            <w:proofErr w:type="spellEnd"/>
            <w:r w:rsidRPr="00600B8C">
              <w:t xml:space="preserve"> </w:t>
            </w:r>
            <w:proofErr w:type="spellStart"/>
            <w:r w:rsidRPr="00600B8C">
              <w:t>završnog</w:t>
            </w:r>
            <w:proofErr w:type="spellEnd"/>
            <w:r w:rsidRPr="00600B8C">
              <w:t xml:space="preserve"> </w:t>
            </w:r>
            <w:proofErr w:type="spellStart"/>
            <w:r w:rsidRPr="00600B8C">
              <w:t>magistarskog</w:t>
            </w:r>
            <w:proofErr w:type="spellEnd"/>
            <w:r w:rsidRPr="00600B8C">
              <w:t xml:space="preserve"> rada </w:t>
            </w:r>
            <w:proofErr w:type="spellStart"/>
            <w:r w:rsidRPr="00600B8C">
              <w:t>pod</w:t>
            </w:r>
            <w:proofErr w:type="spellEnd"/>
            <w:r w:rsidRPr="00600B8C">
              <w:t xml:space="preserve"> </w:t>
            </w:r>
            <w:proofErr w:type="spellStart"/>
            <w:r w:rsidRPr="00600B8C">
              <w:t>nazivom</w:t>
            </w:r>
            <w:proofErr w:type="spellEnd"/>
            <w:r w:rsidRPr="00600B8C">
              <w:t>: „</w:t>
            </w:r>
            <w:proofErr w:type="spellStart"/>
            <w:r w:rsidRPr="00600B8C">
              <w:t>Bioakumulacijski</w:t>
            </w:r>
            <w:proofErr w:type="spellEnd"/>
            <w:r w:rsidRPr="00600B8C">
              <w:t xml:space="preserve"> </w:t>
            </w:r>
            <w:proofErr w:type="spellStart"/>
            <w:r w:rsidRPr="00600B8C">
              <w:t>potencijal</w:t>
            </w:r>
            <w:proofErr w:type="spellEnd"/>
            <w:r w:rsidRPr="00600B8C">
              <w:t xml:space="preserve"> </w:t>
            </w:r>
            <w:proofErr w:type="spellStart"/>
            <w:r w:rsidRPr="00600B8C">
              <w:t>vodenih</w:t>
            </w:r>
            <w:proofErr w:type="spellEnd"/>
            <w:r w:rsidRPr="00600B8C">
              <w:t xml:space="preserve"> </w:t>
            </w:r>
            <w:proofErr w:type="spellStart"/>
            <w:r w:rsidRPr="00600B8C">
              <w:t>makrofita</w:t>
            </w:r>
            <w:proofErr w:type="spellEnd"/>
            <w:r w:rsidRPr="00600B8C">
              <w:t xml:space="preserve"> </w:t>
            </w:r>
            <w:proofErr w:type="spellStart"/>
            <w:r w:rsidRPr="00600B8C">
              <w:t>akumulacije</w:t>
            </w:r>
            <w:proofErr w:type="spellEnd"/>
            <w:r w:rsidRPr="00600B8C">
              <w:t xml:space="preserve"> </w:t>
            </w:r>
            <w:proofErr w:type="spellStart"/>
            <w:r w:rsidRPr="00600B8C">
              <w:t>Modrac</w:t>
            </w:r>
            <w:proofErr w:type="spellEnd"/>
            <w:r w:rsidRPr="00600B8C">
              <w:t xml:space="preserve"> (</w:t>
            </w:r>
            <w:proofErr w:type="spellStart"/>
            <w:r w:rsidRPr="00600B8C">
              <w:t>Bosna</w:t>
            </w:r>
            <w:proofErr w:type="spellEnd"/>
            <w:r w:rsidRPr="00600B8C">
              <w:t xml:space="preserve"> i </w:t>
            </w:r>
            <w:proofErr w:type="spellStart"/>
            <w:r w:rsidRPr="00600B8C">
              <w:t>Hercegovina</w:t>
            </w:r>
            <w:proofErr w:type="spellEnd"/>
            <w:r w:rsidRPr="00600B8C">
              <w:t xml:space="preserve">)” </w:t>
            </w:r>
            <w:proofErr w:type="spellStart"/>
            <w:r w:rsidRPr="00600B8C">
              <w:t>na</w:t>
            </w:r>
            <w:proofErr w:type="spellEnd"/>
            <w:r w:rsidRPr="00600B8C">
              <w:t xml:space="preserve"> </w:t>
            </w:r>
            <w:proofErr w:type="spellStart"/>
            <w:r w:rsidRPr="00600B8C">
              <w:t>Prirodno</w:t>
            </w:r>
            <w:proofErr w:type="spellEnd"/>
            <w:r w:rsidRPr="00600B8C">
              <w:t xml:space="preserve"> </w:t>
            </w:r>
            <w:proofErr w:type="spellStart"/>
            <w:r w:rsidRPr="00600B8C">
              <w:t>matematičkom</w:t>
            </w:r>
            <w:proofErr w:type="spellEnd"/>
            <w:r w:rsidRPr="00600B8C">
              <w:t xml:space="preserve"> </w:t>
            </w:r>
            <w:proofErr w:type="spellStart"/>
            <w:r w:rsidRPr="00600B8C">
              <w:t>fakutletu</w:t>
            </w:r>
            <w:proofErr w:type="spellEnd"/>
            <w:r w:rsidRPr="00600B8C">
              <w:t xml:space="preserve"> u </w:t>
            </w:r>
            <w:proofErr w:type="spellStart"/>
            <w:r w:rsidRPr="00600B8C">
              <w:t>Tuzli</w:t>
            </w:r>
            <w:proofErr w:type="spellEnd"/>
            <w:r w:rsidRPr="00600B8C">
              <w:t xml:space="preserve">, </w:t>
            </w:r>
            <w:proofErr w:type="spellStart"/>
            <w:r w:rsidRPr="00600B8C">
              <w:t>Univerzitet</w:t>
            </w:r>
            <w:proofErr w:type="spellEnd"/>
            <w:r w:rsidRPr="00600B8C">
              <w:t xml:space="preserve"> u </w:t>
            </w:r>
            <w:proofErr w:type="spellStart"/>
            <w:r w:rsidRPr="00600B8C">
              <w:t>Tuzli</w:t>
            </w:r>
            <w:proofErr w:type="spellEnd"/>
            <w:r w:rsidRPr="00600B8C">
              <w:t xml:space="preserve">, </w:t>
            </w:r>
            <w:proofErr w:type="spellStart"/>
            <w:r w:rsidRPr="00600B8C">
              <w:t>odluka</w:t>
            </w:r>
            <w:proofErr w:type="spellEnd"/>
            <w:r w:rsidRPr="00600B8C">
              <w:t xml:space="preserve"> </w:t>
            </w:r>
            <w:proofErr w:type="spellStart"/>
            <w:r w:rsidRPr="00600B8C">
              <w:t>broj</w:t>
            </w:r>
            <w:proofErr w:type="spellEnd"/>
            <w:r w:rsidRPr="00600B8C">
              <w:t xml:space="preserve">: 02/12-2837-1-3.5/22 </w:t>
            </w:r>
            <w:proofErr w:type="spellStart"/>
            <w:r w:rsidRPr="00600B8C">
              <w:t>od</w:t>
            </w:r>
            <w:proofErr w:type="spellEnd"/>
            <w:r w:rsidRPr="00600B8C">
              <w:t xml:space="preserve"> 25.05.2022.  </w:t>
            </w:r>
            <w:proofErr w:type="spellStart"/>
            <w:r w:rsidRPr="00600B8C">
              <w:t>godine</w:t>
            </w:r>
            <w:proofErr w:type="spellEnd"/>
            <w:r w:rsidRPr="00600B8C">
              <w:t xml:space="preserve">. Rad je </w:t>
            </w:r>
            <w:proofErr w:type="spellStart"/>
            <w:r w:rsidRPr="00600B8C">
              <w:t>odbranjen</w:t>
            </w:r>
            <w:proofErr w:type="spellEnd"/>
            <w:r w:rsidRPr="00600B8C">
              <w:t xml:space="preserve"> 10. 07. 2023. </w:t>
            </w:r>
            <w:proofErr w:type="spellStart"/>
            <w:r w:rsidRPr="00600B8C">
              <w:t>godine</w:t>
            </w:r>
            <w:proofErr w:type="spellEnd"/>
            <w:r w:rsidRPr="00600B8C">
              <w:t>.</w:t>
            </w:r>
          </w:p>
          <w:p w:rsidR="00600B8C" w:rsidRDefault="00600B8C" w:rsidP="00600B8C">
            <w:pPr>
              <w:pStyle w:val="Header"/>
              <w:numPr>
                <w:ilvl w:val="0"/>
                <w:numId w:val="17"/>
              </w:numPr>
              <w:spacing w:before="40" w:after="40"/>
              <w:jc w:val="both"/>
            </w:pPr>
            <w:r>
              <w:t xml:space="preserve">Mentor </w:t>
            </w:r>
            <w:proofErr w:type="spellStart"/>
            <w:r>
              <w:t>kandidatkinji</w:t>
            </w:r>
            <w:proofErr w:type="spellEnd"/>
            <w:r>
              <w:t xml:space="preserve"> </w:t>
            </w:r>
            <w:proofErr w:type="spellStart"/>
            <w:r>
              <w:t>Maidi</w:t>
            </w:r>
            <w:proofErr w:type="spellEnd"/>
            <w:r>
              <w:t xml:space="preserve"> </w:t>
            </w:r>
            <w:proofErr w:type="spellStart"/>
            <w:r>
              <w:t>Mustafić</w:t>
            </w:r>
            <w:proofErr w:type="spellEnd"/>
            <w:r>
              <w:t xml:space="preserve">, </w:t>
            </w:r>
            <w:proofErr w:type="spellStart"/>
            <w:r>
              <w:t>pri</w:t>
            </w:r>
            <w:proofErr w:type="spellEnd"/>
            <w:r>
              <w:t xml:space="preserve"> </w:t>
            </w:r>
            <w:proofErr w:type="spellStart"/>
            <w:r>
              <w:t>izradi</w:t>
            </w:r>
            <w:proofErr w:type="spellEnd"/>
            <w:r>
              <w:t xml:space="preserve"> </w:t>
            </w:r>
            <w:proofErr w:type="spellStart"/>
            <w:r>
              <w:t>završnog</w:t>
            </w:r>
            <w:proofErr w:type="spellEnd"/>
            <w:r>
              <w:t xml:space="preserve"> </w:t>
            </w:r>
            <w:proofErr w:type="spellStart"/>
            <w:r>
              <w:t>magistarskog</w:t>
            </w:r>
            <w:proofErr w:type="spellEnd"/>
            <w:r>
              <w:t xml:space="preserve"> rada </w:t>
            </w:r>
            <w:proofErr w:type="spellStart"/>
            <w:r>
              <w:t>pod</w:t>
            </w:r>
            <w:proofErr w:type="spellEnd"/>
            <w:r>
              <w:t xml:space="preserve"> </w:t>
            </w:r>
            <w:proofErr w:type="spellStart"/>
            <w:r>
              <w:t>nazivom</w:t>
            </w:r>
            <w:proofErr w:type="spellEnd"/>
            <w:r>
              <w:t>: „</w:t>
            </w:r>
            <w:proofErr w:type="spellStart"/>
            <w:r>
              <w:t>Uticaj</w:t>
            </w:r>
            <w:proofErr w:type="spellEnd"/>
            <w:r>
              <w:t xml:space="preserve"> </w:t>
            </w:r>
            <w:proofErr w:type="spellStart"/>
            <w:r>
              <w:t>nadmorske</w:t>
            </w:r>
            <w:proofErr w:type="spellEnd"/>
            <w:r>
              <w:t xml:space="preserve"> </w:t>
            </w:r>
            <w:proofErr w:type="spellStart"/>
            <w:r>
              <w:t>visine</w:t>
            </w:r>
            <w:proofErr w:type="spellEnd"/>
            <w:r>
              <w:t xml:space="preserve"> </w:t>
            </w:r>
            <w:proofErr w:type="spellStart"/>
            <w:r>
              <w:t>staništa</w:t>
            </w:r>
            <w:proofErr w:type="spellEnd"/>
            <w:r>
              <w:t xml:space="preserve"> </w:t>
            </w:r>
            <w:proofErr w:type="spellStart"/>
            <w:r>
              <w:t>na</w:t>
            </w:r>
            <w:proofErr w:type="spellEnd"/>
            <w:r>
              <w:t xml:space="preserve"> </w:t>
            </w:r>
            <w:proofErr w:type="spellStart"/>
            <w:r>
              <w:t>antioksidativnu</w:t>
            </w:r>
            <w:proofErr w:type="spellEnd"/>
            <w:r>
              <w:t xml:space="preserve"> </w:t>
            </w:r>
            <w:proofErr w:type="spellStart"/>
            <w:r>
              <w:t>aktivnost</w:t>
            </w:r>
            <w:proofErr w:type="spellEnd"/>
            <w:r>
              <w:t xml:space="preserve"> </w:t>
            </w:r>
            <w:proofErr w:type="spellStart"/>
            <w:r>
              <w:t>šumske</w:t>
            </w:r>
            <w:proofErr w:type="spellEnd"/>
            <w:r>
              <w:t xml:space="preserve"> </w:t>
            </w:r>
            <w:proofErr w:type="spellStart"/>
            <w:r>
              <w:t>jagode</w:t>
            </w:r>
            <w:proofErr w:type="spellEnd"/>
            <w:r>
              <w:t xml:space="preserve"> (Fragaria </w:t>
            </w:r>
            <w:proofErr w:type="spellStart"/>
            <w:r>
              <w:t>vesca</w:t>
            </w:r>
            <w:proofErr w:type="spellEnd"/>
            <w:r>
              <w:t xml:space="preserve"> L.) </w:t>
            </w:r>
            <w:proofErr w:type="spellStart"/>
            <w:r>
              <w:t>na</w:t>
            </w:r>
            <w:proofErr w:type="spellEnd"/>
            <w:r>
              <w:t xml:space="preserve"> </w:t>
            </w:r>
            <w:proofErr w:type="spellStart"/>
            <w:r>
              <w:t>području</w:t>
            </w:r>
            <w:proofErr w:type="spellEnd"/>
            <w:r>
              <w:t xml:space="preserve"> </w:t>
            </w:r>
            <w:proofErr w:type="spellStart"/>
            <w:r>
              <w:t>tuzlanskog</w:t>
            </w:r>
            <w:proofErr w:type="spellEnd"/>
            <w:r>
              <w:t xml:space="preserve"> </w:t>
            </w:r>
            <w:proofErr w:type="spellStart"/>
            <w:r>
              <w:t>kantona</w:t>
            </w:r>
            <w:proofErr w:type="spellEnd"/>
            <w:r>
              <w:t xml:space="preserve">” </w:t>
            </w:r>
            <w:proofErr w:type="spellStart"/>
            <w:r>
              <w:t>na</w:t>
            </w:r>
            <w:proofErr w:type="spellEnd"/>
            <w:r>
              <w:t xml:space="preserve"> </w:t>
            </w:r>
            <w:proofErr w:type="spellStart"/>
            <w:r>
              <w:t>Prirodno</w:t>
            </w:r>
            <w:proofErr w:type="spellEnd"/>
            <w:r>
              <w:t xml:space="preserve"> </w:t>
            </w:r>
            <w:proofErr w:type="spellStart"/>
            <w:r>
              <w:t>matematičkom</w:t>
            </w:r>
            <w:proofErr w:type="spellEnd"/>
            <w:r>
              <w:t xml:space="preserve"> </w:t>
            </w:r>
            <w:proofErr w:type="spellStart"/>
            <w:r>
              <w:t>fakutletu</w:t>
            </w:r>
            <w:proofErr w:type="spellEnd"/>
            <w:r>
              <w:t xml:space="preserve"> u </w:t>
            </w:r>
            <w:proofErr w:type="spellStart"/>
            <w:r>
              <w:t>Tuzli</w:t>
            </w:r>
            <w:proofErr w:type="spellEnd"/>
            <w:r>
              <w:t xml:space="preserve">, </w:t>
            </w:r>
            <w:proofErr w:type="spellStart"/>
            <w:r>
              <w:t>Univerzitet</w:t>
            </w:r>
            <w:proofErr w:type="spellEnd"/>
            <w:r>
              <w:t xml:space="preserve"> u </w:t>
            </w:r>
            <w:proofErr w:type="spellStart"/>
            <w:r>
              <w:t>Tuzli</w:t>
            </w:r>
            <w:proofErr w:type="spellEnd"/>
            <w:r>
              <w:t xml:space="preserve">, </w:t>
            </w:r>
            <w:proofErr w:type="spellStart"/>
            <w:r>
              <w:t>odluka</w:t>
            </w:r>
            <w:proofErr w:type="spellEnd"/>
            <w:r>
              <w:t xml:space="preserve"> </w:t>
            </w:r>
            <w:proofErr w:type="spellStart"/>
            <w:r>
              <w:t>broj</w:t>
            </w:r>
            <w:proofErr w:type="spellEnd"/>
            <w:r>
              <w:t>:  02/12-8273-5.2.</w:t>
            </w:r>
            <w:proofErr w:type="gramStart"/>
            <w:r>
              <w:t>3./</w:t>
            </w:r>
            <w:proofErr w:type="gramEnd"/>
            <w:r>
              <w:t xml:space="preserve">16 </w:t>
            </w:r>
            <w:proofErr w:type="spellStart"/>
            <w:r>
              <w:t>od</w:t>
            </w:r>
            <w:proofErr w:type="spellEnd"/>
            <w:r>
              <w:t xml:space="preserve"> 30. 11. 2016. </w:t>
            </w:r>
            <w:proofErr w:type="spellStart"/>
            <w:r>
              <w:t>godine</w:t>
            </w:r>
            <w:proofErr w:type="spellEnd"/>
            <w:r>
              <w:t xml:space="preserve">. Rad je </w:t>
            </w:r>
            <w:proofErr w:type="spellStart"/>
            <w:r>
              <w:t>odbranjen</w:t>
            </w:r>
            <w:proofErr w:type="spellEnd"/>
            <w:r>
              <w:t xml:space="preserve"> 25. 09. 2017. </w:t>
            </w:r>
            <w:proofErr w:type="spellStart"/>
            <w:r>
              <w:t>godine</w:t>
            </w:r>
            <w:proofErr w:type="spellEnd"/>
            <w:r>
              <w:t>.</w:t>
            </w:r>
          </w:p>
          <w:p w:rsidR="00600B8C" w:rsidRDefault="00600B8C" w:rsidP="00600B8C">
            <w:pPr>
              <w:pStyle w:val="Header"/>
              <w:numPr>
                <w:ilvl w:val="0"/>
                <w:numId w:val="17"/>
              </w:numPr>
              <w:spacing w:before="40" w:after="40"/>
              <w:jc w:val="both"/>
            </w:pPr>
            <w:r>
              <w:t xml:space="preserve">Mentor </w:t>
            </w:r>
            <w:proofErr w:type="spellStart"/>
            <w:r>
              <w:t>kandidatu</w:t>
            </w:r>
            <w:proofErr w:type="spellEnd"/>
            <w:r>
              <w:t xml:space="preserve"> </w:t>
            </w:r>
            <w:proofErr w:type="spellStart"/>
            <w:r>
              <w:t>Edinu</w:t>
            </w:r>
            <w:proofErr w:type="spellEnd"/>
            <w:r>
              <w:t xml:space="preserve"> </w:t>
            </w:r>
            <w:proofErr w:type="spellStart"/>
            <w:r>
              <w:t>Šljiviću</w:t>
            </w:r>
            <w:proofErr w:type="spellEnd"/>
            <w:r>
              <w:t xml:space="preserve">, </w:t>
            </w:r>
            <w:proofErr w:type="spellStart"/>
            <w:r>
              <w:t>pri</w:t>
            </w:r>
            <w:proofErr w:type="spellEnd"/>
            <w:r>
              <w:t xml:space="preserve"> </w:t>
            </w:r>
            <w:proofErr w:type="spellStart"/>
            <w:r>
              <w:t>izradi</w:t>
            </w:r>
            <w:proofErr w:type="spellEnd"/>
            <w:r>
              <w:t xml:space="preserve"> </w:t>
            </w:r>
            <w:proofErr w:type="spellStart"/>
            <w:r>
              <w:t>završnog</w:t>
            </w:r>
            <w:proofErr w:type="spellEnd"/>
            <w:r>
              <w:t xml:space="preserve"> </w:t>
            </w:r>
            <w:proofErr w:type="spellStart"/>
            <w:r>
              <w:t>magistarskog</w:t>
            </w:r>
            <w:proofErr w:type="spellEnd"/>
            <w:r>
              <w:t xml:space="preserve"> rada </w:t>
            </w:r>
            <w:proofErr w:type="spellStart"/>
            <w:r>
              <w:t>pod</w:t>
            </w:r>
            <w:proofErr w:type="spellEnd"/>
            <w:r>
              <w:t xml:space="preserve"> </w:t>
            </w:r>
            <w:proofErr w:type="spellStart"/>
            <w:r>
              <w:t>nazivom</w:t>
            </w:r>
            <w:proofErr w:type="spellEnd"/>
            <w:r>
              <w:t xml:space="preserve">: </w:t>
            </w:r>
            <w:proofErr w:type="spellStart"/>
            <w:r>
              <w:t>Uticaj</w:t>
            </w:r>
            <w:proofErr w:type="spellEnd"/>
            <w:r>
              <w:t xml:space="preserve"> </w:t>
            </w:r>
            <w:proofErr w:type="spellStart"/>
            <w:r>
              <w:t>nadmorske</w:t>
            </w:r>
            <w:proofErr w:type="spellEnd"/>
            <w:r>
              <w:t xml:space="preserve"> </w:t>
            </w:r>
            <w:proofErr w:type="spellStart"/>
            <w:r>
              <w:t>visine</w:t>
            </w:r>
            <w:proofErr w:type="spellEnd"/>
            <w:r>
              <w:t xml:space="preserve"> </w:t>
            </w:r>
            <w:proofErr w:type="spellStart"/>
            <w:r>
              <w:t>na</w:t>
            </w:r>
            <w:proofErr w:type="spellEnd"/>
            <w:r>
              <w:t xml:space="preserve"> </w:t>
            </w:r>
            <w:proofErr w:type="spellStart"/>
            <w:r>
              <w:t>fenolni</w:t>
            </w:r>
            <w:proofErr w:type="spellEnd"/>
            <w:r>
              <w:t xml:space="preserve"> </w:t>
            </w:r>
            <w:proofErr w:type="spellStart"/>
            <w:r>
              <w:t>sastav</w:t>
            </w:r>
            <w:proofErr w:type="spellEnd"/>
            <w:r>
              <w:t xml:space="preserve"> i </w:t>
            </w:r>
            <w:proofErr w:type="spellStart"/>
            <w:r>
              <w:t>antioksidativnu</w:t>
            </w:r>
            <w:proofErr w:type="spellEnd"/>
            <w:r>
              <w:t xml:space="preserve"> </w:t>
            </w:r>
            <w:proofErr w:type="spellStart"/>
            <w:r>
              <w:t>aktivnost</w:t>
            </w:r>
            <w:proofErr w:type="spellEnd"/>
            <w:r>
              <w:t xml:space="preserve"> </w:t>
            </w:r>
            <w:proofErr w:type="spellStart"/>
            <w:r>
              <w:t>borovnice</w:t>
            </w:r>
            <w:proofErr w:type="spellEnd"/>
            <w:r>
              <w:t xml:space="preserve"> (</w:t>
            </w:r>
            <w:proofErr w:type="spellStart"/>
            <w:r>
              <w:t>Vaccinium</w:t>
            </w:r>
            <w:proofErr w:type="spellEnd"/>
            <w:r>
              <w:t xml:space="preserve"> </w:t>
            </w:r>
            <w:proofErr w:type="spellStart"/>
            <w:r>
              <w:t>myrtillus</w:t>
            </w:r>
            <w:proofErr w:type="spellEnd"/>
            <w:r>
              <w:t xml:space="preserve"> L.)”, </w:t>
            </w:r>
            <w:proofErr w:type="spellStart"/>
            <w:r>
              <w:t>na</w:t>
            </w:r>
            <w:proofErr w:type="spellEnd"/>
            <w:r>
              <w:t xml:space="preserve"> </w:t>
            </w:r>
            <w:proofErr w:type="spellStart"/>
            <w:r>
              <w:t>Prirodno</w:t>
            </w:r>
            <w:proofErr w:type="spellEnd"/>
            <w:r>
              <w:t xml:space="preserve"> </w:t>
            </w:r>
            <w:proofErr w:type="spellStart"/>
            <w:r>
              <w:t>matematičkom</w:t>
            </w:r>
            <w:proofErr w:type="spellEnd"/>
            <w:r>
              <w:t xml:space="preserve"> </w:t>
            </w:r>
            <w:proofErr w:type="spellStart"/>
            <w:r>
              <w:t>fakutletu</w:t>
            </w:r>
            <w:proofErr w:type="spellEnd"/>
            <w:r>
              <w:t xml:space="preserve"> u </w:t>
            </w:r>
            <w:proofErr w:type="spellStart"/>
            <w:r>
              <w:t>Tuzli</w:t>
            </w:r>
            <w:proofErr w:type="spellEnd"/>
            <w:r>
              <w:t xml:space="preserve">, </w:t>
            </w:r>
            <w:proofErr w:type="spellStart"/>
            <w:r>
              <w:t>Univerzitet</w:t>
            </w:r>
            <w:proofErr w:type="spellEnd"/>
            <w:r>
              <w:t xml:space="preserve"> u </w:t>
            </w:r>
            <w:proofErr w:type="spellStart"/>
            <w:r>
              <w:t>Tuzli</w:t>
            </w:r>
            <w:proofErr w:type="spellEnd"/>
            <w:r>
              <w:t xml:space="preserve">, </w:t>
            </w:r>
            <w:proofErr w:type="spellStart"/>
            <w:r>
              <w:t>odluka</w:t>
            </w:r>
            <w:proofErr w:type="spellEnd"/>
            <w:r>
              <w:t xml:space="preserve"> </w:t>
            </w:r>
            <w:proofErr w:type="spellStart"/>
            <w:r>
              <w:t>broj</w:t>
            </w:r>
            <w:proofErr w:type="spellEnd"/>
            <w:r>
              <w:t xml:space="preserve">: 02/12-1749-6.1/17 </w:t>
            </w:r>
            <w:proofErr w:type="spellStart"/>
            <w:r>
              <w:t>od</w:t>
            </w:r>
            <w:proofErr w:type="spellEnd"/>
            <w:r>
              <w:t xml:space="preserve"> 23. 03. 2017. </w:t>
            </w:r>
            <w:proofErr w:type="spellStart"/>
            <w:r>
              <w:t>godine</w:t>
            </w:r>
            <w:proofErr w:type="spellEnd"/>
            <w:r>
              <w:t xml:space="preserve">.  Rad je </w:t>
            </w:r>
            <w:proofErr w:type="spellStart"/>
            <w:r>
              <w:t>odbranjen</w:t>
            </w:r>
            <w:proofErr w:type="spellEnd"/>
            <w:r>
              <w:t xml:space="preserve"> 06. 10. 2017. </w:t>
            </w:r>
            <w:proofErr w:type="spellStart"/>
            <w:r>
              <w:t>godine</w:t>
            </w:r>
            <w:proofErr w:type="spellEnd"/>
            <w:r>
              <w:t>.</w:t>
            </w:r>
          </w:p>
          <w:p w:rsidR="00600B8C" w:rsidRPr="00600B8C" w:rsidRDefault="00600B8C" w:rsidP="00600B8C">
            <w:pPr>
              <w:pStyle w:val="Header"/>
              <w:tabs>
                <w:tab w:val="clear" w:pos="4153"/>
                <w:tab w:val="clear" w:pos="8306"/>
              </w:tabs>
              <w:spacing w:before="40" w:after="40"/>
              <w:ind w:left="720"/>
              <w:jc w:val="both"/>
            </w:pPr>
          </w:p>
        </w:tc>
      </w:tr>
      <w:tr w:rsidR="00531443">
        <w:tc>
          <w:tcPr>
            <w:tcW w:w="2977" w:type="dxa"/>
          </w:tcPr>
          <w:p w:rsidR="00531443" w:rsidRDefault="00CB6F3D">
            <w:pPr>
              <w:spacing w:before="40" w:after="40"/>
              <w:jc w:val="right"/>
              <w:rPr>
                <w:lang w:val="bs-Latn-BA"/>
              </w:rPr>
            </w:pPr>
            <w:r>
              <w:rPr>
                <w:lang w:val="bs-Latn-BA"/>
              </w:rPr>
              <w:t>Doktorski radovi</w:t>
            </w:r>
          </w:p>
        </w:tc>
        <w:tc>
          <w:tcPr>
            <w:tcW w:w="284" w:type="dxa"/>
          </w:tcPr>
          <w:p w:rsidR="00531443" w:rsidRDefault="00531443">
            <w:pPr>
              <w:spacing w:before="40" w:after="40"/>
              <w:rPr>
                <w:lang w:val="bs-Latn-BA"/>
              </w:rPr>
            </w:pPr>
          </w:p>
        </w:tc>
        <w:tc>
          <w:tcPr>
            <w:tcW w:w="7512" w:type="dxa"/>
          </w:tcPr>
          <w:p w:rsidR="00531443" w:rsidRDefault="00600B8C" w:rsidP="00600B8C">
            <w:pPr>
              <w:pStyle w:val="ListParagraph"/>
              <w:numPr>
                <w:ilvl w:val="0"/>
                <w:numId w:val="16"/>
              </w:numPr>
              <w:tabs>
                <w:tab w:val="left" w:pos="1244"/>
              </w:tabs>
              <w:spacing w:before="40" w:after="40"/>
              <w:jc w:val="both"/>
              <w:rPr>
                <w:lang w:val="bs-Latn-BA"/>
              </w:rPr>
            </w:pPr>
            <w:r w:rsidRPr="00600B8C">
              <w:rPr>
                <w:lang w:val="bs-Latn-BA"/>
              </w:rPr>
              <w:t>Mentor kandidatu Senadu Memiću, pri izradi doktorske disertacije pod nazivom: „Fitoakumulacijski potencijal samoniklih biljnih vrsta na zemljištu onečišćenom teškim metalima“na Prirodno matematičkom fakutletu u Tuzli, Univerzitet u Tuzli, odluka broj: 02/12-1309-1-5.1/22 od 10. 03. 2022. godine. Rad je odbranjen 22. 03. 2024. godine.</w:t>
            </w:r>
          </w:p>
          <w:p w:rsidR="00790D37" w:rsidRDefault="00790D37" w:rsidP="00790D37">
            <w:pPr>
              <w:tabs>
                <w:tab w:val="left" w:pos="1244"/>
              </w:tabs>
              <w:spacing w:before="40" w:after="40"/>
              <w:jc w:val="both"/>
              <w:rPr>
                <w:lang w:val="bs-Latn-BA"/>
              </w:rPr>
            </w:pPr>
          </w:p>
          <w:p w:rsidR="00790D37" w:rsidRPr="00790D37" w:rsidRDefault="00790D37" w:rsidP="00790D37">
            <w:pPr>
              <w:tabs>
                <w:tab w:val="left" w:pos="1244"/>
              </w:tabs>
              <w:spacing w:before="40" w:after="40"/>
              <w:jc w:val="both"/>
              <w:rPr>
                <w:lang w:val="bs-Latn-BA"/>
              </w:rPr>
            </w:pPr>
          </w:p>
        </w:tc>
      </w:tr>
    </w:tbl>
    <w:p w:rsidR="00531443" w:rsidRDefault="00531443">
      <w:pPr>
        <w:rPr>
          <w:sz w:val="16"/>
          <w:lang w:val="bs-Latn-BA"/>
        </w:rPr>
      </w:pPr>
    </w:p>
    <w:p w:rsidR="00790D37" w:rsidRDefault="00790D37">
      <w:pPr>
        <w:rPr>
          <w:sz w:val="16"/>
          <w:lang w:val="bs-Latn-BA"/>
        </w:rPr>
      </w:pPr>
    </w:p>
    <w:p w:rsidR="00790D37" w:rsidRDefault="00790D37">
      <w:pPr>
        <w:rPr>
          <w:sz w:val="16"/>
          <w:lang w:val="bs-Latn-BA"/>
        </w:rPr>
      </w:pPr>
    </w:p>
    <w:p w:rsidR="00790D37" w:rsidRDefault="00790D37">
      <w:pPr>
        <w:rPr>
          <w:sz w:val="16"/>
          <w:lang w:val="bs-Latn-BA"/>
        </w:rPr>
      </w:pPr>
    </w:p>
    <w:p w:rsidR="00790D37" w:rsidRDefault="00790D37">
      <w:pPr>
        <w:rPr>
          <w:sz w:val="16"/>
          <w:lang w:val="bs-Latn-BA"/>
        </w:rPr>
      </w:pPr>
    </w:p>
    <w:p w:rsidR="00790D37" w:rsidRDefault="00790D37">
      <w:pPr>
        <w:rPr>
          <w:sz w:val="16"/>
          <w:lang w:val="bs-Latn-BA"/>
        </w:rPr>
      </w:pPr>
    </w:p>
    <w:p w:rsidR="00790D37" w:rsidRDefault="00790D37">
      <w:pPr>
        <w:rPr>
          <w:sz w:val="16"/>
          <w:lang w:val="bs-Latn-BA"/>
        </w:rPr>
      </w:pPr>
    </w:p>
    <w:p w:rsidR="00790D37" w:rsidRDefault="00790D37">
      <w:pPr>
        <w:rPr>
          <w:sz w:val="16"/>
          <w:lang w:val="bs-Latn-BA"/>
        </w:rPr>
      </w:pPr>
    </w:p>
    <w:p w:rsidR="00531443" w:rsidRDefault="00531443">
      <w:pPr>
        <w:rPr>
          <w:b/>
          <w:sz w:val="8"/>
          <w:lang w:val="bs-Latn-BA"/>
        </w:rPr>
      </w:pPr>
    </w:p>
    <w:p w:rsidR="00531443" w:rsidRDefault="00531443">
      <w:pPr>
        <w:rPr>
          <w:b/>
          <w:sz w:val="8"/>
          <w:lang w:val="bs-Latn-BA"/>
        </w:rPr>
      </w:pPr>
    </w:p>
    <w:p w:rsidR="00531443" w:rsidRDefault="00531443">
      <w:pPr>
        <w:rPr>
          <w:b/>
          <w:sz w:val="8"/>
          <w:lang w:val="bs-Latn-BA"/>
        </w:rPr>
      </w:pPr>
    </w:p>
    <w:p w:rsidR="00531443" w:rsidRDefault="00531443">
      <w:pPr>
        <w:rPr>
          <w:b/>
          <w:sz w:val="8"/>
          <w:lang w:val="bs-Latn-BA"/>
        </w:rPr>
      </w:pPr>
    </w:p>
    <w:tbl>
      <w:tblPr>
        <w:tblpPr w:leftFromText="180" w:rightFromText="180" w:vertAnchor="text" w:tblpY="1"/>
        <w:tblOverlap w:val="never"/>
        <w:tblW w:w="0" w:type="auto"/>
        <w:tblLayout w:type="fixed"/>
        <w:tblLook w:val="04A0" w:firstRow="1" w:lastRow="0" w:firstColumn="1" w:lastColumn="0" w:noHBand="0" w:noVBand="1"/>
      </w:tblPr>
      <w:tblGrid>
        <w:gridCol w:w="2977"/>
      </w:tblGrid>
      <w:tr w:rsidR="00531443" w:rsidTr="00790D37">
        <w:tc>
          <w:tcPr>
            <w:tcW w:w="2977" w:type="dxa"/>
          </w:tcPr>
          <w:p w:rsidR="00531443" w:rsidRDefault="004E5684" w:rsidP="00790D37">
            <w:pPr>
              <w:jc w:val="right"/>
              <w:rPr>
                <w:b/>
                <w:sz w:val="24"/>
                <w:lang w:val="bs-Latn-BA"/>
              </w:rPr>
            </w:pPr>
            <w:r>
              <w:rPr>
                <w:b/>
                <w:noProof/>
                <w:lang w:val="hr-HR" w:eastAsia="hr-HR"/>
              </w:rPr>
              <mc:AlternateContent>
                <mc:Choice Requires="wps">
                  <w:drawing>
                    <wp:anchor distT="0" distB="0" distL="114300" distR="114300" simplePos="0" relativeHeight="251659264" behindDoc="0" locked="0" layoutInCell="0" allowOverlap="1" wp14:anchorId="48D58802" wp14:editId="42CF95C2">
                      <wp:simplePos x="0" y="0"/>
                      <wp:positionH relativeFrom="column">
                        <wp:posOffset>1962150</wp:posOffset>
                      </wp:positionH>
                      <wp:positionV relativeFrom="paragraph">
                        <wp:posOffset>9525</wp:posOffset>
                      </wp:positionV>
                      <wp:extent cx="635" cy="9410700"/>
                      <wp:effectExtent l="9525" t="9525" r="8890" b="9525"/>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410700"/>
                              </a:xfrm>
                              <a:custGeom>
                                <a:avLst/>
                                <a:gdLst>
                                  <a:gd name="T0" fmla="*/ 6 w 6"/>
                                  <a:gd name="T1" fmla="*/ 0 h 14921"/>
                                  <a:gd name="T2" fmla="*/ 0 w 6"/>
                                  <a:gd name="T3" fmla="*/ 14921 h 14921"/>
                                </a:gdLst>
                                <a:ahLst/>
                                <a:cxnLst>
                                  <a:cxn ang="0">
                                    <a:pos x="T0" y="T1"/>
                                  </a:cxn>
                                  <a:cxn ang="0">
                                    <a:pos x="T2" y="T3"/>
                                  </a:cxn>
                                </a:cxnLst>
                                <a:rect l="0" t="0" r="r" b="b"/>
                                <a:pathLst>
                                  <a:path w="6" h="14921">
                                    <a:moveTo>
                                      <a:pt x="6" y="0"/>
                                    </a:moveTo>
                                    <a:lnTo>
                                      <a:pt x="0" y="149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70704" id="FreeForm 7" o:spid="_x0000_s1026" style="position:absolute;margin-left:154.5pt;margin-top:.75pt;width:.05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" o:allowincell="f" path="m6,l,14921e" filled="f">
                      <v:path o:connecttype="custom" o:connectlocs="635,0;0,9410700" o:connectangles="0,0"/>
                    </v:shape>
                  </w:pict>
                </mc:Fallback>
              </mc:AlternateContent>
            </w:r>
            <w:r w:rsidR="00CB6F3D">
              <w:rPr>
                <w:b/>
                <w:sz w:val="24"/>
                <w:lang w:val="bs-Latn-BA"/>
              </w:rPr>
              <w:t>Personalne vještine i kompetencije</w:t>
            </w:r>
          </w:p>
        </w:tc>
      </w:tr>
    </w:tbl>
    <w:p w:rsidR="00531443" w:rsidRDefault="00790D37">
      <w:pPr>
        <w:rPr>
          <w:b/>
          <w:sz w:val="16"/>
          <w:lang w:val="bs-Latn-BA"/>
        </w:rPr>
      </w:pPr>
      <w:r>
        <w:rPr>
          <w:b/>
          <w:sz w:val="16"/>
          <w:lang w:val="bs-Latn-BA"/>
        </w:rPr>
        <w:br w:type="textWrapping" w:clear="all"/>
      </w: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spacing w:before="40" w:after="40"/>
              <w:jc w:val="right"/>
              <w:rPr>
                <w:lang w:val="bs-Latn-BA"/>
              </w:rPr>
            </w:pPr>
            <w:r>
              <w:rPr>
                <w:lang w:val="bs-Latn-BA"/>
              </w:rPr>
              <w:t>Maternji jezik</w:t>
            </w:r>
          </w:p>
        </w:tc>
        <w:tc>
          <w:tcPr>
            <w:tcW w:w="284" w:type="dxa"/>
          </w:tcPr>
          <w:p w:rsidR="00531443" w:rsidRDefault="00531443">
            <w:pPr>
              <w:spacing w:before="40" w:after="40"/>
              <w:rPr>
                <w:b/>
                <w:lang w:val="bs-Latn-BA"/>
              </w:rPr>
            </w:pPr>
          </w:p>
        </w:tc>
        <w:tc>
          <w:tcPr>
            <w:tcW w:w="7512" w:type="dxa"/>
          </w:tcPr>
          <w:p w:rsidR="00531443" w:rsidRDefault="00531443">
            <w:pPr>
              <w:spacing w:before="40" w:after="40"/>
              <w:rPr>
                <w:b/>
                <w:lang w:val="bs-Latn-BA"/>
              </w:rPr>
            </w:pPr>
          </w:p>
        </w:tc>
      </w:tr>
    </w:tbl>
    <w:p w:rsidR="00531443" w:rsidRDefault="00531443">
      <w:pPr>
        <w:rPr>
          <w:b/>
          <w:lang w:val="bs-Latn-BA"/>
        </w:rPr>
      </w:pPr>
    </w:p>
    <w:tbl>
      <w:tblPr>
        <w:tblW w:w="0" w:type="auto"/>
        <w:tblInd w:w="108" w:type="dxa"/>
        <w:tblLayout w:type="fixed"/>
        <w:tblLook w:val="04A0" w:firstRow="1" w:lastRow="0" w:firstColumn="1" w:lastColumn="0" w:noHBand="0" w:noVBand="1"/>
      </w:tblPr>
      <w:tblGrid>
        <w:gridCol w:w="2977"/>
        <w:gridCol w:w="284"/>
        <w:gridCol w:w="1503"/>
        <w:gridCol w:w="1503"/>
        <w:gridCol w:w="1503"/>
        <w:gridCol w:w="1503"/>
        <w:gridCol w:w="1500"/>
      </w:tblGrid>
      <w:tr w:rsidR="00531443">
        <w:trPr>
          <w:gridAfter w:val="6"/>
          <w:wAfter w:w="7796" w:type="dxa"/>
        </w:trPr>
        <w:tc>
          <w:tcPr>
            <w:tcW w:w="2977" w:type="dxa"/>
          </w:tcPr>
          <w:p w:rsidR="00531443" w:rsidRDefault="00CB6F3D">
            <w:pPr>
              <w:spacing w:before="40" w:after="40"/>
              <w:jc w:val="right"/>
              <w:rPr>
                <w:lang w:val="bs-Latn-BA"/>
              </w:rPr>
            </w:pPr>
            <w:r>
              <w:rPr>
                <w:lang w:val="bs-Latn-BA"/>
              </w:rPr>
              <w:t>Drugi jezici</w:t>
            </w:r>
          </w:p>
        </w:tc>
      </w:tr>
      <w:tr w:rsidR="00531443">
        <w:tc>
          <w:tcPr>
            <w:tcW w:w="2977" w:type="dxa"/>
            <w:shd w:val="clear" w:color="auto" w:fill="FFFFFF"/>
          </w:tcPr>
          <w:p w:rsidR="00531443" w:rsidRDefault="00531443">
            <w:pPr>
              <w:spacing w:before="40" w:after="40"/>
              <w:jc w:val="right"/>
              <w:rPr>
                <w:i/>
                <w:lang w:val="bs-Latn-BA"/>
              </w:rPr>
            </w:pPr>
          </w:p>
        </w:tc>
        <w:tc>
          <w:tcPr>
            <w:tcW w:w="284" w:type="dxa"/>
            <w:tcBorders>
              <w:right w:val="single" w:sz="4" w:space="0" w:color="auto"/>
            </w:tcBorders>
            <w:shd w:val="clear" w:color="auto" w:fill="FFFFFF"/>
          </w:tcPr>
          <w:p w:rsidR="00531443" w:rsidRDefault="00531443">
            <w:pPr>
              <w:spacing w:before="40" w:after="40"/>
              <w:rPr>
                <w:lang w:val="bs-Latn-BA"/>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531443" w:rsidRDefault="00CB6F3D">
            <w:pPr>
              <w:pStyle w:val="Heading4"/>
              <w:rPr>
                <w:lang w:val="bs-Latn-BA"/>
              </w:rPr>
            </w:pPr>
            <w:r>
              <w:rPr>
                <w:lang w:val="bs-Latn-BA"/>
              </w:rPr>
              <w:t>Razumijevanje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4" w:right="-108"/>
              <w:jc w:val="center"/>
              <w:rPr>
                <w:b/>
                <w:lang w:val="bs-Latn-BA"/>
              </w:rPr>
            </w:pPr>
            <w:r>
              <w:rPr>
                <w:b/>
                <w:lang w:val="bs-Latn-BA"/>
              </w:rPr>
              <w:t>Govor</w:t>
            </w:r>
          </w:p>
        </w:tc>
        <w:tc>
          <w:tcPr>
            <w:tcW w:w="1500" w:type="dxa"/>
            <w:tcBorders>
              <w:top w:val="single" w:sz="4" w:space="0" w:color="auto"/>
              <w:left w:val="single" w:sz="4" w:space="0" w:color="auto"/>
              <w:right w:val="single" w:sz="4" w:space="0" w:color="auto"/>
            </w:tcBorders>
            <w:shd w:val="clear" w:color="auto" w:fill="FFFFFF"/>
          </w:tcPr>
          <w:p w:rsidR="00531443" w:rsidRDefault="00CB6F3D">
            <w:pPr>
              <w:spacing w:before="40" w:after="40"/>
              <w:ind w:left="-104" w:right="-108"/>
              <w:jc w:val="center"/>
              <w:rPr>
                <w:b/>
                <w:lang w:val="bs-Latn-BA"/>
              </w:rPr>
            </w:pPr>
            <w:r>
              <w:rPr>
                <w:b/>
                <w:lang w:val="bs-Latn-BA"/>
              </w:rPr>
              <w:t>Pisanje</w:t>
            </w:r>
          </w:p>
        </w:tc>
      </w:tr>
      <w:tr w:rsidR="00531443">
        <w:tc>
          <w:tcPr>
            <w:tcW w:w="2977" w:type="dxa"/>
            <w:shd w:val="clear" w:color="auto" w:fill="FFFFFF"/>
          </w:tcPr>
          <w:p w:rsidR="00531443" w:rsidRDefault="00CB6F3D">
            <w:pPr>
              <w:spacing w:before="40" w:after="40"/>
              <w:jc w:val="right"/>
              <w:rPr>
                <w:i/>
                <w:lang w:val="bs-Latn-BA"/>
              </w:rPr>
            </w:pPr>
            <w:r>
              <w:rPr>
                <w:i/>
                <w:lang w:val="bs-Latn-BA"/>
              </w:rPr>
              <w:t xml:space="preserve"> </w:t>
            </w:r>
          </w:p>
        </w:tc>
        <w:tc>
          <w:tcPr>
            <w:tcW w:w="284" w:type="dxa"/>
            <w:tcBorders>
              <w:right w:val="single" w:sz="4" w:space="0" w:color="auto"/>
            </w:tcBorders>
            <w:shd w:val="clear" w:color="auto" w:fill="FFFFFF"/>
          </w:tcPr>
          <w:p w:rsidR="00531443" w:rsidRDefault="00531443">
            <w:pPr>
              <w:spacing w:before="40" w:after="40"/>
              <w:rPr>
                <w:lang w:val="bs-Latn-BA"/>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rPr>
                <w:lang w:val="bs-Latn-BA"/>
              </w:rPr>
            </w:pPr>
            <w:r>
              <w:rPr>
                <w:lang w:val="bs-Latn-BA"/>
              </w:rPr>
              <w:t>Slušanje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rPr>
                <w:lang w:val="bs-Latn-BA"/>
              </w:rPr>
            </w:pPr>
            <w:r>
              <w:rPr>
                <w:lang w:val="bs-Latn-BA"/>
              </w:rPr>
              <w:t>Čitanje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rPr>
                <w:lang w:val="bs-Latn-BA"/>
              </w:rPr>
            </w:pPr>
            <w:r>
              <w:rPr>
                <w:lang w:val="bs-Latn-BA"/>
              </w:rPr>
              <w:t>Govorna interakcija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531443" w:rsidRDefault="00CB6F3D">
            <w:pPr>
              <w:spacing w:before="40" w:after="40"/>
              <w:ind w:left="-102" w:right="-108"/>
              <w:jc w:val="center"/>
              <w:rPr>
                <w:lang w:val="bs-Latn-BA"/>
              </w:rPr>
            </w:pPr>
            <w:r>
              <w:rPr>
                <w:lang w:val="bs-Latn-BA"/>
              </w:rPr>
              <w:t>Govor</w:t>
            </w:r>
          </w:p>
        </w:tc>
        <w:tc>
          <w:tcPr>
            <w:tcW w:w="1500" w:type="dxa"/>
            <w:tcBorders>
              <w:left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r>
    </w:tbl>
    <w:p w:rsidR="00531443" w:rsidRDefault="00531443">
      <w:pPr>
        <w:rPr>
          <w:lang w:val="bs-Latn-BA"/>
        </w:rPr>
      </w:pPr>
    </w:p>
    <w:tbl>
      <w:tblPr>
        <w:tblW w:w="0" w:type="auto"/>
        <w:tblInd w:w="108" w:type="dxa"/>
        <w:tblLayout w:type="fixed"/>
        <w:tblLook w:val="04A0" w:firstRow="1" w:lastRow="0" w:firstColumn="1" w:lastColumn="0" w:noHBand="0" w:noVBand="1"/>
      </w:tblPr>
      <w:tblGrid>
        <w:gridCol w:w="2977"/>
        <w:gridCol w:w="284"/>
        <w:gridCol w:w="283"/>
        <w:gridCol w:w="1219"/>
        <w:gridCol w:w="284"/>
        <w:gridCol w:w="1219"/>
        <w:gridCol w:w="284"/>
        <w:gridCol w:w="1219"/>
        <w:gridCol w:w="284"/>
        <w:gridCol w:w="1219"/>
        <w:gridCol w:w="284"/>
        <w:gridCol w:w="1219"/>
      </w:tblGrid>
      <w:tr w:rsidR="00531443">
        <w:trPr>
          <w:cantSplit/>
        </w:trPr>
        <w:tc>
          <w:tcPr>
            <w:tcW w:w="2977" w:type="dxa"/>
            <w:shd w:val="clear" w:color="auto" w:fill="FFFFFF"/>
          </w:tcPr>
          <w:p w:rsidR="00531443" w:rsidRDefault="00CB6F3D">
            <w:pPr>
              <w:pStyle w:val="Heading5"/>
              <w:rPr>
                <w:i/>
                <w:sz w:val="20"/>
                <w:lang w:val="bs-Latn-BA"/>
              </w:rPr>
            </w:pPr>
            <w:r>
              <w:rPr>
                <w:sz w:val="20"/>
                <w:lang w:val="bs-Latn-BA"/>
              </w:rPr>
              <w:t>Engleski jezik</w:t>
            </w:r>
          </w:p>
        </w:tc>
        <w:tc>
          <w:tcPr>
            <w:tcW w:w="284" w:type="dxa"/>
            <w:shd w:val="clear" w:color="auto" w:fill="FFFFFF"/>
          </w:tcPr>
          <w:p w:rsidR="00531443" w:rsidRDefault="00531443">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790D37">
            <w:pPr>
              <w:spacing w:before="40" w:after="40"/>
              <w:ind w:left="-102" w:right="-108"/>
              <w:jc w:val="center"/>
              <w:rPr>
                <w:lang w:val="bs-Latn-BA"/>
              </w:rPr>
            </w:pPr>
            <w:r>
              <w:rPr>
                <w:lang w:val="bs-Latn-BA"/>
              </w:rPr>
              <w:t>B</w:t>
            </w:r>
          </w:p>
        </w:tc>
        <w:tc>
          <w:tcPr>
            <w:tcW w:w="284" w:type="dxa"/>
            <w:tcBorders>
              <w:top w:val="single" w:sz="4" w:space="0" w:color="auto"/>
              <w:left w:val="single" w:sz="4" w:space="0" w:color="auto"/>
              <w:bottom w:val="single" w:sz="4" w:space="0" w:color="auto"/>
            </w:tcBorders>
            <w:shd w:val="clear" w:color="auto" w:fill="FFFFFF"/>
          </w:tcPr>
          <w:p w:rsidR="00531443" w:rsidRDefault="00790D37">
            <w:pPr>
              <w:spacing w:before="40" w:after="40"/>
              <w:ind w:left="-104" w:right="-108"/>
              <w:jc w:val="center"/>
              <w:rPr>
                <w:lang w:val="bs-Latn-BA"/>
              </w:rPr>
            </w:pPr>
            <w:r>
              <w:rPr>
                <w:lang w:val="bs-Latn-BA"/>
              </w:rPr>
              <w:t>B</w:t>
            </w: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rsidR="00531443" w:rsidRDefault="00790D37">
            <w:pPr>
              <w:spacing w:before="40" w:after="40"/>
              <w:ind w:left="-104" w:right="-108"/>
              <w:jc w:val="center"/>
              <w:rPr>
                <w:lang w:val="bs-Latn-BA"/>
              </w:rPr>
            </w:pPr>
            <w:r>
              <w:rPr>
                <w:lang w:val="bs-Latn-BA"/>
              </w:rPr>
              <w:t>B</w:t>
            </w: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rsidR="00531443" w:rsidRDefault="00790D37">
            <w:pPr>
              <w:spacing w:before="40" w:after="40"/>
              <w:ind w:left="-104" w:right="-108"/>
              <w:jc w:val="center"/>
              <w:rPr>
                <w:lang w:val="bs-Latn-BA"/>
              </w:rPr>
            </w:pPr>
            <w:r>
              <w:rPr>
                <w:lang w:val="bs-Latn-BA"/>
              </w:rPr>
              <w:t>B</w:t>
            </w: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rsidR="00531443" w:rsidRDefault="00790D37">
            <w:pPr>
              <w:spacing w:before="40" w:after="40"/>
              <w:ind w:left="-104" w:right="-108"/>
              <w:jc w:val="center"/>
              <w:rPr>
                <w:lang w:val="bs-Latn-BA"/>
              </w:rPr>
            </w:pPr>
            <w:r>
              <w:rPr>
                <w:lang w:val="bs-Latn-BA"/>
              </w:rPr>
              <w:t>B</w:t>
            </w: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r>
      <w:tr w:rsidR="00531443">
        <w:trPr>
          <w:cantSplit/>
        </w:trPr>
        <w:tc>
          <w:tcPr>
            <w:tcW w:w="2977" w:type="dxa"/>
            <w:shd w:val="clear" w:color="auto" w:fill="FFFFFF"/>
          </w:tcPr>
          <w:p w:rsidR="00531443" w:rsidRDefault="00CB6F3D">
            <w:pPr>
              <w:pStyle w:val="Heading5"/>
              <w:rPr>
                <w:i/>
                <w:sz w:val="20"/>
                <w:lang w:val="bs-Latn-BA"/>
              </w:rPr>
            </w:pPr>
            <w:r>
              <w:rPr>
                <w:sz w:val="20"/>
                <w:lang w:val="bs-Latn-BA"/>
              </w:rPr>
              <w:t>Njemački jezik</w:t>
            </w:r>
          </w:p>
        </w:tc>
        <w:tc>
          <w:tcPr>
            <w:tcW w:w="284" w:type="dxa"/>
            <w:shd w:val="clear" w:color="auto" w:fill="FFFFFF"/>
          </w:tcPr>
          <w:p w:rsidR="00531443" w:rsidRDefault="00531443">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c>
          <w:tcPr>
            <w:tcW w:w="284" w:type="dxa"/>
            <w:tcBorders>
              <w:top w:val="single" w:sz="4" w:space="0" w:color="auto"/>
              <w:left w:val="single" w:sz="4" w:space="0" w:color="auto"/>
              <w:bottom w:val="single" w:sz="4" w:space="0" w:color="auto"/>
            </w:tcBorders>
            <w:shd w:val="clear" w:color="auto" w:fill="FFFFFF"/>
          </w:tcPr>
          <w:p w:rsidR="00531443" w:rsidRDefault="00531443">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rsidR="00531443" w:rsidRDefault="00531443">
            <w:pPr>
              <w:spacing w:before="40" w:after="40"/>
              <w:ind w:left="-102" w:right="-108"/>
              <w:jc w:val="center"/>
              <w:rPr>
                <w:lang w:val="bs-Latn-BA"/>
              </w:rPr>
            </w:pPr>
          </w:p>
        </w:tc>
      </w:tr>
      <w:tr w:rsidR="00531443">
        <w:trPr>
          <w:gridBefore w:val="2"/>
          <w:wBefore w:w="3261" w:type="dxa"/>
          <w:cantSplit/>
        </w:trPr>
        <w:tc>
          <w:tcPr>
            <w:tcW w:w="7514" w:type="dxa"/>
            <w:gridSpan w:val="10"/>
            <w:shd w:val="clear" w:color="auto" w:fill="FFFFFF"/>
          </w:tcPr>
          <w:p w:rsidR="00531443" w:rsidRDefault="00CB6F3D">
            <w:pPr>
              <w:spacing w:before="20"/>
              <w:rPr>
                <w:i/>
                <w:color w:val="000000"/>
                <w:sz w:val="16"/>
                <w:lang w:val="bs-Latn-BA"/>
              </w:rPr>
            </w:pPr>
            <w:r>
              <w:rPr>
                <w:i/>
                <w:color w:val="000000"/>
                <w:sz w:val="16"/>
                <w:vertAlign w:val="superscript"/>
                <w:lang w:val="bs-Latn-BA"/>
              </w:rPr>
              <w:t xml:space="preserve"> </w:t>
            </w:r>
          </w:p>
        </w:tc>
      </w:tr>
    </w:tbl>
    <w:p w:rsidR="00531443" w:rsidRDefault="00531443">
      <w:pPr>
        <w:rPr>
          <w:sz w:val="16"/>
          <w:lang w:val="bs-Latn-BA"/>
        </w:rPr>
      </w:pPr>
    </w:p>
    <w:p w:rsidR="00531443" w:rsidRDefault="00531443">
      <w:pPr>
        <w:rPr>
          <w:b/>
          <w:lang w:val="bs-Latn-BA"/>
        </w:rPr>
      </w:pPr>
    </w:p>
    <w:p w:rsidR="00531443" w:rsidRDefault="00531443">
      <w:pPr>
        <w:rPr>
          <w:lang w:val="bs-Latn-BA"/>
        </w:rPr>
      </w:pPr>
    </w:p>
    <w:p w:rsidR="00531443" w:rsidRDefault="00531443">
      <w:pPr>
        <w:rPr>
          <w:b/>
          <w:lang w:val="bs-Latn-BA"/>
        </w:rPr>
      </w:pPr>
    </w:p>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pStyle w:val="Heading3"/>
              <w:jc w:val="right"/>
              <w:rPr>
                <w:lang w:val="bs-Latn-BA"/>
              </w:rPr>
            </w:pPr>
            <w:r>
              <w:rPr>
                <w:lang w:val="bs-Latn-BA"/>
              </w:rPr>
              <w:t>Ostale informacije</w:t>
            </w:r>
          </w:p>
        </w:tc>
        <w:tc>
          <w:tcPr>
            <w:tcW w:w="284" w:type="dxa"/>
          </w:tcPr>
          <w:p w:rsidR="00531443" w:rsidRDefault="00531443">
            <w:pPr>
              <w:rPr>
                <w:lang w:val="bs-Latn-BA"/>
              </w:rPr>
            </w:pPr>
          </w:p>
        </w:tc>
        <w:tc>
          <w:tcPr>
            <w:tcW w:w="7512" w:type="dxa"/>
          </w:tcPr>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tc>
      </w:tr>
    </w:tbl>
    <w:p w:rsidR="00531443" w:rsidRDefault="00531443">
      <w:pPr>
        <w:rPr>
          <w:sz w:val="16"/>
          <w:lang w:val="bs-Latn-BA"/>
        </w:rPr>
      </w:pPr>
    </w:p>
    <w:tbl>
      <w:tblPr>
        <w:tblW w:w="0" w:type="auto"/>
        <w:tblInd w:w="108" w:type="dxa"/>
        <w:tblLayout w:type="fixed"/>
        <w:tblLook w:val="04A0" w:firstRow="1" w:lastRow="0" w:firstColumn="1" w:lastColumn="0" w:noHBand="0" w:noVBand="1"/>
      </w:tblPr>
      <w:tblGrid>
        <w:gridCol w:w="2977"/>
        <w:gridCol w:w="284"/>
        <w:gridCol w:w="7512"/>
      </w:tblGrid>
      <w:tr w:rsidR="00531443">
        <w:tc>
          <w:tcPr>
            <w:tcW w:w="2977" w:type="dxa"/>
          </w:tcPr>
          <w:p w:rsidR="00531443" w:rsidRDefault="00CB6F3D">
            <w:pPr>
              <w:pStyle w:val="Heading3"/>
              <w:jc w:val="right"/>
              <w:rPr>
                <w:lang w:val="bs-Latn-BA"/>
              </w:rPr>
            </w:pPr>
            <w:r>
              <w:rPr>
                <w:lang w:val="bs-Latn-BA"/>
              </w:rPr>
              <w:t>Prilozi</w:t>
            </w:r>
          </w:p>
        </w:tc>
        <w:tc>
          <w:tcPr>
            <w:tcW w:w="284" w:type="dxa"/>
          </w:tcPr>
          <w:p w:rsidR="00531443" w:rsidRDefault="00531443">
            <w:pPr>
              <w:rPr>
                <w:lang w:val="bs-Latn-BA"/>
              </w:rPr>
            </w:pPr>
          </w:p>
        </w:tc>
        <w:tc>
          <w:tcPr>
            <w:tcW w:w="7512" w:type="dxa"/>
          </w:tcPr>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p w:rsidR="00531443" w:rsidRDefault="00531443">
            <w:pPr>
              <w:spacing w:before="20"/>
              <w:rPr>
                <w:lang w:val="bs-Latn-BA"/>
              </w:rPr>
            </w:pPr>
          </w:p>
        </w:tc>
      </w:tr>
    </w:tbl>
    <w:p w:rsidR="00531443" w:rsidRDefault="00531443">
      <w:pPr>
        <w:rPr>
          <w:lang w:val="bs-Latn-BA"/>
        </w:rPr>
      </w:pPr>
    </w:p>
    <w:p w:rsidR="00531443" w:rsidRDefault="00531443">
      <w:pPr>
        <w:rPr>
          <w:lang w:val="bs-Latn-BA"/>
        </w:rPr>
      </w:pPr>
    </w:p>
    <w:p w:rsidR="00531443" w:rsidRDefault="00531443">
      <w:pPr>
        <w:rPr>
          <w:lang w:val="bs-Latn-BA"/>
        </w:rPr>
      </w:pPr>
    </w:p>
    <w:sectPr w:rsidR="00531443" w:rsidSect="00531443">
      <w:footerReference w:type="even" r:id="rId10"/>
      <w:footerReference w:type="default" r:id="rId11"/>
      <w:pgSz w:w="11906" w:h="16838"/>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1FA" w:rsidRDefault="005C41FA" w:rsidP="00531443">
      <w:r>
        <w:separator/>
      </w:r>
    </w:p>
  </w:endnote>
  <w:endnote w:type="continuationSeparator" w:id="0">
    <w:p w:rsidR="005C41FA" w:rsidRDefault="005C41FA" w:rsidP="0053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075" w:rsidRDefault="0031507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15075" w:rsidRDefault="0031507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4A0" w:firstRow="1" w:lastRow="0" w:firstColumn="1" w:lastColumn="0" w:noHBand="0" w:noVBand="1"/>
    </w:tblPr>
    <w:tblGrid>
      <w:gridCol w:w="2977"/>
      <w:gridCol w:w="284"/>
      <w:gridCol w:w="7512"/>
    </w:tblGrid>
    <w:tr w:rsidR="00315075">
      <w:tc>
        <w:tcPr>
          <w:tcW w:w="2977" w:type="dxa"/>
        </w:tcPr>
        <w:p w:rsidR="00315075" w:rsidRDefault="00315075">
          <w:pPr>
            <w:spacing w:before="120"/>
            <w:ind w:firstLine="360"/>
            <w:jc w:val="right"/>
            <w:rPr>
              <w:sz w:val="16"/>
              <w:lang w:val="en-GB"/>
            </w:rPr>
          </w:pPr>
          <w:proofErr w:type="spellStart"/>
          <w:r>
            <w:rPr>
              <w:sz w:val="16"/>
              <w:lang w:val="en-GB"/>
            </w:rPr>
            <w:t>Strana</w:t>
          </w:r>
          <w:proofErr w:type="spellEnd"/>
          <w:r>
            <w:rPr>
              <w:sz w:val="16"/>
              <w:lang w:val="en-GB"/>
            </w:rPr>
            <w:t xml:space="preserve"> </w:t>
          </w:r>
          <w:r>
            <w:rPr>
              <w:sz w:val="16"/>
              <w:lang w:val="en-GB"/>
            </w:rPr>
            <w:fldChar w:fldCharType="begin"/>
          </w:r>
          <w:r>
            <w:rPr>
              <w:sz w:val="16"/>
              <w:lang w:val="en-GB"/>
            </w:rPr>
            <w:instrText xml:space="preserve">PAGE  </w:instrText>
          </w:r>
          <w:r>
            <w:rPr>
              <w:sz w:val="16"/>
              <w:lang w:val="en-GB"/>
            </w:rPr>
            <w:fldChar w:fldCharType="separate"/>
          </w:r>
          <w:r w:rsidR="006C5030">
            <w:rPr>
              <w:noProof/>
              <w:sz w:val="16"/>
              <w:lang w:val="en-GB"/>
            </w:rPr>
            <w:t>10</w:t>
          </w:r>
          <w:r>
            <w:rPr>
              <w:sz w:val="16"/>
              <w:lang w:val="en-GB"/>
            </w:rPr>
            <w:fldChar w:fldCharType="end"/>
          </w:r>
          <w:r>
            <w:rPr>
              <w:sz w:val="16"/>
              <w:lang w:val="en-GB"/>
            </w:rPr>
            <w:t xml:space="preserve"> - Curriculum vitae </w:t>
          </w:r>
        </w:p>
        <w:p w:rsidR="00315075" w:rsidRDefault="00315075">
          <w:pPr>
            <w:spacing w:before="120"/>
            <w:rPr>
              <w:sz w:val="16"/>
              <w:lang w:val="en-GB"/>
            </w:rPr>
          </w:pPr>
        </w:p>
      </w:tc>
      <w:tc>
        <w:tcPr>
          <w:tcW w:w="284" w:type="dxa"/>
        </w:tcPr>
        <w:p w:rsidR="00315075" w:rsidRDefault="00315075">
          <w:pPr>
            <w:spacing w:before="120"/>
            <w:rPr>
              <w:sz w:val="16"/>
              <w:lang w:val="en-GB"/>
            </w:rPr>
          </w:pPr>
        </w:p>
      </w:tc>
      <w:tc>
        <w:tcPr>
          <w:tcW w:w="7512" w:type="dxa"/>
        </w:tcPr>
        <w:p w:rsidR="00315075" w:rsidRDefault="00315075">
          <w:pPr>
            <w:spacing w:before="120"/>
            <w:rPr>
              <w:sz w:val="16"/>
              <w:lang w:val="en-GB"/>
            </w:rPr>
          </w:pPr>
          <w:proofErr w:type="spellStart"/>
          <w:r>
            <w:rPr>
              <w:sz w:val="16"/>
              <w:lang w:val="en-GB"/>
            </w:rPr>
            <w:t>Univerzitet</w:t>
          </w:r>
          <w:proofErr w:type="spellEnd"/>
          <w:r>
            <w:rPr>
              <w:sz w:val="16"/>
              <w:lang w:val="en-GB"/>
            </w:rPr>
            <w:t xml:space="preserve"> u </w:t>
          </w:r>
          <w:proofErr w:type="spellStart"/>
          <w:r>
            <w:rPr>
              <w:sz w:val="16"/>
              <w:lang w:val="en-GB"/>
            </w:rPr>
            <w:t>Tuzli</w:t>
          </w:r>
          <w:proofErr w:type="spellEnd"/>
        </w:p>
      </w:tc>
    </w:tr>
  </w:tbl>
  <w:p w:rsidR="00315075" w:rsidRDefault="0031507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1FA" w:rsidRDefault="005C41FA" w:rsidP="00531443">
      <w:r>
        <w:separator/>
      </w:r>
    </w:p>
  </w:footnote>
  <w:footnote w:type="continuationSeparator" w:id="0">
    <w:p w:rsidR="005C41FA" w:rsidRDefault="005C41FA" w:rsidP="0053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664"/>
    <w:multiLevelType w:val="hybridMultilevel"/>
    <w:tmpl w:val="A76C8D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E7617A"/>
    <w:multiLevelType w:val="hybridMultilevel"/>
    <w:tmpl w:val="784A53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2E0EC9"/>
    <w:multiLevelType w:val="hybridMultilevel"/>
    <w:tmpl w:val="96FCBF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B17468"/>
    <w:multiLevelType w:val="hybridMultilevel"/>
    <w:tmpl w:val="F2345D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632E4C"/>
    <w:multiLevelType w:val="hybridMultilevel"/>
    <w:tmpl w:val="C6C056F8"/>
    <w:lvl w:ilvl="0" w:tplc="041A000F">
      <w:start w:val="1"/>
      <w:numFmt w:val="decimal"/>
      <w:lvlText w:val="%1."/>
      <w:lvlJc w:val="left"/>
      <w:pPr>
        <w:ind w:left="766" w:hanging="360"/>
      </w:pPr>
    </w:lvl>
    <w:lvl w:ilvl="1" w:tplc="041A0019" w:tentative="1">
      <w:start w:val="1"/>
      <w:numFmt w:val="lowerLetter"/>
      <w:lvlText w:val="%2."/>
      <w:lvlJc w:val="left"/>
      <w:pPr>
        <w:ind w:left="1486" w:hanging="360"/>
      </w:pPr>
    </w:lvl>
    <w:lvl w:ilvl="2" w:tplc="041A001B" w:tentative="1">
      <w:start w:val="1"/>
      <w:numFmt w:val="lowerRoman"/>
      <w:lvlText w:val="%3."/>
      <w:lvlJc w:val="right"/>
      <w:pPr>
        <w:ind w:left="2206" w:hanging="180"/>
      </w:pPr>
    </w:lvl>
    <w:lvl w:ilvl="3" w:tplc="041A000F" w:tentative="1">
      <w:start w:val="1"/>
      <w:numFmt w:val="decimal"/>
      <w:lvlText w:val="%4."/>
      <w:lvlJc w:val="left"/>
      <w:pPr>
        <w:ind w:left="2926" w:hanging="360"/>
      </w:pPr>
    </w:lvl>
    <w:lvl w:ilvl="4" w:tplc="041A0019" w:tentative="1">
      <w:start w:val="1"/>
      <w:numFmt w:val="lowerLetter"/>
      <w:lvlText w:val="%5."/>
      <w:lvlJc w:val="left"/>
      <w:pPr>
        <w:ind w:left="3646" w:hanging="360"/>
      </w:pPr>
    </w:lvl>
    <w:lvl w:ilvl="5" w:tplc="041A001B" w:tentative="1">
      <w:start w:val="1"/>
      <w:numFmt w:val="lowerRoman"/>
      <w:lvlText w:val="%6."/>
      <w:lvlJc w:val="right"/>
      <w:pPr>
        <w:ind w:left="4366" w:hanging="180"/>
      </w:pPr>
    </w:lvl>
    <w:lvl w:ilvl="6" w:tplc="041A000F" w:tentative="1">
      <w:start w:val="1"/>
      <w:numFmt w:val="decimal"/>
      <w:lvlText w:val="%7."/>
      <w:lvlJc w:val="left"/>
      <w:pPr>
        <w:ind w:left="5086" w:hanging="360"/>
      </w:pPr>
    </w:lvl>
    <w:lvl w:ilvl="7" w:tplc="041A0019" w:tentative="1">
      <w:start w:val="1"/>
      <w:numFmt w:val="lowerLetter"/>
      <w:lvlText w:val="%8."/>
      <w:lvlJc w:val="left"/>
      <w:pPr>
        <w:ind w:left="5806" w:hanging="360"/>
      </w:pPr>
    </w:lvl>
    <w:lvl w:ilvl="8" w:tplc="041A001B" w:tentative="1">
      <w:start w:val="1"/>
      <w:numFmt w:val="lowerRoman"/>
      <w:lvlText w:val="%9."/>
      <w:lvlJc w:val="right"/>
      <w:pPr>
        <w:ind w:left="6526" w:hanging="180"/>
      </w:pPr>
    </w:lvl>
  </w:abstractNum>
  <w:abstractNum w:abstractNumId="5" w15:restartNumberingAfterBreak="0">
    <w:nsid w:val="24050B19"/>
    <w:multiLevelType w:val="hybridMultilevel"/>
    <w:tmpl w:val="D37E13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E940A4"/>
    <w:multiLevelType w:val="hybridMultilevel"/>
    <w:tmpl w:val="06BA6C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EC32F8"/>
    <w:multiLevelType w:val="hybridMultilevel"/>
    <w:tmpl w:val="2050F5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084E21"/>
    <w:multiLevelType w:val="hybridMultilevel"/>
    <w:tmpl w:val="1B90B0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1C651B"/>
    <w:multiLevelType w:val="hybridMultilevel"/>
    <w:tmpl w:val="DE74A7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2173A0"/>
    <w:multiLevelType w:val="hybridMultilevel"/>
    <w:tmpl w:val="13AAD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F3E312A"/>
    <w:multiLevelType w:val="hybridMultilevel"/>
    <w:tmpl w:val="C94CE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3B5974"/>
    <w:multiLevelType w:val="hybridMultilevel"/>
    <w:tmpl w:val="7C983960"/>
    <w:lvl w:ilvl="0" w:tplc="710C4736">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F49483D"/>
    <w:multiLevelType w:val="hybridMultilevel"/>
    <w:tmpl w:val="FF1C6C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2923C50"/>
    <w:multiLevelType w:val="hybridMultilevel"/>
    <w:tmpl w:val="14F0BF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37C4C4F"/>
    <w:multiLevelType w:val="hybridMultilevel"/>
    <w:tmpl w:val="FF1C6C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4BE1758"/>
    <w:multiLevelType w:val="hybridMultilevel"/>
    <w:tmpl w:val="829E8F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445467"/>
    <w:multiLevelType w:val="hybridMultilevel"/>
    <w:tmpl w:val="4426CB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2B6757"/>
    <w:multiLevelType w:val="hybridMultilevel"/>
    <w:tmpl w:val="96FCBF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B66043"/>
    <w:multiLevelType w:val="hybridMultilevel"/>
    <w:tmpl w:val="4A7616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5"/>
  </w:num>
  <w:num w:numId="5">
    <w:abstractNumId w:val="14"/>
  </w:num>
  <w:num w:numId="6">
    <w:abstractNumId w:val="16"/>
  </w:num>
  <w:num w:numId="7">
    <w:abstractNumId w:val="2"/>
  </w:num>
  <w:num w:numId="8">
    <w:abstractNumId w:val="9"/>
  </w:num>
  <w:num w:numId="9">
    <w:abstractNumId w:val="13"/>
  </w:num>
  <w:num w:numId="10">
    <w:abstractNumId w:val="6"/>
  </w:num>
  <w:num w:numId="11">
    <w:abstractNumId w:val="15"/>
  </w:num>
  <w:num w:numId="12">
    <w:abstractNumId w:val="12"/>
  </w:num>
  <w:num w:numId="13">
    <w:abstractNumId w:val="4"/>
  </w:num>
  <w:num w:numId="14">
    <w:abstractNumId w:val="17"/>
  </w:num>
  <w:num w:numId="15">
    <w:abstractNumId w:val="11"/>
  </w:num>
  <w:num w:numId="16">
    <w:abstractNumId w:val="3"/>
  </w:num>
  <w:num w:numId="17">
    <w:abstractNumId w:val="0"/>
  </w:num>
  <w:num w:numId="18">
    <w:abstractNumId w:val="8"/>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UseMarginsForDrawingGridOrigi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0"/>
    <w:rsid w:val="00001C0D"/>
    <w:rsid w:val="00005E57"/>
    <w:rsid w:val="00010ECC"/>
    <w:rsid w:val="00011196"/>
    <w:rsid w:val="0002211E"/>
    <w:rsid w:val="0004747A"/>
    <w:rsid w:val="00051C99"/>
    <w:rsid w:val="000529E3"/>
    <w:rsid w:val="000621CE"/>
    <w:rsid w:val="00072E16"/>
    <w:rsid w:val="0008379B"/>
    <w:rsid w:val="00091584"/>
    <w:rsid w:val="0009499E"/>
    <w:rsid w:val="000A57B8"/>
    <w:rsid w:val="000C16F7"/>
    <w:rsid w:val="000C4560"/>
    <w:rsid w:val="000D419D"/>
    <w:rsid w:val="000D7396"/>
    <w:rsid w:val="000E0859"/>
    <w:rsid w:val="000F71D6"/>
    <w:rsid w:val="0011723F"/>
    <w:rsid w:val="00136A4A"/>
    <w:rsid w:val="00137523"/>
    <w:rsid w:val="00155D81"/>
    <w:rsid w:val="00160199"/>
    <w:rsid w:val="00177239"/>
    <w:rsid w:val="001804DA"/>
    <w:rsid w:val="00181B9B"/>
    <w:rsid w:val="001932B5"/>
    <w:rsid w:val="001A10D8"/>
    <w:rsid w:val="001A3195"/>
    <w:rsid w:val="001A646A"/>
    <w:rsid w:val="001D5C1B"/>
    <w:rsid w:val="001E20E7"/>
    <w:rsid w:val="001F037F"/>
    <w:rsid w:val="001F2D65"/>
    <w:rsid w:val="00206DAA"/>
    <w:rsid w:val="00216FD4"/>
    <w:rsid w:val="00220593"/>
    <w:rsid w:val="00226B8E"/>
    <w:rsid w:val="00226BCC"/>
    <w:rsid w:val="00227CE2"/>
    <w:rsid w:val="00230D70"/>
    <w:rsid w:val="002403D6"/>
    <w:rsid w:val="00245452"/>
    <w:rsid w:val="00273424"/>
    <w:rsid w:val="00276275"/>
    <w:rsid w:val="002A7429"/>
    <w:rsid w:val="002B5D49"/>
    <w:rsid w:val="002B7ACF"/>
    <w:rsid w:val="002B7C6A"/>
    <w:rsid w:val="002C014C"/>
    <w:rsid w:val="002C0727"/>
    <w:rsid w:val="002D0D7F"/>
    <w:rsid w:val="002D4A9F"/>
    <w:rsid w:val="002D4F9D"/>
    <w:rsid w:val="002E2615"/>
    <w:rsid w:val="002F5805"/>
    <w:rsid w:val="00301EEF"/>
    <w:rsid w:val="00315075"/>
    <w:rsid w:val="00316970"/>
    <w:rsid w:val="0032698B"/>
    <w:rsid w:val="00333B16"/>
    <w:rsid w:val="003349FF"/>
    <w:rsid w:val="00334B04"/>
    <w:rsid w:val="00346579"/>
    <w:rsid w:val="00361467"/>
    <w:rsid w:val="003769FD"/>
    <w:rsid w:val="00384A7E"/>
    <w:rsid w:val="00384F2E"/>
    <w:rsid w:val="00391BDB"/>
    <w:rsid w:val="003931E6"/>
    <w:rsid w:val="00397BCB"/>
    <w:rsid w:val="003A551D"/>
    <w:rsid w:val="003A5F10"/>
    <w:rsid w:val="003B2DFB"/>
    <w:rsid w:val="003C5FA1"/>
    <w:rsid w:val="003D304A"/>
    <w:rsid w:val="003E36B2"/>
    <w:rsid w:val="003E6BF0"/>
    <w:rsid w:val="003E72DC"/>
    <w:rsid w:val="00400413"/>
    <w:rsid w:val="0041726C"/>
    <w:rsid w:val="004229CB"/>
    <w:rsid w:val="0044248E"/>
    <w:rsid w:val="004635CD"/>
    <w:rsid w:val="00463EC7"/>
    <w:rsid w:val="00465CBC"/>
    <w:rsid w:val="00473A69"/>
    <w:rsid w:val="00474AE3"/>
    <w:rsid w:val="004807F3"/>
    <w:rsid w:val="0049140E"/>
    <w:rsid w:val="00492D92"/>
    <w:rsid w:val="00492EA1"/>
    <w:rsid w:val="004B1358"/>
    <w:rsid w:val="004C0B37"/>
    <w:rsid w:val="004C1828"/>
    <w:rsid w:val="004C5197"/>
    <w:rsid w:val="004C7BCC"/>
    <w:rsid w:val="004D4397"/>
    <w:rsid w:val="004D4CE2"/>
    <w:rsid w:val="004D4FB6"/>
    <w:rsid w:val="004D55CF"/>
    <w:rsid w:val="004E29AE"/>
    <w:rsid w:val="004E544A"/>
    <w:rsid w:val="004E5684"/>
    <w:rsid w:val="004F021D"/>
    <w:rsid w:val="004F2AFB"/>
    <w:rsid w:val="00501C33"/>
    <w:rsid w:val="0050476F"/>
    <w:rsid w:val="00505FC4"/>
    <w:rsid w:val="005209AB"/>
    <w:rsid w:val="00523886"/>
    <w:rsid w:val="00527276"/>
    <w:rsid w:val="00531443"/>
    <w:rsid w:val="005419B6"/>
    <w:rsid w:val="005563F6"/>
    <w:rsid w:val="00557910"/>
    <w:rsid w:val="00582EAD"/>
    <w:rsid w:val="00584BAA"/>
    <w:rsid w:val="0058582D"/>
    <w:rsid w:val="0058779E"/>
    <w:rsid w:val="00590CAB"/>
    <w:rsid w:val="00596C24"/>
    <w:rsid w:val="005A515C"/>
    <w:rsid w:val="005B335F"/>
    <w:rsid w:val="005C41FA"/>
    <w:rsid w:val="005C7E00"/>
    <w:rsid w:val="005D25E9"/>
    <w:rsid w:val="005D6FFE"/>
    <w:rsid w:val="005E189B"/>
    <w:rsid w:val="005E4676"/>
    <w:rsid w:val="00600B8C"/>
    <w:rsid w:val="00613BDA"/>
    <w:rsid w:val="00620BC8"/>
    <w:rsid w:val="00630942"/>
    <w:rsid w:val="006469FC"/>
    <w:rsid w:val="00656798"/>
    <w:rsid w:val="0066373E"/>
    <w:rsid w:val="00675B74"/>
    <w:rsid w:val="0068503A"/>
    <w:rsid w:val="00685B34"/>
    <w:rsid w:val="00693F23"/>
    <w:rsid w:val="006A7410"/>
    <w:rsid w:val="006B1B16"/>
    <w:rsid w:val="006B3E5D"/>
    <w:rsid w:val="006B5EF4"/>
    <w:rsid w:val="006B6961"/>
    <w:rsid w:val="006C5030"/>
    <w:rsid w:val="006C68A8"/>
    <w:rsid w:val="006E22DB"/>
    <w:rsid w:val="006E6928"/>
    <w:rsid w:val="00704AB0"/>
    <w:rsid w:val="007341DD"/>
    <w:rsid w:val="00736C41"/>
    <w:rsid w:val="00745444"/>
    <w:rsid w:val="00752187"/>
    <w:rsid w:val="007533BE"/>
    <w:rsid w:val="00753CC8"/>
    <w:rsid w:val="007727EF"/>
    <w:rsid w:val="00781265"/>
    <w:rsid w:val="00790D37"/>
    <w:rsid w:val="00791206"/>
    <w:rsid w:val="007A4727"/>
    <w:rsid w:val="007B1DB8"/>
    <w:rsid w:val="007B2EAD"/>
    <w:rsid w:val="007B40CC"/>
    <w:rsid w:val="007D4C5B"/>
    <w:rsid w:val="007E0181"/>
    <w:rsid w:val="007E2EC1"/>
    <w:rsid w:val="007E4674"/>
    <w:rsid w:val="00802D7D"/>
    <w:rsid w:val="00802F26"/>
    <w:rsid w:val="008056F9"/>
    <w:rsid w:val="00813A62"/>
    <w:rsid w:val="00821470"/>
    <w:rsid w:val="008420BA"/>
    <w:rsid w:val="0085727A"/>
    <w:rsid w:val="00863206"/>
    <w:rsid w:val="00872342"/>
    <w:rsid w:val="00873109"/>
    <w:rsid w:val="00874147"/>
    <w:rsid w:val="00875C61"/>
    <w:rsid w:val="0088162C"/>
    <w:rsid w:val="00884E50"/>
    <w:rsid w:val="008871AE"/>
    <w:rsid w:val="00887F22"/>
    <w:rsid w:val="00894950"/>
    <w:rsid w:val="008A07CD"/>
    <w:rsid w:val="008B3738"/>
    <w:rsid w:val="008D6365"/>
    <w:rsid w:val="008D6629"/>
    <w:rsid w:val="008D70AF"/>
    <w:rsid w:val="008E22EF"/>
    <w:rsid w:val="008E5B09"/>
    <w:rsid w:val="008F3D83"/>
    <w:rsid w:val="009111C3"/>
    <w:rsid w:val="0091181C"/>
    <w:rsid w:val="0091265C"/>
    <w:rsid w:val="00912AC9"/>
    <w:rsid w:val="00923E16"/>
    <w:rsid w:val="00926075"/>
    <w:rsid w:val="009316CA"/>
    <w:rsid w:val="009349C9"/>
    <w:rsid w:val="0095103A"/>
    <w:rsid w:val="0095367B"/>
    <w:rsid w:val="00954C65"/>
    <w:rsid w:val="0095520C"/>
    <w:rsid w:val="00957211"/>
    <w:rsid w:val="0096445C"/>
    <w:rsid w:val="0096556A"/>
    <w:rsid w:val="00973081"/>
    <w:rsid w:val="009814EF"/>
    <w:rsid w:val="00987D4F"/>
    <w:rsid w:val="00993E40"/>
    <w:rsid w:val="00997CF9"/>
    <w:rsid w:val="009A7E82"/>
    <w:rsid w:val="009B1337"/>
    <w:rsid w:val="009C0BD7"/>
    <w:rsid w:val="009D1B8E"/>
    <w:rsid w:val="009E3D0F"/>
    <w:rsid w:val="009E7425"/>
    <w:rsid w:val="009F2B10"/>
    <w:rsid w:val="009F7CE9"/>
    <w:rsid w:val="00A00862"/>
    <w:rsid w:val="00A062C4"/>
    <w:rsid w:val="00A173D3"/>
    <w:rsid w:val="00A20B23"/>
    <w:rsid w:val="00A34148"/>
    <w:rsid w:val="00A43905"/>
    <w:rsid w:val="00A455EF"/>
    <w:rsid w:val="00A52AB8"/>
    <w:rsid w:val="00A61137"/>
    <w:rsid w:val="00A62858"/>
    <w:rsid w:val="00A63223"/>
    <w:rsid w:val="00A66189"/>
    <w:rsid w:val="00A8221D"/>
    <w:rsid w:val="00A9048A"/>
    <w:rsid w:val="00A975E5"/>
    <w:rsid w:val="00AB5197"/>
    <w:rsid w:val="00AC3AAC"/>
    <w:rsid w:val="00AC3B85"/>
    <w:rsid w:val="00AC63FB"/>
    <w:rsid w:val="00AD1F30"/>
    <w:rsid w:val="00AD3F8B"/>
    <w:rsid w:val="00AD7869"/>
    <w:rsid w:val="00AE0FD8"/>
    <w:rsid w:val="00AF583C"/>
    <w:rsid w:val="00AF713D"/>
    <w:rsid w:val="00B142B3"/>
    <w:rsid w:val="00B40A1F"/>
    <w:rsid w:val="00B42A24"/>
    <w:rsid w:val="00B44BC1"/>
    <w:rsid w:val="00B56BC2"/>
    <w:rsid w:val="00B63AE4"/>
    <w:rsid w:val="00B65071"/>
    <w:rsid w:val="00B7154C"/>
    <w:rsid w:val="00B72E84"/>
    <w:rsid w:val="00B81170"/>
    <w:rsid w:val="00BC11A8"/>
    <w:rsid w:val="00BC7156"/>
    <w:rsid w:val="00BD2DC4"/>
    <w:rsid w:val="00BF41AB"/>
    <w:rsid w:val="00C110ED"/>
    <w:rsid w:val="00C3402D"/>
    <w:rsid w:val="00C37868"/>
    <w:rsid w:val="00C43919"/>
    <w:rsid w:val="00C54874"/>
    <w:rsid w:val="00C60749"/>
    <w:rsid w:val="00C65A0E"/>
    <w:rsid w:val="00C74B8D"/>
    <w:rsid w:val="00C9101B"/>
    <w:rsid w:val="00C93AD5"/>
    <w:rsid w:val="00CB136F"/>
    <w:rsid w:val="00CB14C3"/>
    <w:rsid w:val="00CB36F4"/>
    <w:rsid w:val="00CB3B78"/>
    <w:rsid w:val="00CB445C"/>
    <w:rsid w:val="00CB6F3D"/>
    <w:rsid w:val="00CC3D77"/>
    <w:rsid w:val="00CC66D7"/>
    <w:rsid w:val="00CC79CF"/>
    <w:rsid w:val="00CE4B94"/>
    <w:rsid w:val="00CE6CBB"/>
    <w:rsid w:val="00D02E89"/>
    <w:rsid w:val="00D171F1"/>
    <w:rsid w:val="00D25F69"/>
    <w:rsid w:val="00D337BC"/>
    <w:rsid w:val="00D40851"/>
    <w:rsid w:val="00D40FF5"/>
    <w:rsid w:val="00D41BCD"/>
    <w:rsid w:val="00D431F1"/>
    <w:rsid w:val="00D52A25"/>
    <w:rsid w:val="00DA7D16"/>
    <w:rsid w:val="00DB0C01"/>
    <w:rsid w:val="00DB7D0C"/>
    <w:rsid w:val="00DE0243"/>
    <w:rsid w:val="00DE198E"/>
    <w:rsid w:val="00DF6C94"/>
    <w:rsid w:val="00E035EF"/>
    <w:rsid w:val="00E1317A"/>
    <w:rsid w:val="00E203AB"/>
    <w:rsid w:val="00E2045C"/>
    <w:rsid w:val="00E33CA1"/>
    <w:rsid w:val="00E34B82"/>
    <w:rsid w:val="00E4331D"/>
    <w:rsid w:val="00E46F86"/>
    <w:rsid w:val="00E54711"/>
    <w:rsid w:val="00E57B86"/>
    <w:rsid w:val="00E65AB0"/>
    <w:rsid w:val="00E67831"/>
    <w:rsid w:val="00E73324"/>
    <w:rsid w:val="00E74148"/>
    <w:rsid w:val="00E75BAB"/>
    <w:rsid w:val="00E7714E"/>
    <w:rsid w:val="00E77E9F"/>
    <w:rsid w:val="00E8146C"/>
    <w:rsid w:val="00E914E3"/>
    <w:rsid w:val="00EA3FA1"/>
    <w:rsid w:val="00EA407E"/>
    <w:rsid w:val="00EB5DF9"/>
    <w:rsid w:val="00EB7234"/>
    <w:rsid w:val="00ED1571"/>
    <w:rsid w:val="00ED340C"/>
    <w:rsid w:val="00ED4208"/>
    <w:rsid w:val="00ED5F88"/>
    <w:rsid w:val="00F00308"/>
    <w:rsid w:val="00F004C2"/>
    <w:rsid w:val="00F062D4"/>
    <w:rsid w:val="00F176FA"/>
    <w:rsid w:val="00F22F7D"/>
    <w:rsid w:val="00F33EC4"/>
    <w:rsid w:val="00F543A4"/>
    <w:rsid w:val="00F734E6"/>
    <w:rsid w:val="00F7445D"/>
    <w:rsid w:val="00F92CF8"/>
    <w:rsid w:val="00F95AA1"/>
    <w:rsid w:val="00F97822"/>
    <w:rsid w:val="00FA379A"/>
    <w:rsid w:val="00FA3D8A"/>
    <w:rsid w:val="00FB7AB7"/>
    <w:rsid w:val="00FE6FB9"/>
    <w:rsid w:val="00FE7330"/>
    <w:rsid w:val="00FE7BA3"/>
    <w:rsid w:val="010673C8"/>
    <w:rsid w:val="058E2572"/>
    <w:rsid w:val="06BD041B"/>
    <w:rsid w:val="0D4052F3"/>
    <w:rsid w:val="13F7508F"/>
    <w:rsid w:val="2C0D2D5E"/>
    <w:rsid w:val="2F030A02"/>
    <w:rsid w:val="2FD7548C"/>
    <w:rsid w:val="32430DB5"/>
    <w:rsid w:val="34237C52"/>
    <w:rsid w:val="37AA5CED"/>
    <w:rsid w:val="39686831"/>
    <w:rsid w:val="3B706D13"/>
    <w:rsid w:val="3C1D0DD2"/>
    <w:rsid w:val="3D2B37EA"/>
    <w:rsid w:val="53067EC3"/>
    <w:rsid w:val="58D52BCD"/>
    <w:rsid w:val="599E7EB0"/>
    <w:rsid w:val="5C20418E"/>
    <w:rsid w:val="666A4D7F"/>
    <w:rsid w:val="69A82B35"/>
    <w:rsid w:val="6B4C4000"/>
    <w:rsid w:val="6DC217F3"/>
    <w:rsid w:val="6EB03026"/>
    <w:rsid w:val="7295284A"/>
    <w:rsid w:val="73070F27"/>
    <w:rsid w:val="75C40AAE"/>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1E05456-29B9-41C3-9753-B4AADB0D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BA" w:eastAsia="hr-B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443"/>
    <w:rPr>
      <w:rFonts w:ascii="Arial Narrow" w:hAnsi="Arial Narrow"/>
      <w:lang w:val="es-NI" w:eastAsia="en-US"/>
    </w:rPr>
  </w:style>
  <w:style w:type="paragraph" w:styleId="Heading1">
    <w:name w:val="heading 1"/>
    <w:basedOn w:val="Normal"/>
    <w:next w:val="Normal"/>
    <w:qFormat/>
    <w:rsid w:val="00531443"/>
    <w:pPr>
      <w:keepNext/>
      <w:jc w:val="right"/>
      <w:outlineLvl w:val="0"/>
    </w:pPr>
    <w:rPr>
      <w:lang w:val="en-GB"/>
    </w:rPr>
  </w:style>
  <w:style w:type="paragraph" w:styleId="Heading2">
    <w:name w:val="heading 2"/>
    <w:basedOn w:val="Normal"/>
    <w:next w:val="Normal"/>
    <w:qFormat/>
    <w:rsid w:val="00531443"/>
    <w:pPr>
      <w:keepNext/>
      <w:spacing w:before="40" w:after="40"/>
      <w:outlineLvl w:val="1"/>
    </w:pPr>
    <w:rPr>
      <w:sz w:val="24"/>
      <w:lang w:val="en-GB"/>
    </w:rPr>
  </w:style>
  <w:style w:type="paragraph" w:styleId="Heading3">
    <w:name w:val="heading 3"/>
    <w:basedOn w:val="Normal"/>
    <w:next w:val="Normal"/>
    <w:qFormat/>
    <w:rsid w:val="00531443"/>
    <w:pPr>
      <w:keepNext/>
      <w:outlineLvl w:val="2"/>
    </w:pPr>
    <w:rPr>
      <w:b/>
      <w:bCs/>
      <w:sz w:val="24"/>
    </w:rPr>
  </w:style>
  <w:style w:type="paragraph" w:styleId="Heading4">
    <w:name w:val="heading 4"/>
    <w:basedOn w:val="Normal"/>
    <w:next w:val="Normal"/>
    <w:qFormat/>
    <w:rsid w:val="00531443"/>
    <w:pPr>
      <w:keepNext/>
      <w:spacing w:before="40" w:after="40"/>
      <w:ind w:left="-104" w:right="-108"/>
      <w:jc w:val="center"/>
      <w:outlineLvl w:val="3"/>
    </w:pPr>
    <w:rPr>
      <w:b/>
      <w:lang w:val="en-GB"/>
    </w:rPr>
  </w:style>
  <w:style w:type="paragraph" w:styleId="Heading5">
    <w:name w:val="heading 5"/>
    <w:basedOn w:val="Normal"/>
    <w:next w:val="Normal"/>
    <w:qFormat/>
    <w:rsid w:val="00531443"/>
    <w:pPr>
      <w:keepNext/>
      <w:spacing w:before="40" w:after="40"/>
      <w:jc w:val="right"/>
      <w:outlineLvl w:val="4"/>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31443"/>
    <w:pPr>
      <w:spacing w:after="120"/>
    </w:pPr>
  </w:style>
  <w:style w:type="paragraph" w:styleId="BodyTextIndent3">
    <w:name w:val="Body Text Indent 3"/>
    <w:basedOn w:val="Normal"/>
    <w:qFormat/>
    <w:rsid w:val="00531443"/>
    <w:pPr>
      <w:tabs>
        <w:tab w:val="left" w:pos="2700"/>
      </w:tabs>
      <w:ind w:left="2700" w:hanging="2700"/>
      <w:jc w:val="both"/>
    </w:pPr>
    <w:rPr>
      <w:rFonts w:ascii="Times New Roman" w:hAnsi="Times New Roman"/>
      <w:sz w:val="24"/>
      <w:szCs w:val="24"/>
      <w:lang w:val="hr-HR"/>
    </w:rPr>
  </w:style>
  <w:style w:type="paragraph" w:styleId="Footer">
    <w:name w:val="footer"/>
    <w:basedOn w:val="Normal"/>
    <w:qFormat/>
    <w:rsid w:val="00531443"/>
    <w:pPr>
      <w:tabs>
        <w:tab w:val="center" w:pos="4153"/>
        <w:tab w:val="right" w:pos="8306"/>
      </w:tabs>
    </w:pPr>
  </w:style>
  <w:style w:type="paragraph" w:styleId="Header">
    <w:name w:val="header"/>
    <w:basedOn w:val="Normal"/>
    <w:qFormat/>
    <w:rsid w:val="00531443"/>
    <w:pPr>
      <w:tabs>
        <w:tab w:val="center" w:pos="4153"/>
        <w:tab w:val="right" w:pos="8306"/>
      </w:tabs>
    </w:pPr>
  </w:style>
  <w:style w:type="paragraph" w:styleId="HTMLPreformatted">
    <w:name w:val="HTML Preformatted"/>
    <w:basedOn w:val="Normal"/>
    <w:link w:val="HTMLPreformattedChar"/>
    <w:uiPriority w:val="99"/>
    <w:unhideWhenUsed/>
    <w:qFormat/>
    <w:rsid w:val="0053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s-Latn-BA" w:eastAsia="bs-Latn-BA"/>
    </w:rPr>
  </w:style>
  <w:style w:type="character" w:styleId="Hyperlink">
    <w:name w:val="Hyperlink"/>
    <w:qFormat/>
    <w:rsid w:val="00531443"/>
    <w:rPr>
      <w:color w:val="0000FF"/>
      <w:u w:val="single"/>
    </w:rPr>
  </w:style>
  <w:style w:type="paragraph" w:styleId="List">
    <w:name w:val="List"/>
    <w:basedOn w:val="Normal"/>
    <w:qFormat/>
    <w:rsid w:val="00531443"/>
    <w:pPr>
      <w:overflowPunct w:val="0"/>
      <w:autoSpaceDE w:val="0"/>
      <w:autoSpaceDN w:val="0"/>
      <w:adjustRightInd w:val="0"/>
      <w:ind w:left="360" w:hanging="360"/>
      <w:textAlignment w:val="baseline"/>
    </w:pPr>
    <w:rPr>
      <w:rFonts w:ascii="Times New Roman" w:hAnsi="Times New Roman"/>
      <w:lang w:val="en-US"/>
    </w:rPr>
  </w:style>
  <w:style w:type="paragraph" w:styleId="NormalWeb">
    <w:name w:val="Normal (Web)"/>
    <w:basedOn w:val="Normal"/>
    <w:uiPriority w:val="99"/>
    <w:unhideWhenUsed/>
    <w:qFormat/>
    <w:rsid w:val="00531443"/>
    <w:pPr>
      <w:spacing w:before="100" w:beforeAutospacing="1" w:after="100" w:afterAutospacing="1"/>
    </w:pPr>
    <w:rPr>
      <w:rFonts w:ascii="Times New Roman" w:hAnsi="Times New Roman"/>
      <w:sz w:val="24"/>
      <w:szCs w:val="24"/>
      <w:lang w:val="en-US"/>
    </w:rPr>
  </w:style>
  <w:style w:type="character" w:styleId="PageNumber">
    <w:name w:val="page number"/>
    <w:basedOn w:val="DefaultParagraphFont"/>
    <w:qFormat/>
    <w:rsid w:val="00531443"/>
  </w:style>
  <w:style w:type="paragraph" w:styleId="PlainText">
    <w:name w:val="Plain Text"/>
    <w:basedOn w:val="Normal"/>
    <w:link w:val="PlainTextChar"/>
    <w:qFormat/>
    <w:rsid w:val="00531443"/>
    <w:pPr>
      <w:widowControl w:val="0"/>
      <w:autoSpaceDE w:val="0"/>
      <w:autoSpaceDN w:val="0"/>
      <w:jc w:val="both"/>
    </w:pPr>
    <w:rPr>
      <w:rFonts w:ascii="SimSun" w:hAnsi="Times New Roman"/>
      <w:kern w:val="2"/>
      <w:sz w:val="21"/>
      <w:szCs w:val="21"/>
      <w:lang w:val="en-US"/>
    </w:rPr>
  </w:style>
  <w:style w:type="character" w:styleId="Strong">
    <w:name w:val="Strong"/>
    <w:uiPriority w:val="22"/>
    <w:qFormat/>
    <w:rsid w:val="00531443"/>
    <w:rPr>
      <w:b/>
      <w:bCs/>
    </w:rPr>
  </w:style>
  <w:style w:type="paragraph" w:customStyle="1" w:styleId="Char">
    <w:name w:val="Char"/>
    <w:basedOn w:val="Normal"/>
    <w:qFormat/>
    <w:rsid w:val="00531443"/>
    <w:pPr>
      <w:spacing w:after="160" w:line="240" w:lineRule="exact"/>
    </w:pPr>
    <w:rPr>
      <w:rFonts w:ascii="Verdana" w:hAnsi="Verdana"/>
      <w:lang w:val="en-US"/>
    </w:rPr>
  </w:style>
  <w:style w:type="character" w:customStyle="1" w:styleId="BodyTextChar">
    <w:name w:val="Body Text Char"/>
    <w:link w:val="BodyText"/>
    <w:qFormat/>
    <w:rsid w:val="00531443"/>
    <w:rPr>
      <w:rFonts w:ascii="Arial Narrow" w:hAnsi="Arial Narrow"/>
      <w:lang w:val="es-NI" w:eastAsia="en-US"/>
    </w:rPr>
  </w:style>
  <w:style w:type="character" w:customStyle="1" w:styleId="longtext">
    <w:name w:val="long_text"/>
    <w:basedOn w:val="DefaultParagraphFont"/>
    <w:qFormat/>
    <w:rsid w:val="00531443"/>
  </w:style>
  <w:style w:type="paragraph" w:customStyle="1" w:styleId="PaperTitle">
    <w:name w:val="PaperTitle"/>
    <w:basedOn w:val="Heading1"/>
    <w:next w:val="Normal"/>
    <w:qFormat/>
    <w:rsid w:val="00531443"/>
    <w:pPr>
      <w:spacing w:before="480" w:after="240"/>
      <w:jc w:val="center"/>
    </w:pPr>
    <w:rPr>
      <w:rFonts w:ascii="Times New Roman" w:hAnsi="Times New Roman"/>
      <w:b/>
      <w:caps/>
      <w:kern w:val="28"/>
      <w:lang w:val="sr-Latn-CS"/>
    </w:rPr>
  </w:style>
  <w:style w:type="paragraph" w:customStyle="1" w:styleId="MainTitle">
    <w:name w:val="Main Title"/>
    <w:basedOn w:val="Normal"/>
    <w:next w:val="Normal"/>
    <w:qFormat/>
    <w:rsid w:val="00531443"/>
    <w:pPr>
      <w:widowControl w:val="0"/>
      <w:autoSpaceDE w:val="0"/>
      <w:autoSpaceDN w:val="0"/>
      <w:adjustRightInd w:val="0"/>
    </w:pPr>
    <w:rPr>
      <w:rFonts w:ascii="Calibri" w:hAnsi="Calibri"/>
      <w:b/>
      <w:bCs/>
      <w:color w:val="000000"/>
      <w:sz w:val="28"/>
      <w:szCs w:val="28"/>
      <w:lang w:val="en-US"/>
    </w:rPr>
  </w:style>
  <w:style w:type="paragraph" w:customStyle="1" w:styleId="AbstractText">
    <w:name w:val="Abstract Text"/>
    <w:basedOn w:val="Normal"/>
    <w:qFormat/>
    <w:rsid w:val="00531443"/>
    <w:pPr>
      <w:widowControl w:val="0"/>
      <w:autoSpaceDE w:val="0"/>
      <w:autoSpaceDN w:val="0"/>
      <w:adjustRightInd w:val="0"/>
      <w:jc w:val="both"/>
    </w:pPr>
    <w:rPr>
      <w:rFonts w:ascii="Calibri" w:hAnsi="Calibri"/>
      <w:color w:val="000000"/>
      <w:lang w:val="en-GB"/>
    </w:rPr>
  </w:style>
  <w:style w:type="character" w:customStyle="1" w:styleId="PlainTextChar">
    <w:name w:val="Plain Text Char"/>
    <w:link w:val="PlainText"/>
    <w:qFormat/>
    <w:rsid w:val="00531443"/>
    <w:rPr>
      <w:rFonts w:ascii="SimSun" w:eastAsia="SimSun"/>
      <w:kern w:val="2"/>
      <w:sz w:val="21"/>
      <w:szCs w:val="21"/>
      <w:lang w:val="en-US" w:eastAsia="en-US"/>
    </w:rPr>
  </w:style>
  <w:style w:type="character" w:customStyle="1" w:styleId="HTMLPreformattedChar">
    <w:name w:val="HTML Preformatted Char"/>
    <w:link w:val="HTMLPreformatted"/>
    <w:uiPriority w:val="99"/>
    <w:qFormat/>
    <w:rsid w:val="00531443"/>
    <w:rPr>
      <w:rFonts w:ascii="Courier New" w:hAnsi="Courier New" w:cs="Courier New"/>
    </w:rPr>
  </w:style>
  <w:style w:type="character" w:customStyle="1" w:styleId="NoSpacingChar">
    <w:name w:val="No Spacing Char"/>
    <w:link w:val="NoSpacing"/>
    <w:uiPriority w:val="99"/>
    <w:qFormat/>
    <w:locked/>
    <w:rsid w:val="00531443"/>
    <w:rPr>
      <w:sz w:val="22"/>
      <w:szCs w:val="22"/>
      <w:lang w:val="hr-BA"/>
    </w:rPr>
  </w:style>
  <w:style w:type="paragraph" w:styleId="NoSpacing">
    <w:name w:val="No Spacing"/>
    <w:link w:val="NoSpacingChar"/>
    <w:uiPriority w:val="99"/>
    <w:qFormat/>
    <w:rsid w:val="00531443"/>
    <w:rPr>
      <w:sz w:val="22"/>
      <w:szCs w:val="22"/>
      <w:lang w:eastAsia="en-US"/>
    </w:rPr>
  </w:style>
  <w:style w:type="character" w:customStyle="1" w:styleId="orcid-id">
    <w:name w:val="orcid-id"/>
    <w:qFormat/>
    <w:rsid w:val="00531443"/>
  </w:style>
  <w:style w:type="character" w:customStyle="1" w:styleId="workspace-section-title">
    <w:name w:val="workspace-section-title"/>
    <w:qFormat/>
    <w:rsid w:val="00531443"/>
  </w:style>
  <w:style w:type="character" w:customStyle="1" w:styleId="affiliation-date">
    <w:name w:val="affiliation-date"/>
    <w:qFormat/>
    <w:rsid w:val="00531443"/>
  </w:style>
  <w:style w:type="character" w:customStyle="1" w:styleId="journaltitle">
    <w:name w:val="journaltitle"/>
    <w:qFormat/>
    <w:rsid w:val="00531443"/>
  </w:style>
  <w:style w:type="character" w:customStyle="1" w:styleId="capitalize">
    <w:name w:val="capitalize"/>
    <w:qFormat/>
    <w:rsid w:val="00531443"/>
  </w:style>
  <w:style w:type="paragraph" w:customStyle="1" w:styleId="small">
    <w:name w:val="small"/>
    <w:basedOn w:val="Normal"/>
    <w:qFormat/>
    <w:rsid w:val="00531443"/>
    <w:pPr>
      <w:spacing w:before="100" w:beforeAutospacing="1" w:after="100" w:afterAutospacing="1"/>
    </w:pPr>
    <w:rPr>
      <w:rFonts w:ascii="Times New Roman" w:hAnsi="Times New Roman"/>
      <w:sz w:val="24"/>
      <w:szCs w:val="24"/>
      <w:lang w:val="en-US"/>
    </w:rPr>
  </w:style>
  <w:style w:type="paragraph" w:customStyle="1" w:styleId="abstract">
    <w:name w:val="abstract"/>
    <w:basedOn w:val="Normal"/>
    <w:uiPriority w:val="99"/>
    <w:qFormat/>
    <w:rsid w:val="00531443"/>
    <w:pPr>
      <w:spacing w:before="480" w:after="240"/>
      <w:jc w:val="center"/>
    </w:pPr>
    <w:rPr>
      <w:b/>
    </w:rPr>
  </w:style>
  <w:style w:type="paragraph" w:styleId="BalloonText">
    <w:name w:val="Balloon Text"/>
    <w:basedOn w:val="Normal"/>
    <w:link w:val="BalloonTextChar"/>
    <w:rsid w:val="00613BDA"/>
    <w:rPr>
      <w:rFonts w:ascii="Tahoma" w:hAnsi="Tahoma" w:cs="Tahoma"/>
      <w:sz w:val="16"/>
      <w:szCs w:val="16"/>
    </w:rPr>
  </w:style>
  <w:style w:type="character" w:customStyle="1" w:styleId="BalloonTextChar">
    <w:name w:val="Balloon Text Char"/>
    <w:basedOn w:val="DefaultParagraphFont"/>
    <w:link w:val="BalloonText"/>
    <w:rsid w:val="00613BDA"/>
    <w:rPr>
      <w:rFonts w:ascii="Tahoma" w:hAnsi="Tahoma" w:cs="Tahoma"/>
      <w:sz w:val="16"/>
      <w:szCs w:val="16"/>
      <w:lang w:val="es-NI" w:eastAsia="en-US"/>
    </w:rPr>
  </w:style>
  <w:style w:type="paragraph" w:styleId="ListParagraph">
    <w:name w:val="List Paragraph"/>
    <w:basedOn w:val="Normal"/>
    <w:uiPriority w:val="99"/>
    <w:unhideWhenUsed/>
    <w:rsid w:val="002B7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nida.bektic7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ida.osmanovic@untz.b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5182</Words>
  <Characters>29541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Europass</vt:lpstr>
    </vt:vector>
  </TitlesOfParts>
  <Company>CEDEFOP</Company>
  <LinksUpToDate>false</LinksUpToDate>
  <CharactersWithSpaces>34654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KORISNIK</cp:lastModifiedBy>
  <cp:revision>2</cp:revision>
  <cp:lastPrinted>2005-01-21T14:35:00Z</cp:lastPrinted>
  <dcterms:created xsi:type="dcterms:W3CDTF">2025-01-08T20:34:00Z</dcterms:created>
  <dcterms:modified xsi:type="dcterms:W3CDTF">2025-01-08T20:34:00Z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2057-12.2.0.13431</vt:lpwstr>
  </property>
  <property fmtid="{D5CDD505-2E9C-101B-9397-08002B2CF9AE}" pid="3" name="ICV">
    <vt:lpwstr>CAC292B772404E7A81254DA2CCEBCC97_13</vt:lpwstr>
  </property>
</Properties>
</file>